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48A" w:rsidRDefault="0063648A"/>
    <w:p w:rsidR="00A109F8" w:rsidRPr="005D722C" w:rsidRDefault="00A109F8" w:rsidP="00A109F8">
      <w:pPr>
        <w:spacing w:after="0" w:line="240" w:lineRule="auto"/>
        <w:jc w:val="center"/>
        <w:rPr>
          <w:rFonts w:ascii="Times New Roman" w:hAnsi="Times New Roman" w:cs="Times New Roman"/>
          <w:b/>
          <w:bCs/>
          <w:color w:val="000000" w:themeColor="text1"/>
          <w:sz w:val="20"/>
          <w:szCs w:val="20"/>
          <w:lang w:val="ru-RU"/>
        </w:rPr>
      </w:pPr>
      <w:r w:rsidRPr="005D722C">
        <w:rPr>
          <w:rFonts w:ascii="Times New Roman" w:hAnsi="Times New Roman" w:cs="Times New Roman"/>
          <w:b/>
          <w:bCs/>
          <w:color w:val="000000" w:themeColor="text1"/>
          <w:sz w:val="20"/>
          <w:szCs w:val="20"/>
          <w:lang w:val="ru-RU"/>
        </w:rPr>
        <w:t>СИЛЛАБУС</w:t>
      </w:r>
    </w:p>
    <w:p w:rsidR="00A109F8" w:rsidRPr="005D722C" w:rsidRDefault="00A109F8" w:rsidP="00A109F8">
      <w:pPr>
        <w:spacing w:after="0" w:line="240" w:lineRule="auto"/>
        <w:ind w:firstLine="567"/>
        <w:jc w:val="both"/>
        <w:rPr>
          <w:rFonts w:ascii="Times New Roman" w:hAnsi="Times New Roman" w:cs="Times New Roman"/>
          <w:b/>
          <w:bCs/>
          <w:color w:val="000000" w:themeColor="text1"/>
          <w:sz w:val="20"/>
          <w:szCs w:val="20"/>
          <w:lang w:val="ru-RU"/>
        </w:rPr>
      </w:pPr>
      <w:r w:rsidRPr="005D722C">
        <w:rPr>
          <w:rFonts w:ascii="Times New Roman" w:hAnsi="Times New Roman" w:cs="Times New Roman"/>
          <w:b/>
          <w:bCs/>
          <w:color w:val="000000" w:themeColor="text1"/>
          <w:sz w:val="20"/>
          <w:szCs w:val="20"/>
          <w:lang w:val="ru-RU"/>
        </w:rPr>
        <w:t>НАРКОЛОГИЯ</w:t>
      </w:r>
    </w:p>
    <w:tbl>
      <w:tblPr>
        <w:tblStyle w:val="TableGrid"/>
        <w:tblW w:w="10065" w:type="dxa"/>
        <w:tblInd w:w="-572" w:type="dxa"/>
        <w:tblLayout w:type="fixed"/>
        <w:tblLook w:val="04A0" w:firstRow="1" w:lastRow="0" w:firstColumn="1" w:lastColumn="0" w:noHBand="0" w:noVBand="1"/>
      </w:tblPr>
      <w:tblGrid>
        <w:gridCol w:w="562"/>
        <w:gridCol w:w="3549"/>
        <w:gridCol w:w="713"/>
        <w:gridCol w:w="10"/>
        <w:gridCol w:w="708"/>
        <w:gridCol w:w="4523"/>
      </w:tblGrid>
      <w:tr w:rsidR="005D722C" w:rsidRPr="005D722C" w:rsidTr="00A109F8">
        <w:tc>
          <w:tcPr>
            <w:tcW w:w="562"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b/>
                <w:bCs/>
                <w:color w:val="000000" w:themeColor="text1"/>
                <w:sz w:val="20"/>
                <w:szCs w:val="20"/>
              </w:rPr>
              <w:t>1.</w:t>
            </w:r>
          </w:p>
        </w:tc>
        <w:tc>
          <w:tcPr>
            <w:tcW w:w="9503"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b/>
                <w:bCs/>
                <w:color w:val="000000" w:themeColor="text1"/>
                <w:sz w:val="20"/>
                <w:szCs w:val="20"/>
              </w:rPr>
              <w:t>Пән туралы жалпы мәліметтер</w:t>
            </w:r>
          </w:p>
        </w:tc>
      </w:tr>
      <w:tr w:rsidR="005D722C" w:rsidRPr="005D722C" w:rsidTr="00A109F8">
        <w:tc>
          <w:tcPr>
            <w:tcW w:w="562"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1.1</w:t>
            </w:r>
          </w:p>
        </w:tc>
        <w:tc>
          <w:tcPr>
            <w:tcW w:w="4272" w:type="dxa"/>
            <w:gridSpan w:val="3"/>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Факультет/мектеп:</w:t>
            </w:r>
          </w:p>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Жоғары медицина мектебі</w:t>
            </w:r>
          </w:p>
        </w:tc>
        <w:tc>
          <w:tcPr>
            <w:tcW w:w="708"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lang w:val="en-US"/>
              </w:rPr>
              <w:t>1.6</w:t>
            </w:r>
          </w:p>
        </w:tc>
        <w:tc>
          <w:tcPr>
            <w:tcW w:w="4523"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Кредиттер (ECTS):</w:t>
            </w:r>
          </w:p>
          <w:p w:rsidR="00A109F8" w:rsidRPr="005D722C" w:rsidRDefault="00A109F8">
            <w:pPr>
              <w:spacing w:line="240" w:lineRule="auto"/>
              <w:jc w:val="both"/>
              <w:rPr>
                <w:rFonts w:ascii="Times New Roman" w:hAnsi="Times New Roman" w:cs="Times New Roman"/>
                <w:color w:val="000000" w:themeColor="text1"/>
                <w:sz w:val="20"/>
                <w:szCs w:val="20"/>
                <w:lang w:val="kk-KZ"/>
              </w:rPr>
            </w:pPr>
            <w:r w:rsidRPr="005D722C">
              <w:rPr>
                <w:rFonts w:ascii="Times New Roman" w:hAnsi="Times New Roman" w:cs="Times New Roman"/>
                <w:color w:val="000000" w:themeColor="text1"/>
                <w:sz w:val="20"/>
                <w:szCs w:val="20"/>
              </w:rPr>
              <w:t>2 кредит – 60 сағат</w:t>
            </w:r>
          </w:p>
        </w:tc>
      </w:tr>
      <w:tr w:rsidR="005D722C" w:rsidRPr="005D722C" w:rsidTr="00A109F8">
        <w:trPr>
          <w:trHeight w:val="425"/>
        </w:trPr>
        <w:tc>
          <w:tcPr>
            <w:tcW w:w="562"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lang w:val="en-US"/>
              </w:rPr>
            </w:pPr>
            <w:r w:rsidRPr="005D722C">
              <w:rPr>
                <w:rFonts w:ascii="Times New Roman" w:hAnsi="Times New Roman" w:cs="Times New Roman"/>
                <w:color w:val="000000" w:themeColor="text1"/>
                <w:sz w:val="20"/>
                <w:szCs w:val="20"/>
                <w:lang w:val="en-US"/>
              </w:rPr>
              <w:t>1.2</w:t>
            </w:r>
          </w:p>
        </w:tc>
        <w:tc>
          <w:tcPr>
            <w:tcW w:w="4272" w:type="dxa"/>
            <w:gridSpan w:val="3"/>
            <w:tcBorders>
              <w:top w:val="single" w:sz="4" w:space="0" w:color="auto"/>
              <w:left w:val="single" w:sz="4" w:space="0" w:color="auto"/>
              <w:bottom w:val="single" w:sz="4" w:space="0" w:color="auto"/>
              <w:right w:val="single" w:sz="4" w:space="0" w:color="auto"/>
            </w:tcBorders>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Білім беру бағдарламасы (БП):</w:t>
            </w:r>
          </w:p>
          <w:p w:rsidR="00A109F8" w:rsidRPr="005D722C" w:rsidRDefault="00A109F8">
            <w:pPr>
              <w:spacing w:line="240" w:lineRule="auto"/>
              <w:jc w:val="both"/>
              <w:rPr>
                <w:rFonts w:ascii="Times New Roman" w:hAnsi="Times New Roman" w:cs="Times New Roman"/>
                <w:color w:val="000000" w:themeColor="text1"/>
                <w:sz w:val="20"/>
                <w:szCs w:val="20"/>
              </w:rPr>
            </w:pPr>
          </w:p>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6В10103 Жалпы медицина</w:t>
            </w:r>
          </w:p>
        </w:tc>
        <w:tc>
          <w:tcPr>
            <w:tcW w:w="708"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lang w:val="en-US"/>
              </w:rPr>
              <w:t>1.7</w:t>
            </w:r>
          </w:p>
        </w:tc>
        <w:tc>
          <w:tcPr>
            <w:tcW w:w="4523" w:type="dxa"/>
            <w:tcBorders>
              <w:top w:val="single" w:sz="4" w:space="0" w:color="auto"/>
              <w:left w:val="single" w:sz="4" w:space="0" w:color="auto"/>
              <w:bottom w:val="single" w:sz="4" w:space="0" w:color="auto"/>
              <w:right w:val="single" w:sz="4" w:space="0" w:color="auto"/>
            </w:tcBorders>
          </w:tcPr>
          <w:p w:rsidR="00A109F8" w:rsidRPr="005D722C" w:rsidRDefault="00A109F8">
            <w:pPr>
              <w:spacing w:line="240" w:lineRule="auto"/>
              <w:jc w:val="both"/>
              <w:rPr>
                <w:rFonts w:ascii="Times New Roman" w:hAnsi="Times New Roman" w:cs="Times New Roman"/>
                <w:color w:val="000000" w:themeColor="text1"/>
                <w:sz w:val="20"/>
                <w:szCs w:val="20"/>
                <w:u w:val="single"/>
              </w:rPr>
            </w:pPr>
            <w:r w:rsidRPr="005D722C">
              <w:rPr>
                <w:rFonts w:ascii="Times New Roman" w:hAnsi="Times New Roman" w:cs="Times New Roman"/>
                <w:color w:val="000000" w:themeColor="text1"/>
                <w:sz w:val="20"/>
                <w:szCs w:val="20"/>
                <w:u w:val="single"/>
              </w:rPr>
              <w:t>Алғышарттар:</w:t>
            </w:r>
          </w:p>
          <w:p w:rsidR="00A109F8" w:rsidRPr="005D722C" w:rsidRDefault="00A109F8">
            <w:pPr>
              <w:spacing w:line="240" w:lineRule="auto"/>
              <w:jc w:val="both"/>
              <w:rPr>
                <w:rFonts w:ascii="Times New Roman" w:hAnsi="Times New Roman" w:cs="Times New Roman"/>
                <w:color w:val="000000" w:themeColor="text1"/>
                <w:sz w:val="20"/>
                <w:szCs w:val="20"/>
                <w:u w:val="single"/>
              </w:rPr>
            </w:pPr>
          </w:p>
          <w:p w:rsidR="00A109F8" w:rsidRPr="005D722C" w:rsidRDefault="00A109F8">
            <w:pPr>
              <w:pStyle w:val="ListParagraph"/>
              <w:numPr>
                <w:ilvl w:val="0"/>
                <w:numId w:val="1"/>
              </w:num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Медициналық психология</w:t>
            </w:r>
          </w:p>
          <w:p w:rsidR="00A109F8" w:rsidRPr="005D722C" w:rsidRDefault="00A109F8">
            <w:pPr>
              <w:pStyle w:val="ListParagraph"/>
              <w:numPr>
                <w:ilvl w:val="0"/>
                <w:numId w:val="1"/>
              </w:num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Неврология</w:t>
            </w:r>
          </w:p>
          <w:p w:rsidR="00FB5DCE" w:rsidRPr="005D722C" w:rsidRDefault="00FB5DCE">
            <w:pPr>
              <w:pStyle w:val="ListParagraph"/>
              <w:numPr>
                <w:ilvl w:val="0"/>
                <w:numId w:val="1"/>
              </w:num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Психиатрия</w:t>
            </w:r>
          </w:p>
          <w:p w:rsidR="00A109F8" w:rsidRPr="005D722C" w:rsidRDefault="0051254D">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4. Науқас және даригер/Науқас пен дәрігер/Пациент пен дәрігер</w:t>
            </w:r>
          </w:p>
          <w:p w:rsidR="00A109F8" w:rsidRPr="005D722C" w:rsidRDefault="00A109F8">
            <w:pPr>
              <w:spacing w:line="240" w:lineRule="auto"/>
              <w:jc w:val="both"/>
              <w:rPr>
                <w:rFonts w:ascii="Times New Roman" w:hAnsi="Times New Roman" w:cs="Times New Roman"/>
                <w:color w:val="000000" w:themeColor="text1"/>
                <w:sz w:val="20"/>
                <w:szCs w:val="20"/>
              </w:rPr>
            </w:pPr>
          </w:p>
          <w:p w:rsidR="00A109F8" w:rsidRPr="005D722C" w:rsidRDefault="00A109F8">
            <w:pPr>
              <w:spacing w:line="240" w:lineRule="auto"/>
              <w:jc w:val="both"/>
              <w:rPr>
                <w:rFonts w:ascii="Times New Roman" w:hAnsi="Times New Roman" w:cs="Times New Roman"/>
                <w:color w:val="000000" w:themeColor="text1"/>
                <w:sz w:val="20"/>
                <w:szCs w:val="20"/>
                <w:u w:val="single"/>
              </w:rPr>
            </w:pPr>
            <w:r w:rsidRPr="005D722C">
              <w:rPr>
                <w:rFonts w:ascii="Times New Roman" w:hAnsi="Times New Roman" w:cs="Times New Roman"/>
                <w:color w:val="000000" w:themeColor="text1"/>
                <w:sz w:val="20"/>
                <w:szCs w:val="20"/>
                <w:u w:val="single"/>
              </w:rPr>
              <w:t>Постреквизиттер:</w:t>
            </w:r>
            <w:bookmarkStart w:id="0" w:name="_GoBack"/>
            <w:bookmarkEnd w:id="0"/>
          </w:p>
          <w:p w:rsidR="00A109F8" w:rsidRPr="005D722C" w:rsidRDefault="00A109F8">
            <w:pPr>
              <w:spacing w:line="240" w:lineRule="auto"/>
              <w:jc w:val="both"/>
              <w:rPr>
                <w:rFonts w:ascii="Times New Roman" w:hAnsi="Times New Roman" w:cs="Times New Roman"/>
                <w:color w:val="000000" w:themeColor="text1"/>
                <w:sz w:val="20"/>
                <w:szCs w:val="20"/>
                <w:u w:val="single"/>
              </w:rPr>
            </w:pPr>
          </w:p>
          <w:p w:rsidR="00A109F8" w:rsidRPr="005D722C" w:rsidRDefault="00A109F8">
            <w:pPr>
              <w:spacing w:line="240" w:lineRule="auto"/>
              <w:jc w:val="both"/>
              <w:rPr>
                <w:rFonts w:ascii="Times New Roman" w:hAnsi="Times New Roman" w:cs="Times New Roman"/>
                <w:color w:val="000000" w:themeColor="text1"/>
                <w:sz w:val="20"/>
                <w:szCs w:val="20"/>
                <w:lang w:val="kk-KZ"/>
              </w:rPr>
            </w:pPr>
          </w:p>
        </w:tc>
      </w:tr>
      <w:tr w:rsidR="005D722C" w:rsidRPr="005D722C" w:rsidTr="00A109F8">
        <w:tc>
          <w:tcPr>
            <w:tcW w:w="562"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lang w:val="en-US"/>
              </w:rPr>
            </w:pPr>
            <w:r w:rsidRPr="005D722C">
              <w:rPr>
                <w:rFonts w:ascii="Times New Roman" w:hAnsi="Times New Roman" w:cs="Times New Roman"/>
                <w:color w:val="000000" w:themeColor="text1"/>
                <w:sz w:val="20"/>
                <w:szCs w:val="20"/>
                <w:lang w:val="en-US"/>
              </w:rPr>
              <w:t>1.3</w:t>
            </w:r>
          </w:p>
        </w:tc>
        <w:tc>
          <w:tcPr>
            <w:tcW w:w="4272" w:type="dxa"/>
            <w:gridSpan w:val="3"/>
            <w:tcBorders>
              <w:top w:val="single" w:sz="4" w:space="0" w:color="auto"/>
              <w:left w:val="single" w:sz="4" w:space="0" w:color="auto"/>
              <w:bottom w:val="single" w:sz="4" w:space="0" w:color="auto"/>
              <w:right w:val="single" w:sz="4" w:space="0" w:color="auto"/>
            </w:tcBorders>
          </w:tcPr>
          <w:p w:rsidR="00A109F8" w:rsidRPr="00CB41BA" w:rsidRDefault="00A109F8">
            <w:pPr>
              <w:spacing w:line="240" w:lineRule="auto"/>
              <w:jc w:val="both"/>
              <w:rPr>
                <w:rFonts w:ascii="Times New Roman" w:hAnsi="Times New Roman" w:cs="Times New Roman"/>
                <w:color w:val="000000" w:themeColor="text1"/>
                <w:sz w:val="20"/>
                <w:szCs w:val="20"/>
                <w:lang w:val="en-US"/>
              </w:rPr>
            </w:pPr>
            <w:r w:rsidRPr="005D722C">
              <w:rPr>
                <w:rFonts w:ascii="Times New Roman" w:hAnsi="Times New Roman" w:cs="Times New Roman"/>
                <w:color w:val="000000" w:themeColor="text1"/>
                <w:sz w:val="20"/>
                <w:szCs w:val="20"/>
              </w:rPr>
              <w:t>Агенттік</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және</w:t>
            </w:r>
            <w:r w:rsidRPr="00CB41BA">
              <w:rPr>
                <w:rFonts w:ascii="Times New Roman" w:hAnsi="Times New Roman" w:cs="Times New Roman"/>
                <w:color w:val="000000" w:themeColor="text1"/>
                <w:sz w:val="20"/>
                <w:szCs w:val="20"/>
                <w:lang w:val="en-US"/>
              </w:rPr>
              <w:t xml:space="preserve"> EP </w:t>
            </w:r>
            <w:r w:rsidRPr="005D722C">
              <w:rPr>
                <w:rFonts w:ascii="Times New Roman" w:hAnsi="Times New Roman" w:cs="Times New Roman"/>
                <w:color w:val="000000" w:themeColor="text1"/>
                <w:sz w:val="20"/>
                <w:szCs w:val="20"/>
              </w:rPr>
              <w:t>аккредиттеу</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жылы</w:t>
            </w:r>
          </w:p>
          <w:p w:rsidR="00A109F8" w:rsidRPr="00CB41BA" w:rsidRDefault="00A109F8">
            <w:pPr>
              <w:spacing w:line="240" w:lineRule="auto"/>
              <w:jc w:val="both"/>
              <w:rPr>
                <w:rFonts w:ascii="Times New Roman" w:hAnsi="Times New Roman" w:cs="Times New Roman"/>
                <w:color w:val="000000" w:themeColor="text1"/>
                <w:sz w:val="20"/>
                <w:szCs w:val="20"/>
                <w:lang w:val="en-US"/>
              </w:rPr>
            </w:pPr>
          </w:p>
          <w:p w:rsidR="00A109F8" w:rsidRPr="00CB41BA" w:rsidRDefault="00A109F8">
            <w:pPr>
              <w:spacing w:line="240" w:lineRule="auto"/>
              <w:jc w:val="both"/>
              <w:rPr>
                <w:rFonts w:ascii="Times New Roman" w:hAnsi="Times New Roman" w:cs="Times New Roman"/>
                <w:color w:val="000000" w:themeColor="text1"/>
                <w:sz w:val="20"/>
                <w:szCs w:val="20"/>
                <w:lang w:val="en-US"/>
              </w:rPr>
            </w:pPr>
            <w:r w:rsidRPr="005D722C">
              <w:rPr>
                <w:rFonts w:ascii="Times New Roman" w:hAnsi="Times New Roman" w:cs="Times New Roman"/>
                <w:color w:val="000000" w:themeColor="text1"/>
                <w:sz w:val="20"/>
                <w:szCs w:val="20"/>
              </w:rPr>
              <w:t>АРТА</w:t>
            </w:r>
            <w:r w:rsidRPr="00CB41BA">
              <w:rPr>
                <w:rFonts w:ascii="Times New Roman" w:hAnsi="Times New Roman" w:cs="Times New Roman"/>
                <w:color w:val="000000" w:themeColor="text1"/>
                <w:sz w:val="20"/>
                <w:szCs w:val="20"/>
                <w:lang w:val="en-US"/>
              </w:rPr>
              <w:t xml:space="preserve"> 2021</w:t>
            </w:r>
          </w:p>
        </w:tc>
        <w:tc>
          <w:tcPr>
            <w:tcW w:w="708"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lang w:val="en-US"/>
              </w:rPr>
              <w:t>1.8</w:t>
            </w:r>
          </w:p>
        </w:tc>
        <w:tc>
          <w:tcPr>
            <w:tcW w:w="4523" w:type="dxa"/>
            <w:tcBorders>
              <w:top w:val="single" w:sz="4" w:space="0" w:color="auto"/>
              <w:left w:val="single" w:sz="4" w:space="0" w:color="auto"/>
              <w:bottom w:val="single" w:sz="4" w:space="0" w:color="auto"/>
              <w:right w:val="single" w:sz="4" w:space="0" w:color="auto"/>
            </w:tcBorders>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SRS/SRM/SRD (саны):</w:t>
            </w:r>
          </w:p>
          <w:p w:rsidR="00A109F8" w:rsidRPr="005D722C" w:rsidRDefault="004C7D35">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60</w:t>
            </w:r>
          </w:p>
          <w:p w:rsidR="00A109F8" w:rsidRPr="005D722C" w:rsidRDefault="00A109F8">
            <w:pPr>
              <w:spacing w:line="240" w:lineRule="auto"/>
              <w:jc w:val="both"/>
              <w:rPr>
                <w:rFonts w:ascii="Times New Roman" w:hAnsi="Times New Roman" w:cs="Times New Roman"/>
                <w:color w:val="000000" w:themeColor="text1"/>
                <w:sz w:val="20"/>
                <w:szCs w:val="20"/>
              </w:rPr>
            </w:pPr>
          </w:p>
        </w:tc>
      </w:tr>
      <w:tr w:rsidR="005D722C" w:rsidRPr="005D722C" w:rsidTr="00A109F8">
        <w:tc>
          <w:tcPr>
            <w:tcW w:w="562" w:type="dxa"/>
            <w:tcBorders>
              <w:top w:val="single" w:sz="4" w:space="0" w:color="auto"/>
              <w:left w:val="single" w:sz="4" w:space="0" w:color="auto"/>
              <w:bottom w:val="single" w:sz="4" w:space="0" w:color="auto"/>
              <w:right w:val="single" w:sz="4" w:space="0" w:color="auto"/>
            </w:tcBorders>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lang w:val="en-US"/>
              </w:rPr>
              <w:t>1.4</w:t>
            </w:r>
          </w:p>
          <w:p w:rsidR="00A109F8" w:rsidRPr="005D722C" w:rsidRDefault="00A109F8">
            <w:pPr>
              <w:spacing w:line="240" w:lineRule="auto"/>
              <w:jc w:val="both"/>
              <w:rPr>
                <w:rFonts w:ascii="Times New Roman" w:hAnsi="Times New Roman" w:cs="Times New Roman"/>
                <w:color w:val="000000" w:themeColor="text1"/>
                <w:sz w:val="20"/>
                <w:szCs w:val="20"/>
                <w:highlight w:val="yellow"/>
              </w:rPr>
            </w:pPr>
          </w:p>
        </w:tc>
        <w:tc>
          <w:tcPr>
            <w:tcW w:w="4272" w:type="dxa"/>
            <w:gridSpan w:val="3"/>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Пәннің атауы:</w:t>
            </w:r>
          </w:p>
          <w:p w:rsidR="00A109F8" w:rsidRPr="005D722C" w:rsidRDefault="00FB5DCE">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b/>
                <w:bCs/>
                <w:color w:val="000000" w:themeColor="text1"/>
                <w:sz w:val="20"/>
                <w:szCs w:val="20"/>
              </w:rPr>
              <w:t>Наркология</w:t>
            </w:r>
          </w:p>
        </w:tc>
        <w:tc>
          <w:tcPr>
            <w:tcW w:w="708"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1.9</w:t>
            </w:r>
          </w:p>
        </w:tc>
        <w:tc>
          <w:tcPr>
            <w:tcW w:w="4523"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SRSP/SRMP/SRDP (саны):</w:t>
            </w:r>
          </w:p>
          <w:p w:rsidR="00A109F8" w:rsidRPr="005D722C" w:rsidRDefault="004C7D35">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60</w:t>
            </w:r>
          </w:p>
        </w:tc>
      </w:tr>
      <w:tr w:rsidR="005D722C" w:rsidRPr="005D722C" w:rsidTr="00A109F8">
        <w:tc>
          <w:tcPr>
            <w:tcW w:w="562"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1.5</w:t>
            </w:r>
          </w:p>
        </w:tc>
        <w:tc>
          <w:tcPr>
            <w:tcW w:w="4272" w:type="dxa"/>
            <w:gridSpan w:val="3"/>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b/>
                <w:bCs/>
                <w:color w:val="000000" w:themeColor="text1"/>
                <w:sz w:val="20"/>
                <w:szCs w:val="20"/>
              </w:rPr>
            </w:pPr>
            <w:r w:rsidRPr="00CB41BA">
              <w:rPr>
                <w:rFonts w:ascii="Times New Roman" w:hAnsi="Times New Roman" w:cs="Times New Roman"/>
                <w:color w:val="000000" w:themeColor="text1"/>
                <w:sz w:val="20"/>
                <w:szCs w:val="20"/>
              </w:rPr>
              <w:t>Пән идентификаторы: 90296</w:t>
            </w:r>
          </w:p>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lang w:val="kk-KZ"/>
              </w:rPr>
              <w:t>Пәннің коды: Nark5317</w:t>
            </w:r>
          </w:p>
        </w:tc>
        <w:tc>
          <w:tcPr>
            <w:tcW w:w="708"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1.10</w:t>
            </w:r>
          </w:p>
        </w:tc>
        <w:tc>
          <w:tcPr>
            <w:tcW w:w="4523" w:type="dxa"/>
            <w:tcBorders>
              <w:top w:val="single" w:sz="4" w:space="0" w:color="auto"/>
              <w:left w:val="single" w:sz="4" w:space="0" w:color="auto"/>
              <w:bottom w:val="single" w:sz="4" w:space="0" w:color="auto"/>
              <w:right w:val="single" w:sz="4" w:space="0" w:color="auto"/>
            </w:tcBorders>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b/>
                <w:bCs/>
                <w:i/>
                <w:iCs/>
                <w:color w:val="000000" w:themeColor="text1"/>
                <w:sz w:val="20"/>
                <w:szCs w:val="20"/>
              </w:rPr>
              <w:t>Міндетті</w:t>
            </w:r>
            <w:r w:rsidRPr="005D722C">
              <w:rPr>
                <w:rFonts w:ascii="Times New Roman" w:hAnsi="Times New Roman" w:cs="Times New Roman"/>
                <w:color w:val="000000" w:themeColor="text1"/>
                <w:sz w:val="20"/>
                <w:szCs w:val="20"/>
              </w:rPr>
              <w:t>- Иә</w:t>
            </w:r>
          </w:p>
          <w:p w:rsidR="00A109F8" w:rsidRPr="005D722C" w:rsidRDefault="00A109F8">
            <w:pPr>
              <w:spacing w:line="240" w:lineRule="auto"/>
              <w:jc w:val="both"/>
              <w:rPr>
                <w:rFonts w:ascii="Times New Roman" w:hAnsi="Times New Roman" w:cs="Times New Roman"/>
                <w:color w:val="000000" w:themeColor="text1"/>
                <w:sz w:val="20"/>
                <w:szCs w:val="20"/>
              </w:rPr>
            </w:pPr>
          </w:p>
        </w:tc>
      </w:tr>
      <w:tr w:rsidR="005D722C" w:rsidRPr="005D722C" w:rsidTr="00A109F8">
        <w:tc>
          <w:tcPr>
            <w:tcW w:w="562"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b/>
                <w:bCs/>
                <w:color w:val="000000" w:themeColor="text1"/>
                <w:sz w:val="20"/>
                <w:szCs w:val="20"/>
                <w:lang w:val="en-US"/>
              </w:rPr>
              <w:t>2.</w:t>
            </w:r>
          </w:p>
        </w:tc>
        <w:tc>
          <w:tcPr>
            <w:tcW w:w="9503"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b/>
                <w:bCs/>
                <w:color w:val="000000" w:themeColor="text1"/>
                <w:sz w:val="20"/>
                <w:szCs w:val="20"/>
              </w:rPr>
              <w:t>Пәннің сипаттамасы</w:t>
            </w:r>
          </w:p>
        </w:tc>
      </w:tr>
      <w:tr w:rsidR="005D722C" w:rsidRPr="005D722C" w:rsidTr="00A109F8">
        <w:tc>
          <w:tcPr>
            <w:tcW w:w="562" w:type="dxa"/>
            <w:tcBorders>
              <w:top w:val="single" w:sz="4" w:space="0" w:color="auto"/>
              <w:left w:val="single" w:sz="4" w:space="0" w:color="auto"/>
              <w:bottom w:val="single" w:sz="4" w:space="0" w:color="auto"/>
              <w:right w:val="single" w:sz="4" w:space="0" w:color="auto"/>
            </w:tcBorders>
          </w:tcPr>
          <w:p w:rsidR="00A109F8" w:rsidRPr="005D722C" w:rsidRDefault="00A109F8">
            <w:pPr>
              <w:spacing w:line="240" w:lineRule="auto"/>
              <w:jc w:val="both"/>
              <w:rPr>
                <w:rFonts w:ascii="Times New Roman" w:hAnsi="Times New Roman" w:cs="Times New Roman"/>
                <w:b/>
                <w:bCs/>
                <w:color w:val="000000" w:themeColor="text1"/>
                <w:sz w:val="20"/>
                <w:szCs w:val="20"/>
              </w:rPr>
            </w:pPr>
          </w:p>
        </w:tc>
        <w:tc>
          <w:tcPr>
            <w:tcW w:w="9503" w:type="dxa"/>
            <w:gridSpan w:val="5"/>
            <w:tcBorders>
              <w:top w:val="single" w:sz="4" w:space="0" w:color="auto"/>
              <w:left w:val="single" w:sz="4" w:space="0" w:color="auto"/>
              <w:bottom w:val="single" w:sz="4" w:space="0" w:color="auto"/>
              <w:right w:val="single" w:sz="4" w:space="0" w:color="auto"/>
            </w:tcBorders>
            <w:hideMark/>
          </w:tcPr>
          <w:p w:rsidR="00F319F7" w:rsidRPr="005D722C" w:rsidRDefault="00A109F8" w:rsidP="00F319F7">
            <w:pPr>
              <w:spacing w:after="255" w:line="240" w:lineRule="auto"/>
              <w:contextualSpacing/>
              <w:jc w:val="both"/>
              <w:outlineLvl w:val="0"/>
              <w:rPr>
                <w:rFonts w:ascii="Times New Roman" w:eastAsia="Calibri" w:hAnsi="Times New Roman" w:cs="Times New Roman"/>
                <w:color w:val="000000" w:themeColor="text1"/>
                <w:kern w:val="0"/>
                <w:sz w:val="20"/>
                <w:szCs w:val="20"/>
                <w:lang w:val="kk-KZ"/>
                <w14:ligatures w14:val="none"/>
              </w:rPr>
            </w:pPr>
            <w:r w:rsidRPr="005D722C">
              <w:rPr>
                <w:rFonts w:ascii="Times New Roman" w:eastAsia="Calibri" w:hAnsi="Times New Roman" w:cs="Times New Roman"/>
                <w:color w:val="000000" w:themeColor="text1"/>
                <w:kern w:val="0"/>
                <w:sz w:val="20"/>
                <w:szCs w:val="20"/>
                <w14:ligatures w14:val="none"/>
              </w:rPr>
              <w:t>Курсты оқу барысында студенттердің бойында:</w:t>
            </w:r>
          </w:p>
          <w:p w:rsidR="00F319F7" w:rsidRPr="005D722C" w:rsidRDefault="00F319F7" w:rsidP="00F319F7">
            <w:pPr>
              <w:spacing w:after="255" w:line="240" w:lineRule="auto"/>
              <w:contextualSpacing/>
              <w:jc w:val="both"/>
              <w:outlineLvl w:val="0"/>
              <w:rPr>
                <w:rFonts w:ascii="Times New Roman" w:eastAsia="Calibri" w:hAnsi="Times New Roman" w:cs="Times New Roman"/>
                <w:color w:val="000000" w:themeColor="text1"/>
                <w:kern w:val="0"/>
                <w:sz w:val="20"/>
                <w:szCs w:val="20"/>
                <w:lang w:val="kk-KZ"/>
                <w14:ligatures w14:val="none"/>
              </w:rPr>
            </w:pPr>
            <w:r w:rsidRPr="005D722C">
              <w:rPr>
                <w:rFonts w:ascii="Times New Roman" w:eastAsia="Calibri" w:hAnsi="Times New Roman" w:cs="Times New Roman"/>
                <w:color w:val="000000" w:themeColor="text1"/>
                <w:kern w:val="0"/>
                <w:sz w:val="20"/>
                <w:szCs w:val="20"/>
                <w:lang w:val="kk-KZ"/>
                <w14:ligatures w14:val="none"/>
              </w:rPr>
              <w:t>- Кімге</w:t>
            </w:r>
            <w:r w:rsidR="004B03CF" w:rsidRPr="00CB41BA">
              <w:rPr>
                <w:rFonts w:ascii="Times New Roman" w:hAnsi="Times New Roman" w:cs="Times New Roman"/>
                <w:color w:val="000000" w:themeColor="text1"/>
                <w:sz w:val="20"/>
                <w:szCs w:val="20"/>
                <w:lang w:val="kk-KZ"/>
              </w:rPr>
              <w:t>арнайы тексеру мен сараптаманың негізгі дағдыларын қолдану;</w:t>
            </w:r>
            <w:r w:rsidRPr="005D722C">
              <w:rPr>
                <w:rFonts w:ascii="Times New Roman" w:eastAsia="Calibri" w:hAnsi="Times New Roman" w:cs="Times New Roman"/>
                <w:color w:val="000000" w:themeColor="text1"/>
                <w:kern w:val="0"/>
                <w:sz w:val="20"/>
                <w:szCs w:val="20"/>
                <w:lang w:val="kk-KZ"/>
                <w14:ligatures w14:val="none"/>
              </w:rPr>
              <w:t>Кімге</w:t>
            </w:r>
            <w:r w:rsidRPr="00CB41BA">
              <w:rPr>
                <w:rFonts w:ascii="Times New Roman" w:hAnsi="Times New Roman" w:cs="Times New Roman"/>
                <w:color w:val="000000" w:themeColor="text1"/>
                <w:sz w:val="20"/>
                <w:szCs w:val="20"/>
                <w:lang w:val="kk-KZ"/>
              </w:rPr>
              <w:t>клиникалық аргументация, аналитикалық және проблемалық ойлау, клиникалық контексте мәселені терең түсіну; клиникалық диагностика, дифференциалды диагностика және синдромдық диагностиканы негізді қалыптастыру дағдыларын қалыптастыру және дамыту, негізгі клиникалық симптомдық кешендерді анықтау және қолданылатын беттік белсенді зат түріне байланысты клиникалық баға беру;</w:t>
            </w:r>
          </w:p>
          <w:p w:rsidR="004B03CF" w:rsidRPr="00CB41BA" w:rsidRDefault="00F319F7" w:rsidP="004B03CF">
            <w:pPr>
              <w:spacing w:line="240" w:lineRule="auto"/>
              <w:jc w:val="both"/>
              <w:rPr>
                <w:rFonts w:ascii="Times New Roman" w:hAnsi="Times New Roman" w:cs="Times New Roman"/>
                <w:color w:val="000000" w:themeColor="text1"/>
                <w:sz w:val="20"/>
                <w:szCs w:val="20"/>
                <w:lang w:val="kk-KZ"/>
              </w:rPr>
            </w:pPr>
            <w:r w:rsidRPr="00CB41BA">
              <w:rPr>
                <w:rFonts w:ascii="Times New Roman" w:hAnsi="Times New Roman" w:cs="Times New Roman"/>
                <w:color w:val="000000" w:themeColor="text1"/>
                <w:sz w:val="20"/>
                <w:szCs w:val="20"/>
                <w:lang w:val="kk-KZ"/>
              </w:rPr>
              <w:t>- психоактивті заттарды тұтынушыларға (соның ішінде АҚТҚ жұқтырғандарға) оларды емдеу және одан әрі оңалту және бейімдеу маршрутын ұйымдастыруға; медициналық, әлеуметтік және профилактикалық көмек.</w:t>
            </w:r>
          </w:p>
          <w:p w:rsidR="00A109F8" w:rsidRPr="00CB41BA" w:rsidRDefault="00A109F8" w:rsidP="00F319F7">
            <w:pPr>
              <w:spacing w:line="240" w:lineRule="auto"/>
              <w:jc w:val="both"/>
              <w:rPr>
                <w:rFonts w:ascii="Times New Roman" w:hAnsi="Times New Roman" w:cs="Times New Roman"/>
                <w:color w:val="000000" w:themeColor="text1"/>
                <w:sz w:val="20"/>
                <w:szCs w:val="20"/>
                <w:lang w:val="kk-KZ"/>
              </w:rPr>
            </w:pPr>
          </w:p>
        </w:tc>
      </w:tr>
      <w:tr w:rsidR="005D722C" w:rsidRPr="005D722C" w:rsidTr="00A109F8">
        <w:tc>
          <w:tcPr>
            <w:tcW w:w="562"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A109F8" w:rsidRPr="005D722C" w:rsidRDefault="00A109F8">
            <w:pPr>
              <w:spacing w:line="240" w:lineRule="auto"/>
              <w:jc w:val="both"/>
              <w:rPr>
                <w:rFonts w:ascii="Times New Roman" w:hAnsi="Times New Roman" w:cs="Times New Roman"/>
                <w:b/>
                <w:bCs/>
                <w:color w:val="000000" w:themeColor="text1"/>
                <w:sz w:val="20"/>
                <w:szCs w:val="20"/>
                <w:lang w:val="en-US"/>
              </w:rPr>
            </w:pPr>
            <w:r w:rsidRPr="005D722C">
              <w:rPr>
                <w:rFonts w:ascii="Times New Roman" w:hAnsi="Times New Roman" w:cs="Times New Roman"/>
                <w:b/>
                <w:bCs/>
                <w:color w:val="000000" w:themeColor="text1"/>
                <w:sz w:val="20"/>
                <w:szCs w:val="20"/>
                <w:lang w:val="en-US"/>
              </w:rPr>
              <w:t>3</w:t>
            </w:r>
          </w:p>
        </w:tc>
        <w:tc>
          <w:tcPr>
            <w:tcW w:w="9503"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b/>
                <w:bCs/>
                <w:color w:val="000000" w:themeColor="text1"/>
                <w:sz w:val="20"/>
                <w:szCs w:val="20"/>
              </w:rPr>
              <w:t>Пәннің мақсаты</w:t>
            </w:r>
          </w:p>
        </w:tc>
      </w:tr>
      <w:tr w:rsidR="005D722C" w:rsidRPr="005D722C" w:rsidTr="00A109F8">
        <w:tc>
          <w:tcPr>
            <w:tcW w:w="10065" w:type="dxa"/>
            <w:gridSpan w:val="6"/>
            <w:tcBorders>
              <w:top w:val="single" w:sz="4" w:space="0" w:color="auto"/>
              <w:left w:val="single" w:sz="4" w:space="0" w:color="auto"/>
              <w:bottom w:val="single" w:sz="4" w:space="0" w:color="auto"/>
              <w:right w:val="single" w:sz="4" w:space="0" w:color="auto"/>
            </w:tcBorders>
          </w:tcPr>
          <w:p w:rsidR="00A109F8" w:rsidRPr="00CB41BA" w:rsidRDefault="00A109F8">
            <w:pPr>
              <w:spacing w:line="240" w:lineRule="auto"/>
              <w:jc w:val="both"/>
              <w:rPr>
                <w:rFonts w:ascii="Times New Roman" w:hAnsi="Times New Roman" w:cs="Times New Roman"/>
                <w:color w:val="000000" w:themeColor="text1"/>
                <w:sz w:val="20"/>
                <w:szCs w:val="20"/>
                <w:lang w:val="ru-KZ"/>
              </w:rPr>
            </w:pPr>
            <w:r w:rsidRPr="00CB41BA">
              <w:rPr>
                <w:rFonts w:ascii="Times New Roman" w:hAnsi="Times New Roman" w:cs="Times New Roman"/>
                <w:color w:val="000000" w:themeColor="text1"/>
                <w:sz w:val="20"/>
                <w:szCs w:val="20"/>
                <w:lang w:val="ru-KZ"/>
              </w:rPr>
              <w:t>- психоактивті заттарды (ПАС) қолданудан туындаған ең жиі кездесетін психикалық бұзылыстары мен мінез-құлық бұзылыстары бар науқастардың диагностикасы мен емдеу принциптерін олардың типтік көрінісі мен ағымында жастық аспектіде меңгеру;</w:t>
            </w:r>
          </w:p>
          <w:p w:rsidR="00A109F8" w:rsidRPr="00CB41BA" w:rsidRDefault="00A109F8">
            <w:pPr>
              <w:spacing w:line="240" w:lineRule="auto"/>
              <w:jc w:val="both"/>
              <w:rPr>
                <w:rFonts w:ascii="Times New Roman" w:hAnsi="Times New Roman" w:cs="Times New Roman"/>
                <w:color w:val="000000" w:themeColor="text1"/>
                <w:sz w:val="20"/>
                <w:szCs w:val="20"/>
                <w:lang w:val="ru-KZ"/>
              </w:rPr>
            </w:pPr>
            <w:r w:rsidRPr="00CB41BA">
              <w:rPr>
                <w:rFonts w:ascii="Times New Roman" w:hAnsi="Times New Roman" w:cs="Times New Roman"/>
                <w:color w:val="000000" w:themeColor="text1"/>
                <w:sz w:val="20"/>
                <w:szCs w:val="20"/>
                <w:lang w:val="ru-KZ"/>
              </w:rPr>
              <w:t>- тиімді кәсіби қарым-қатынас дағдыларын қалыптастыру, клиникалық симптомдар мен синдромдарды түсіндіру, арнайы зерттеулерден алынған мәліметтер және негізгі терапиялық, реабилитациялық және профилактикалық шараларды қолдану аналитикалық және проблемалық ойлау позициясынан, клиникалық контексте проблеманы терең түсіну. негізделген қалыптастыру синдромдық диагноз нозологиялық тиесілігін бағытталған.</w:t>
            </w:r>
          </w:p>
          <w:p w:rsidR="00A109F8" w:rsidRPr="00CB41BA" w:rsidRDefault="00A109F8">
            <w:pPr>
              <w:spacing w:line="240" w:lineRule="auto"/>
              <w:jc w:val="both"/>
              <w:rPr>
                <w:rFonts w:ascii="Times New Roman" w:hAnsi="Times New Roman" w:cs="Times New Roman"/>
                <w:color w:val="000000" w:themeColor="text1"/>
                <w:sz w:val="20"/>
                <w:szCs w:val="20"/>
                <w:lang w:val="ru-KZ"/>
              </w:rPr>
            </w:pPr>
          </w:p>
        </w:tc>
      </w:tr>
      <w:tr w:rsidR="005D722C" w:rsidRPr="005D722C" w:rsidTr="00A109F8">
        <w:tc>
          <w:tcPr>
            <w:tcW w:w="562"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b/>
                <w:bCs/>
                <w:color w:val="000000" w:themeColor="text1"/>
                <w:sz w:val="20"/>
                <w:szCs w:val="20"/>
              </w:rPr>
              <w:t>4.</w:t>
            </w:r>
          </w:p>
        </w:tc>
        <w:tc>
          <w:tcPr>
            <w:tcW w:w="9503"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b/>
                <w:bCs/>
                <w:color w:val="000000" w:themeColor="text1"/>
                <w:sz w:val="20"/>
                <w:szCs w:val="20"/>
              </w:rPr>
              <w:t>Пән бойынша оқу нәтижелері (3-5)</w:t>
            </w:r>
          </w:p>
        </w:tc>
      </w:tr>
      <w:tr w:rsidR="005D722C" w:rsidRPr="005D722C" w:rsidTr="00A109F8">
        <w:tc>
          <w:tcPr>
            <w:tcW w:w="562" w:type="dxa"/>
            <w:vMerge w:val="restart"/>
            <w:tcBorders>
              <w:top w:val="single" w:sz="4" w:space="0" w:color="auto"/>
              <w:left w:val="single" w:sz="4" w:space="0" w:color="auto"/>
              <w:bottom w:val="single" w:sz="4" w:space="0" w:color="auto"/>
              <w:right w:val="single" w:sz="4" w:space="0" w:color="auto"/>
            </w:tcBorders>
          </w:tcPr>
          <w:p w:rsidR="00A109F8" w:rsidRPr="005D722C" w:rsidRDefault="00515A8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мен өмір сүремін</w:t>
            </w:r>
          </w:p>
        </w:tc>
        <w:tc>
          <w:tcPr>
            <w:tcW w:w="4272" w:type="dxa"/>
            <w:gridSpan w:val="3"/>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lang w:val="kk-KZ"/>
              </w:rPr>
            </w:pPr>
            <w:r w:rsidRPr="005D722C">
              <w:rPr>
                <w:rFonts w:ascii="Times New Roman" w:hAnsi="Times New Roman" w:cs="Times New Roman"/>
                <w:color w:val="000000" w:themeColor="text1"/>
                <w:sz w:val="20"/>
                <w:szCs w:val="20"/>
              </w:rPr>
              <w:t>RO пәндері</w:t>
            </w:r>
          </w:p>
        </w:tc>
        <w:tc>
          <w:tcPr>
            <w:tcW w:w="5231" w:type="dxa"/>
            <w:gridSpan w:val="2"/>
            <w:tcBorders>
              <w:top w:val="single" w:sz="4" w:space="0" w:color="auto"/>
              <w:left w:val="single" w:sz="4" w:space="0" w:color="auto"/>
              <w:bottom w:val="single" w:sz="4" w:space="0" w:color="auto"/>
              <w:right w:val="single" w:sz="4" w:space="0" w:color="auto"/>
            </w:tcBorders>
            <w:hideMark/>
          </w:tcPr>
          <w:p w:rsidR="00A109F8" w:rsidRPr="00CB41BA" w:rsidRDefault="00A109F8">
            <w:pPr>
              <w:spacing w:line="240" w:lineRule="auto"/>
              <w:jc w:val="both"/>
              <w:rPr>
                <w:rFonts w:ascii="Times New Roman" w:hAnsi="Times New Roman" w:cs="Times New Roman"/>
                <w:color w:val="000000" w:themeColor="text1"/>
                <w:sz w:val="20"/>
                <w:szCs w:val="20"/>
                <w:lang w:val="kk-KZ"/>
              </w:rPr>
            </w:pPr>
            <w:r w:rsidRPr="00CB41BA">
              <w:rPr>
                <w:rFonts w:ascii="Times New Roman" w:hAnsi="Times New Roman" w:cs="Times New Roman"/>
                <w:color w:val="000000" w:themeColor="text1"/>
                <w:sz w:val="20"/>
                <w:szCs w:val="20"/>
                <w:lang w:val="kk-KZ"/>
              </w:rPr>
              <w:t>RO білім беру бағдарламасына сәйкес,</w:t>
            </w:r>
          </w:p>
          <w:p w:rsidR="00A109F8" w:rsidRPr="00CB41BA" w:rsidRDefault="00A109F8">
            <w:pPr>
              <w:spacing w:line="240" w:lineRule="auto"/>
              <w:jc w:val="both"/>
              <w:rPr>
                <w:rFonts w:ascii="Times New Roman" w:hAnsi="Times New Roman" w:cs="Times New Roman"/>
                <w:color w:val="000000" w:themeColor="text1"/>
                <w:sz w:val="20"/>
                <w:szCs w:val="20"/>
                <w:lang w:val="kk-KZ"/>
              </w:rPr>
            </w:pPr>
            <w:r w:rsidRPr="00CB41BA">
              <w:rPr>
                <w:rFonts w:ascii="Times New Roman" w:hAnsi="Times New Roman" w:cs="Times New Roman"/>
                <w:color w:val="000000" w:themeColor="text1"/>
                <w:sz w:val="20"/>
                <w:szCs w:val="20"/>
                <w:lang w:val="kk-KZ"/>
              </w:rPr>
              <w:t>кіммен RO тәртіпте байланысты</w:t>
            </w:r>
          </w:p>
          <w:p w:rsidR="00A109F8" w:rsidRPr="00CB41BA" w:rsidRDefault="00A109F8">
            <w:pPr>
              <w:spacing w:line="240" w:lineRule="auto"/>
              <w:jc w:val="both"/>
              <w:rPr>
                <w:rFonts w:ascii="Times New Roman" w:hAnsi="Times New Roman" w:cs="Times New Roman"/>
                <w:color w:val="000000" w:themeColor="text1"/>
                <w:sz w:val="20"/>
                <w:szCs w:val="20"/>
                <w:lang w:val="kk-KZ"/>
              </w:rPr>
            </w:pPr>
            <w:r w:rsidRPr="00CB41BA">
              <w:rPr>
                <w:rFonts w:ascii="Times New Roman" w:hAnsi="Times New Roman" w:cs="Times New Roman"/>
                <w:color w:val="000000" w:themeColor="text1"/>
                <w:sz w:val="20"/>
                <w:szCs w:val="20"/>
                <w:lang w:val="kk-KZ"/>
              </w:rPr>
              <w:t>(ОП төлқұжатының № RO)</w:t>
            </w:r>
          </w:p>
        </w:tc>
      </w:tr>
      <w:tr w:rsidR="005D722C" w:rsidRPr="005D722C" w:rsidTr="00035BB2">
        <w:tc>
          <w:tcPr>
            <w:tcW w:w="562" w:type="dxa"/>
            <w:vMerge/>
            <w:tcBorders>
              <w:top w:val="single" w:sz="4" w:space="0" w:color="auto"/>
              <w:left w:val="single" w:sz="4" w:space="0" w:color="auto"/>
              <w:bottom w:val="single" w:sz="4" w:space="0" w:color="auto"/>
              <w:right w:val="single" w:sz="4" w:space="0" w:color="auto"/>
            </w:tcBorders>
            <w:vAlign w:val="center"/>
            <w:hideMark/>
          </w:tcPr>
          <w:p w:rsidR="00A109F8" w:rsidRPr="00CB41BA" w:rsidRDefault="00A109F8">
            <w:pPr>
              <w:spacing w:line="240" w:lineRule="auto"/>
              <w:rPr>
                <w:rFonts w:ascii="Times New Roman" w:hAnsi="Times New Roman" w:cs="Times New Roman"/>
                <w:color w:val="000000" w:themeColor="text1"/>
                <w:sz w:val="20"/>
                <w:szCs w:val="20"/>
                <w:lang w:val="kk-KZ"/>
              </w:rPr>
            </w:pPr>
          </w:p>
        </w:tc>
        <w:tc>
          <w:tcPr>
            <w:tcW w:w="3549" w:type="dxa"/>
            <w:tcBorders>
              <w:top w:val="single" w:sz="4" w:space="0" w:color="auto"/>
              <w:left w:val="single" w:sz="4" w:space="0" w:color="auto"/>
              <w:bottom w:val="single" w:sz="4" w:space="0" w:color="auto"/>
              <w:right w:val="single" w:sz="4" w:space="0" w:color="auto"/>
            </w:tcBorders>
          </w:tcPr>
          <w:p w:rsidR="00A109F8" w:rsidRPr="00CB41BA" w:rsidRDefault="00A109F8">
            <w:pPr>
              <w:spacing w:line="240" w:lineRule="auto"/>
              <w:jc w:val="both"/>
              <w:rPr>
                <w:rFonts w:ascii="Times New Roman" w:hAnsi="Times New Roman" w:cs="Times New Roman"/>
                <w:color w:val="000000" w:themeColor="text1"/>
                <w:sz w:val="20"/>
                <w:szCs w:val="20"/>
                <w:lang w:val="kk-KZ"/>
              </w:rPr>
            </w:pPr>
            <w:r w:rsidRPr="00CB41BA">
              <w:rPr>
                <w:rFonts w:ascii="Times New Roman" w:hAnsi="Times New Roman" w:cs="Times New Roman"/>
                <w:color w:val="000000" w:themeColor="text1"/>
                <w:sz w:val="20"/>
                <w:szCs w:val="20"/>
                <w:lang w:val="kk-KZ"/>
              </w:rPr>
              <w:t>1. ҚҰҚЫҚТАРДЫ пайдалануға байланысты психикалық бұзылулар мен мінез-құлық бұзылыстарына көмек көрсету үшін наркологиялық қызметтің құрылымы туралы білімді қолдану.</w:t>
            </w:r>
          </w:p>
          <w:p w:rsidR="00A109F8" w:rsidRPr="00CB41BA" w:rsidRDefault="00A109F8">
            <w:pPr>
              <w:spacing w:line="240" w:lineRule="auto"/>
              <w:jc w:val="both"/>
              <w:rPr>
                <w:rFonts w:ascii="Times New Roman" w:hAnsi="Times New Roman" w:cs="Times New Roman"/>
                <w:color w:val="000000" w:themeColor="text1"/>
                <w:sz w:val="20"/>
                <w:szCs w:val="20"/>
                <w:lang w:val="kk-KZ"/>
              </w:rPr>
            </w:pPr>
            <w:r w:rsidRPr="00CB41BA">
              <w:rPr>
                <w:rFonts w:ascii="Times New Roman" w:hAnsi="Times New Roman" w:cs="Times New Roman"/>
                <w:color w:val="000000" w:themeColor="text1"/>
                <w:sz w:val="20"/>
                <w:szCs w:val="20"/>
                <w:lang w:val="kk-KZ"/>
              </w:rPr>
              <w:t>2.Арнайы тексеру мен сараптаманың негізгі дағдыларын қолдану; негізгі емдеу, диагностикалық және профилактикалық іс-шаралар дағдыларын меңгеруі</w:t>
            </w:r>
          </w:p>
          <w:p w:rsidR="00A109F8" w:rsidRPr="00CB41BA" w:rsidRDefault="00A109F8">
            <w:pPr>
              <w:spacing w:line="240" w:lineRule="auto"/>
              <w:jc w:val="both"/>
              <w:rPr>
                <w:rFonts w:ascii="Times New Roman" w:hAnsi="Times New Roman" w:cs="Times New Roman"/>
                <w:color w:val="000000" w:themeColor="text1"/>
                <w:sz w:val="20"/>
                <w:szCs w:val="20"/>
                <w:lang w:val="kk-KZ"/>
              </w:rPr>
            </w:pPr>
          </w:p>
          <w:p w:rsidR="00A109F8" w:rsidRPr="00CB41BA" w:rsidRDefault="00A109F8">
            <w:pPr>
              <w:spacing w:line="240" w:lineRule="auto"/>
              <w:jc w:val="both"/>
              <w:rPr>
                <w:rFonts w:ascii="Times New Roman" w:hAnsi="Times New Roman" w:cs="Times New Roman"/>
                <w:color w:val="000000" w:themeColor="text1"/>
                <w:sz w:val="20"/>
                <w:szCs w:val="20"/>
                <w:lang w:val="kk-KZ"/>
              </w:rPr>
            </w:pPr>
          </w:p>
        </w:tc>
        <w:tc>
          <w:tcPr>
            <w:tcW w:w="713"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lang w:val="en-US"/>
              </w:rPr>
            </w:pPr>
            <w:r w:rsidRPr="005D722C">
              <w:rPr>
                <w:rFonts w:ascii="Times New Roman" w:hAnsi="Times New Roman" w:cs="Times New Roman"/>
                <w:color w:val="000000" w:themeColor="text1"/>
                <w:sz w:val="20"/>
                <w:szCs w:val="20"/>
                <w:lang w:val="kk-KZ"/>
              </w:rPr>
              <w:t>Біліктілік деңгейі – 3</w:t>
            </w:r>
          </w:p>
        </w:tc>
        <w:tc>
          <w:tcPr>
            <w:tcW w:w="5241" w:type="dxa"/>
            <w:gridSpan w:val="3"/>
            <w:tcBorders>
              <w:top w:val="single" w:sz="4" w:space="0" w:color="auto"/>
              <w:left w:val="single" w:sz="4" w:space="0" w:color="auto"/>
              <w:bottom w:val="single" w:sz="4" w:space="0" w:color="auto"/>
              <w:right w:val="single" w:sz="4" w:space="0" w:color="auto"/>
            </w:tcBorders>
          </w:tcPr>
          <w:p w:rsidR="00A109F8" w:rsidRPr="00CB41BA" w:rsidRDefault="00A109F8">
            <w:pPr>
              <w:tabs>
                <w:tab w:val="left" w:pos="884"/>
              </w:tabs>
              <w:spacing w:line="240" w:lineRule="auto"/>
              <w:jc w:val="both"/>
              <w:rPr>
                <w:rFonts w:ascii="Times New Roman" w:hAnsi="Times New Roman" w:cs="Times New Roman"/>
                <w:color w:val="000000" w:themeColor="text1"/>
                <w:sz w:val="20"/>
                <w:szCs w:val="20"/>
                <w:lang w:val="en-US"/>
              </w:rPr>
            </w:pPr>
            <w:r w:rsidRPr="00CB41BA">
              <w:rPr>
                <w:rFonts w:ascii="Times New Roman" w:hAnsi="Times New Roman" w:cs="Times New Roman"/>
                <w:color w:val="000000" w:themeColor="text1"/>
                <w:sz w:val="20"/>
                <w:szCs w:val="20"/>
                <w:lang w:val="en-US"/>
              </w:rPr>
              <w:t xml:space="preserve">1. </w:t>
            </w:r>
            <w:r w:rsidRPr="005D722C">
              <w:rPr>
                <w:rFonts w:ascii="Times New Roman" w:hAnsi="Times New Roman" w:cs="Times New Roman"/>
                <w:color w:val="000000" w:themeColor="text1"/>
                <w:sz w:val="20"/>
                <w:szCs w:val="20"/>
              </w:rPr>
              <w:t>Денсаулық</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сақтау</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ұйымдарында</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қажетті</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құжаттаманы</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және</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құжат</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айналымын</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ұйымдастыруды</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талдау</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және</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жүргізу</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кәсіби</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мәселелерді</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шешу</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үшін</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заманауи</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ақпараттық</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және</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цифрлық</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технологиялар</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мен</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денсаулық</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сақтаудың</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ақпараттық</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жүйелерін</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пайдалану</w:t>
            </w:r>
            <w:r w:rsidRPr="00CB41BA">
              <w:rPr>
                <w:rFonts w:ascii="Times New Roman" w:hAnsi="Times New Roman" w:cs="Times New Roman"/>
                <w:color w:val="000000" w:themeColor="text1"/>
                <w:sz w:val="20"/>
                <w:szCs w:val="20"/>
                <w:lang w:val="en-US"/>
              </w:rPr>
              <w:t>.</w:t>
            </w:r>
          </w:p>
          <w:p w:rsidR="004C7D35" w:rsidRPr="00CB41BA" w:rsidRDefault="004C7D35">
            <w:pPr>
              <w:tabs>
                <w:tab w:val="left" w:pos="884"/>
              </w:tabs>
              <w:spacing w:line="240" w:lineRule="auto"/>
              <w:jc w:val="both"/>
              <w:rPr>
                <w:rFonts w:ascii="Times New Roman" w:hAnsi="Times New Roman" w:cs="Times New Roman"/>
                <w:color w:val="000000" w:themeColor="text1"/>
                <w:sz w:val="20"/>
                <w:szCs w:val="20"/>
                <w:lang w:val="en-US"/>
              </w:rPr>
            </w:pPr>
            <w:r w:rsidRPr="00CB41BA">
              <w:rPr>
                <w:rFonts w:ascii="Times New Roman" w:hAnsi="Times New Roman" w:cs="Times New Roman"/>
                <w:color w:val="000000" w:themeColor="text1"/>
                <w:sz w:val="20"/>
                <w:szCs w:val="20"/>
                <w:lang w:val="en-US"/>
              </w:rPr>
              <w:t xml:space="preserve">2. </w:t>
            </w:r>
            <w:r w:rsidRPr="005D722C">
              <w:rPr>
                <w:rFonts w:ascii="Times New Roman" w:hAnsi="Times New Roman" w:cs="Times New Roman"/>
                <w:color w:val="000000" w:themeColor="text1"/>
                <w:sz w:val="20"/>
                <w:szCs w:val="20"/>
              </w:rPr>
              <w:t>Тиімді</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кәсіби</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коммуникация</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дағдыларын</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қалыптастыра</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отырып</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психоактивті</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заттарды</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қолдану</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арқылы</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психикалық</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бұзылулардың</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этиопатогенезі</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жіктелуі</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диагностикасы</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клиникасы</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ағымы</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мен</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болжамы</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туралы</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заманауи</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идеяларды</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білу</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клиникалық</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симптомдар</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мен</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синдромдарды</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түсіндіру</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арнайы</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зерттеу</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деректері</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және</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негізгі</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емдеу</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оңалту</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және</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алдын</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алу</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шараларын</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қолдану</w:t>
            </w:r>
            <w:r w:rsidRPr="00CB41BA">
              <w:rPr>
                <w:rFonts w:ascii="Times New Roman" w:hAnsi="Times New Roman" w:cs="Times New Roman"/>
                <w:color w:val="000000" w:themeColor="text1"/>
                <w:sz w:val="20"/>
                <w:szCs w:val="20"/>
                <w:lang w:val="en-US"/>
              </w:rPr>
              <w:t>.</w:t>
            </w:r>
          </w:p>
          <w:p w:rsidR="00A109F8" w:rsidRPr="00CB41BA" w:rsidRDefault="004B03CF">
            <w:pPr>
              <w:tabs>
                <w:tab w:val="left" w:pos="884"/>
              </w:tabs>
              <w:spacing w:line="240" w:lineRule="auto"/>
              <w:jc w:val="both"/>
              <w:rPr>
                <w:rFonts w:ascii="Times New Roman" w:hAnsi="Times New Roman" w:cs="Times New Roman"/>
                <w:color w:val="000000" w:themeColor="text1"/>
                <w:sz w:val="20"/>
                <w:szCs w:val="20"/>
                <w:lang w:val="en-US"/>
              </w:rPr>
            </w:pPr>
            <w:r w:rsidRPr="00CB41BA">
              <w:rPr>
                <w:rFonts w:ascii="Times New Roman" w:hAnsi="Times New Roman" w:cs="Times New Roman"/>
                <w:color w:val="000000" w:themeColor="text1"/>
                <w:sz w:val="20"/>
                <w:szCs w:val="20"/>
                <w:lang w:val="en-US"/>
              </w:rPr>
              <w:t>3.</w:t>
            </w:r>
            <w:r w:rsidR="00A109F8" w:rsidRPr="005D722C">
              <w:rPr>
                <w:rFonts w:ascii="Times New Roman" w:eastAsia="Times New Roman" w:hAnsi="Times New Roman" w:cs="Times New Roman"/>
                <w:color w:val="000000" w:themeColor="text1"/>
                <w:sz w:val="20"/>
                <w:szCs w:val="20"/>
                <w:lang w:eastAsia="ru-RU"/>
              </w:rPr>
              <w:t>Психиатриялық</w:t>
            </w:r>
            <w:r w:rsidR="00A109F8" w:rsidRPr="00CB41BA">
              <w:rPr>
                <w:rFonts w:ascii="Times New Roman" w:eastAsia="Times New Roman" w:hAnsi="Times New Roman" w:cs="Times New Roman"/>
                <w:color w:val="000000" w:themeColor="text1"/>
                <w:sz w:val="20"/>
                <w:szCs w:val="20"/>
                <w:lang w:val="en-US" w:eastAsia="ru-RU"/>
              </w:rPr>
              <w:t xml:space="preserve"> </w:t>
            </w:r>
            <w:r w:rsidR="00A109F8" w:rsidRPr="005D722C">
              <w:rPr>
                <w:rFonts w:ascii="Times New Roman" w:eastAsia="Times New Roman" w:hAnsi="Times New Roman" w:cs="Times New Roman"/>
                <w:color w:val="000000" w:themeColor="text1"/>
                <w:sz w:val="20"/>
                <w:szCs w:val="20"/>
                <w:lang w:eastAsia="ru-RU"/>
              </w:rPr>
              <w:t>әңгімелесу</w:t>
            </w:r>
            <w:r w:rsidR="00A109F8" w:rsidRPr="00CB41BA">
              <w:rPr>
                <w:rFonts w:ascii="Times New Roman" w:eastAsia="Times New Roman" w:hAnsi="Times New Roman" w:cs="Times New Roman"/>
                <w:color w:val="000000" w:themeColor="text1"/>
                <w:sz w:val="20"/>
                <w:szCs w:val="20"/>
                <w:lang w:val="en-US" w:eastAsia="ru-RU"/>
              </w:rPr>
              <w:t xml:space="preserve"> </w:t>
            </w:r>
            <w:r w:rsidR="00A109F8" w:rsidRPr="005D722C">
              <w:rPr>
                <w:rFonts w:ascii="Times New Roman" w:eastAsia="Times New Roman" w:hAnsi="Times New Roman" w:cs="Times New Roman"/>
                <w:color w:val="000000" w:themeColor="text1"/>
                <w:sz w:val="20"/>
                <w:szCs w:val="20"/>
                <w:lang w:eastAsia="ru-RU"/>
              </w:rPr>
              <w:t>кезінде</w:t>
            </w:r>
            <w:r w:rsidR="00A109F8" w:rsidRPr="00CB41BA">
              <w:rPr>
                <w:rFonts w:ascii="Times New Roman" w:eastAsia="Times New Roman" w:hAnsi="Times New Roman" w:cs="Times New Roman"/>
                <w:color w:val="000000" w:themeColor="text1"/>
                <w:sz w:val="20"/>
                <w:szCs w:val="20"/>
                <w:lang w:val="en-US" w:eastAsia="ru-RU"/>
              </w:rPr>
              <w:t xml:space="preserve"> </w:t>
            </w:r>
            <w:r w:rsidR="00A109F8" w:rsidRPr="005D722C">
              <w:rPr>
                <w:rFonts w:ascii="Times New Roman" w:eastAsia="Times New Roman" w:hAnsi="Times New Roman" w:cs="Times New Roman"/>
                <w:color w:val="000000" w:themeColor="text1"/>
                <w:sz w:val="20"/>
                <w:szCs w:val="20"/>
                <w:lang w:eastAsia="ru-RU"/>
              </w:rPr>
              <w:t>алынған</w:t>
            </w:r>
            <w:r w:rsidR="00A109F8" w:rsidRPr="00CB41BA">
              <w:rPr>
                <w:rFonts w:ascii="Times New Roman" w:eastAsia="Times New Roman" w:hAnsi="Times New Roman" w:cs="Times New Roman"/>
                <w:color w:val="000000" w:themeColor="text1"/>
                <w:sz w:val="20"/>
                <w:szCs w:val="20"/>
                <w:lang w:val="en-US" w:eastAsia="ru-RU"/>
              </w:rPr>
              <w:t xml:space="preserve"> </w:t>
            </w:r>
            <w:r w:rsidR="00A109F8" w:rsidRPr="005D722C">
              <w:rPr>
                <w:rFonts w:ascii="Times New Roman" w:eastAsia="Times New Roman" w:hAnsi="Times New Roman" w:cs="Times New Roman"/>
                <w:color w:val="000000" w:themeColor="text1"/>
                <w:sz w:val="20"/>
                <w:szCs w:val="20"/>
                <w:lang w:eastAsia="ru-RU"/>
              </w:rPr>
              <w:t>клиникалық</w:t>
            </w:r>
            <w:r w:rsidR="00A109F8" w:rsidRPr="00CB41BA">
              <w:rPr>
                <w:rFonts w:ascii="Times New Roman" w:eastAsia="Times New Roman" w:hAnsi="Times New Roman" w:cs="Times New Roman"/>
                <w:color w:val="000000" w:themeColor="text1"/>
                <w:sz w:val="20"/>
                <w:szCs w:val="20"/>
                <w:lang w:val="en-US" w:eastAsia="ru-RU"/>
              </w:rPr>
              <w:t xml:space="preserve"> </w:t>
            </w:r>
            <w:r w:rsidR="00A109F8" w:rsidRPr="005D722C">
              <w:rPr>
                <w:rFonts w:ascii="Times New Roman" w:eastAsia="Times New Roman" w:hAnsi="Times New Roman" w:cs="Times New Roman"/>
                <w:color w:val="000000" w:themeColor="text1"/>
                <w:sz w:val="20"/>
                <w:szCs w:val="20"/>
                <w:lang w:eastAsia="ru-RU"/>
              </w:rPr>
              <w:t>симптомдар</w:t>
            </w:r>
            <w:r w:rsidR="00A109F8" w:rsidRPr="00CB41BA">
              <w:rPr>
                <w:rFonts w:ascii="Times New Roman" w:eastAsia="Times New Roman" w:hAnsi="Times New Roman" w:cs="Times New Roman"/>
                <w:color w:val="000000" w:themeColor="text1"/>
                <w:sz w:val="20"/>
                <w:szCs w:val="20"/>
                <w:lang w:val="en-US" w:eastAsia="ru-RU"/>
              </w:rPr>
              <w:t xml:space="preserve"> </w:t>
            </w:r>
            <w:r w:rsidR="00A109F8" w:rsidRPr="005D722C">
              <w:rPr>
                <w:rFonts w:ascii="Times New Roman" w:eastAsia="Times New Roman" w:hAnsi="Times New Roman" w:cs="Times New Roman"/>
                <w:color w:val="000000" w:themeColor="text1"/>
                <w:sz w:val="20"/>
                <w:szCs w:val="20"/>
                <w:lang w:eastAsia="ru-RU"/>
              </w:rPr>
              <w:t>мен</w:t>
            </w:r>
            <w:r w:rsidR="00A109F8" w:rsidRPr="00CB41BA">
              <w:rPr>
                <w:rFonts w:ascii="Times New Roman" w:eastAsia="Times New Roman" w:hAnsi="Times New Roman" w:cs="Times New Roman"/>
                <w:color w:val="000000" w:themeColor="text1"/>
                <w:sz w:val="20"/>
                <w:szCs w:val="20"/>
                <w:lang w:val="en-US" w:eastAsia="ru-RU"/>
              </w:rPr>
              <w:t xml:space="preserve"> </w:t>
            </w:r>
            <w:r w:rsidR="00A109F8" w:rsidRPr="005D722C">
              <w:rPr>
                <w:rFonts w:ascii="Times New Roman" w:eastAsia="Times New Roman" w:hAnsi="Times New Roman" w:cs="Times New Roman"/>
                <w:color w:val="000000" w:themeColor="text1"/>
                <w:sz w:val="20"/>
                <w:szCs w:val="20"/>
                <w:lang w:eastAsia="ru-RU"/>
              </w:rPr>
              <w:t>синдромдарды</w:t>
            </w:r>
            <w:r w:rsidR="00A109F8" w:rsidRPr="00CB41BA">
              <w:rPr>
                <w:rFonts w:ascii="Times New Roman" w:eastAsia="Times New Roman" w:hAnsi="Times New Roman" w:cs="Times New Roman"/>
                <w:color w:val="000000" w:themeColor="text1"/>
                <w:sz w:val="20"/>
                <w:szCs w:val="20"/>
                <w:lang w:val="en-US" w:eastAsia="ru-RU"/>
              </w:rPr>
              <w:t xml:space="preserve"> (</w:t>
            </w:r>
            <w:r w:rsidR="00A109F8" w:rsidRPr="005D722C">
              <w:rPr>
                <w:rFonts w:ascii="Times New Roman" w:eastAsia="Times New Roman" w:hAnsi="Times New Roman" w:cs="Times New Roman"/>
                <w:color w:val="000000" w:themeColor="text1"/>
                <w:sz w:val="20"/>
                <w:szCs w:val="20"/>
                <w:lang w:eastAsia="ru-RU"/>
              </w:rPr>
              <w:t>жалпы</w:t>
            </w:r>
            <w:r w:rsidR="00A109F8" w:rsidRPr="00CB41BA">
              <w:rPr>
                <w:rFonts w:ascii="Times New Roman" w:eastAsia="Times New Roman" w:hAnsi="Times New Roman" w:cs="Times New Roman"/>
                <w:color w:val="000000" w:themeColor="text1"/>
                <w:sz w:val="20"/>
                <w:szCs w:val="20"/>
                <w:lang w:val="en-US" w:eastAsia="ru-RU"/>
              </w:rPr>
              <w:t xml:space="preserve"> </w:t>
            </w:r>
            <w:r w:rsidR="00A109F8" w:rsidRPr="005D722C">
              <w:rPr>
                <w:rFonts w:ascii="Times New Roman" w:eastAsia="Times New Roman" w:hAnsi="Times New Roman" w:cs="Times New Roman"/>
                <w:color w:val="000000" w:themeColor="text1"/>
                <w:sz w:val="20"/>
                <w:szCs w:val="20"/>
                <w:lang w:eastAsia="ru-RU"/>
              </w:rPr>
              <w:t>психопатология</w:t>
            </w:r>
            <w:r w:rsidR="00A109F8" w:rsidRPr="00CB41BA">
              <w:rPr>
                <w:rFonts w:ascii="Times New Roman" w:eastAsia="Times New Roman" w:hAnsi="Times New Roman" w:cs="Times New Roman"/>
                <w:color w:val="000000" w:themeColor="text1"/>
                <w:sz w:val="20"/>
                <w:szCs w:val="20"/>
                <w:lang w:val="en-US" w:eastAsia="ru-RU"/>
              </w:rPr>
              <w:t xml:space="preserve">, </w:t>
            </w:r>
            <w:r w:rsidR="00A109F8" w:rsidRPr="005D722C">
              <w:rPr>
                <w:rFonts w:ascii="Times New Roman" w:eastAsia="Times New Roman" w:hAnsi="Times New Roman" w:cs="Times New Roman"/>
                <w:color w:val="000000" w:themeColor="text1"/>
                <w:sz w:val="20"/>
                <w:szCs w:val="20"/>
                <w:lang w:eastAsia="ru-RU"/>
              </w:rPr>
              <w:lastRenderedPageBreak/>
              <w:t>патопсихология</w:t>
            </w:r>
            <w:r w:rsidR="00A109F8" w:rsidRPr="00CB41BA">
              <w:rPr>
                <w:rFonts w:ascii="Times New Roman" w:eastAsia="Times New Roman" w:hAnsi="Times New Roman" w:cs="Times New Roman"/>
                <w:color w:val="000000" w:themeColor="text1"/>
                <w:sz w:val="20"/>
                <w:szCs w:val="20"/>
                <w:lang w:val="en-US" w:eastAsia="ru-RU"/>
              </w:rPr>
              <w:t xml:space="preserve">), </w:t>
            </w:r>
            <w:r w:rsidR="00A109F8" w:rsidRPr="005D722C">
              <w:rPr>
                <w:rFonts w:ascii="Times New Roman" w:eastAsia="Times New Roman" w:hAnsi="Times New Roman" w:cs="Times New Roman"/>
                <w:color w:val="000000" w:themeColor="text1"/>
                <w:sz w:val="20"/>
                <w:szCs w:val="20"/>
                <w:lang w:eastAsia="ru-RU"/>
              </w:rPr>
              <w:t>субъективті</w:t>
            </w:r>
            <w:r w:rsidR="00A109F8" w:rsidRPr="00CB41BA">
              <w:rPr>
                <w:rFonts w:ascii="Times New Roman" w:eastAsia="Times New Roman" w:hAnsi="Times New Roman" w:cs="Times New Roman"/>
                <w:color w:val="000000" w:themeColor="text1"/>
                <w:sz w:val="20"/>
                <w:szCs w:val="20"/>
                <w:lang w:val="en-US" w:eastAsia="ru-RU"/>
              </w:rPr>
              <w:t xml:space="preserve"> </w:t>
            </w:r>
            <w:r w:rsidR="00A109F8" w:rsidRPr="005D722C">
              <w:rPr>
                <w:rFonts w:ascii="Times New Roman" w:eastAsia="Times New Roman" w:hAnsi="Times New Roman" w:cs="Times New Roman"/>
                <w:color w:val="000000" w:themeColor="text1"/>
                <w:sz w:val="20"/>
                <w:szCs w:val="20"/>
                <w:lang w:eastAsia="ru-RU"/>
              </w:rPr>
              <w:t>және</w:t>
            </w:r>
            <w:r w:rsidR="00A109F8" w:rsidRPr="00CB41BA">
              <w:rPr>
                <w:rFonts w:ascii="Times New Roman" w:eastAsia="Times New Roman" w:hAnsi="Times New Roman" w:cs="Times New Roman"/>
                <w:color w:val="000000" w:themeColor="text1"/>
                <w:sz w:val="20"/>
                <w:szCs w:val="20"/>
                <w:lang w:val="en-US" w:eastAsia="ru-RU"/>
              </w:rPr>
              <w:t xml:space="preserve"> </w:t>
            </w:r>
            <w:r w:rsidR="00A109F8" w:rsidRPr="005D722C">
              <w:rPr>
                <w:rFonts w:ascii="Times New Roman" w:eastAsia="Times New Roman" w:hAnsi="Times New Roman" w:cs="Times New Roman"/>
                <w:color w:val="000000" w:themeColor="text1"/>
                <w:sz w:val="20"/>
                <w:szCs w:val="20"/>
                <w:lang w:eastAsia="ru-RU"/>
              </w:rPr>
              <w:t>объективті</w:t>
            </w:r>
            <w:r w:rsidR="00A109F8" w:rsidRPr="00CB41BA">
              <w:rPr>
                <w:rFonts w:ascii="Times New Roman" w:eastAsia="Times New Roman" w:hAnsi="Times New Roman" w:cs="Times New Roman"/>
                <w:color w:val="000000" w:themeColor="text1"/>
                <w:sz w:val="20"/>
                <w:szCs w:val="20"/>
                <w:lang w:val="en-US" w:eastAsia="ru-RU"/>
              </w:rPr>
              <w:t xml:space="preserve"> </w:t>
            </w:r>
            <w:r w:rsidR="00A109F8" w:rsidRPr="005D722C">
              <w:rPr>
                <w:rFonts w:ascii="Times New Roman" w:eastAsia="Times New Roman" w:hAnsi="Times New Roman" w:cs="Times New Roman"/>
                <w:color w:val="000000" w:themeColor="text1"/>
                <w:sz w:val="20"/>
                <w:szCs w:val="20"/>
                <w:lang w:eastAsia="ru-RU"/>
              </w:rPr>
              <w:t>анамнез</w:t>
            </w:r>
            <w:r w:rsidR="00A109F8" w:rsidRPr="00CB41BA">
              <w:rPr>
                <w:rFonts w:ascii="Times New Roman" w:eastAsia="Times New Roman" w:hAnsi="Times New Roman" w:cs="Times New Roman"/>
                <w:color w:val="000000" w:themeColor="text1"/>
                <w:sz w:val="20"/>
                <w:szCs w:val="20"/>
                <w:lang w:val="en-US" w:eastAsia="ru-RU"/>
              </w:rPr>
              <w:t xml:space="preserve">, </w:t>
            </w:r>
            <w:r w:rsidR="00A109F8" w:rsidRPr="005D722C">
              <w:rPr>
                <w:rFonts w:ascii="Times New Roman" w:eastAsia="Times New Roman" w:hAnsi="Times New Roman" w:cs="Times New Roman"/>
                <w:color w:val="000000" w:themeColor="text1"/>
                <w:sz w:val="20"/>
                <w:szCs w:val="20"/>
                <w:lang w:eastAsia="ru-RU"/>
              </w:rPr>
              <w:t>психоактивті</w:t>
            </w:r>
            <w:r w:rsidR="00A109F8" w:rsidRPr="00CB41BA">
              <w:rPr>
                <w:rFonts w:ascii="Times New Roman" w:eastAsia="Times New Roman" w:hAnsi="Times New Roman" w:cs="Times New Roman"/>
                <w:color w:val="000000" w:themeColor="text1"/>
                <w:sz w:val="20"/>
                <w:szCs w:val="20"/>
                <w:lang w:val="en-US" w:eastAsia="ru-RU"/>
              </w:rPr>
              <w:t xml:space="preserve"> </w:t>
            </w:r>
            <w:r w:rsidR="00A109F8" w:rsidRPr="005D722C">
              <w:rPr>
                <w:rFonts w:ascii="Times New Roman" w:eastAsia="Times New Roman" w:hAnsi="Times New Roman" w:cs="Times New Roman"/>
                <w:color w:val="000000" w:themeColor="text1"/>
                <w:sz w:val="20"/>
                <w:szCs w:val="20"/>
                <w:lang w:eastAsia="ru-RU"/>
              </w:rPr>
              <w:t>заттарды</w:t>
            </w:r>
            <w:r w:rsidR="00A109F8" w:rsidRPr="00CB41BA">
              <w:rPr>
                <w:rFonts w:ascii="Times New Roman" w:eastAsia="Times New Roman" w:hAnsi="Times New Roman" w:cs="Times New Roman"/>
                <w:color w:val="000000" w:themeColor="text1"/>
                <w:sz w:val="20"/>
                <w:szCs w:val="20"/>
                <w:lang w:val="en-US" w:eastAsia="ru-RU"/>
              </w:rPr>
              <w:t xml:space="preserve"> </w:t>
            </w:r>
            <w:r w:rsidR="00A109F8" w:rsidRPr="005D722C">
              <w:rPr>
                <w:rFonts w:ascii="Times New Roman" w:eastAsia="Times New Roman" w:hAnsi="Times New Roman" w:cs="Times New Roman"/>
                <w:color w:val="000000" w:themeColor="text1"/>
                <w:sz w:val="20"/>
                <w:szCs w:val="20"/>
                <w:lang w:eastAsia="ru-RU"/>
              </w:rPr>
              <w:t>қолданумен</w:t>
            </w:r>
            <w:r w:rsidR="00A109F8" w:rsidRPr="00CB41BA">
              <w:rPr>
                <w:rFonts w:ascii="Times New Roman" w:eastAsia="Times New Roman" w:hAnsi="Times New Roman" w:cs="Times New Roman"/>
                <w:color w:val="000000" w:themeColor="text1"/>
                <w:sz w:val="20"/>
                <w:szCs w:val="20"/>
                <w:lang w:val="en-US" w:eastAsia="ru-RU"/>
              </w:rPr>
              <w:t xml:space="preserve"> </w:t>
            </w:r>
            <w:r w:rsidR="00A109F8" w:rsidRPr="005D722C">
              <w:rPr>
                <w:rFonts w:ascii="Times New Roman" w:eastAsia="Times New Roman" w:hAnsi="Times New Roman" w:cs="Times New Roman"/>
                <w:color w:val="000000" w:themeColor="text1"/>
                <w:sz w:val="20"/>
                <w:szCs w:val="20"/>
                <w:lang w:eastAsia="ru-RU"/>
              </w:rPr>
              <w:t>байланысты</w:t>
            </w:r>
            <w:r w:rsidR="00A109F8" w:rsidRPr="00CB41BA">
              <w:rPr>
                <w:rFonts w:ascii="Times New Roman" w:eastAsia="Times New Roman" w:hAnsi="Times New Roman" w:cs="Times New Roman"/>
                <w:color w:val="000000" w:themeColor="text1"/>
                <w:sz w:val="20"/>
                <w:szCs w:val="20"/>
                <w:lang w:val="en-US" w:eastAsia="ru-RU"/>
              </w:rPr>
              <w:t xml:space="preserve"> </w:t>
            </w:r>
            <w:r w:rsidR="00A109F8" w:rsidRPr="005D722C">
              <w:rPr>
                <w:rFonts w:ascii="Times New Roman" w:eastAsia="Times New Roman" w:hAnsi="Times New Roman" w:cs="Times New Roman"/>
                <w:color w:val="000000" w:themeColor="text1"/>
                <w:sz w:val="20"/>
                <w:szCs w:val="20"/>
                <w:lang w:eastAsia="ru-RU"/>
              </w:rPr>
              <w:t>психикалық</w:t>
            </w:r>
            <w:r w:rsidR="00A109F8" w:rsidRPr="00CB41BA">
              <w:rPr>
                <w:rFonts w:ascii="Times New Roman" w:eastAsia="Times New Roman" w:hAnsi="Times New Roman" w:cs="Times New Roman"/>
                <w:color w:val="000000" w:themeColor="text1"/>
                <w:sz w:val="20"/>
                <w:szCs w:val="20"/>
                <w:lang w:val="en-US" w:eastAsia="ru-RU"/>
              </w:rPr>
              <w:t xml:space="preserve"> </w:t>
            </w:r>
            <w:r w:rsidR="00A109F8" w:rsidRPr="005D722C">
              <w:rPr>
                <w:rFonts w:ascii="Times New Roman" w:eastAsia="Times New Roman" w:hAnsi="Times New Roman" w:cs="Times New Roman"/>
                <w:color w:val="000000" w:themeColor="text1"/>
                <w:sz w:val="20"/>
                <w:szCs w:val="20"/>
                <w:lang w:eastAsia="ru-RU"/>
              </w:rPr>
              <w:t>бұзылулары</w:t>
            </w:r>
            <w:r w:rsidR="00A109F8" w:rsidRPr="00CB41BA">
              <w:rPr>
                <w:rFonts w:ascii="Times New Roman" w:eastAsia="Times New Roman" w:hAnsi="Times New Roman" w:cs="Times New Roman"/>
                <w:color w:val="000000" w:themeColor="text1"/>
                <w:sz w:val="20"/>
                <w:szCs w:val="20"/>
                <w:lang w:val="en-US" w:eastAsia="ru-RU"/>
              </w:rPr>
              <w:t xml:space="preserve"> </w:t>
            </w:r>
            <w:r w:rsidR="00A109F8" w:rsidRPr="005D722C">
              <w:rPr>
                <w:rFonts w:ascii="Times New Roman" w:eastAsia="Times New Roman" w:hAnsi="Times New Roman" w:cs="Times New Roman"/>
                <w:color w:val="000000" w:themeColor="text1"/>
                <w:sz w:val="20"/>
                <w:szCs w:val="20"/>
                <w:lang w:eastAsia="ru-RU"/>
              </w:rPr>
              <w:t>мен</w:t>
            </w:r>
            <w:r w:rsidR="00A109F8" w:rsidRPr="00CB41BA">
              <w:rPr>
                <w:rFonts w:ascii="Times New Roman" w:eastAsia="Times New Roman" w:hAnsi="Times New Roman" w:cs="Times New Roman"/>
                <w:color w:val="000000" w:themeColor="text1"/>
                <w:sz w:val="20"/>
                <w:szCs w:val="20"/>
                <w:lang w:val="en-US" w:eastAsia="ru-RU"/>
              </w:rPr>
              <w:t xml:space="preserve"> </w:t>
            </w:r>
            <w:r w:rsidR="00A109F8" w:rsidRPr="005D722C">
              <w:rPr>
                <w:rFonts w:ascii="Times New Roman" w:eastAsia="Times New Roman" w:hAnsi="Times New Roman" w:cs="Times New Roman"/>
                <w:color w:val="000000" w:themeColor="text1"/>
                <w:sz w:val="20"/>
                <w:szCs w:val="20"/>
                <w:lang w:eastAsia="ru-RU"/>
              </w:rPr>
              <w:t>мінез</w:t>
            </w:r>
            <w:r w:rsidR="00A109F8" w:rsidRPr="00CB41BA">
              <w:rPr>
                <w:rFonts w:ascii="Times New Roman" w:eastAsia="Times New Roman" w:hAnsi="Times New Roman" w:cs="Times New Roman"/>
                <w:color w:val="000000" w:themeColor="text1"/>
                <w:sz w:val="20"/>
                <w:szCs w:val="20"/>
                <w:lang w:val="en-US" w:eastAsia="ru-RU"/>
              </w:rPr>
              <w:t>-</w:t>
            </w:r>
            <w:r w:rsidR="00A109F8" w:rsidRPr="005D722C">
              <w:rPr>
                <w:rFonts w:ascii="Times New Roman" w:eastAsia="Times New Roman" w:hAnsi="Times New Roman" w:cs="Times New Roman"/>
                <w:color w:val="000000" w:themeColor="text1"/>
                <w:sz w:val="20"/>
                <w:szCs w:val="20"/>
                <w:lang w:eastAsia="ru-RU"/>
              </w:rPr>
              <w:t>құлқының</w:t>
            </w:r>
            <w:r w:rsidR="00A109F8" w:rsidRPr="00CB41BA">
              <w:rPr>
                <w:rFonts w:ascii="Times New Roman" w:eastAsia="Times New Roman" w:hAnsi="Times New Roman" w:cs="Times New Roman"/>
                <w:color w:val="000000" w:themeColor="text1"/>
                <w:sz w:val="20"/>
                <w:szCs w:val="20"/>
                <w:lang w:val="en-US" w:eastAsia="ru-RU"/>
              </w:rPr>
              <w:t xml:space="preserve"> </w:t>
            </w:r>
            <w:r w:rsidR="00A109F8" w:rsidRPr="005D722C">
              <w:rPr>
                <w:rFonts w:ascii="Times New Roman" w:eastAsia="Times New Roman" w:hAnsi="Times New Roman" w:cs="Times New Roman"/>
                <w:color w:val="000000" w:themeColor="text1"/>
                <w:sz w:val="20"/>
                <w:szCs w:val="20"/>
                <w:lang w:eastAsia="ru-RU"/>
              </w:rPr>
              <w:t>бұзылуымен</w:t>
            </w:r>
            <w:r w:rsidR="00A109F8" w:rsidRPr="00CB41BA">
              <w:rPr>
                <w:rFonts w:ascii="Times New Roman" w:eastAsia="Times New Roman" w:hAnsi="Times New Roman" w:cs="Times New Roman"/>
                <w:color w:val="000000" w:themeColor="text1"/>
                <w:sz w:val="20"/>
                <w:szCs w:val="20"/>
                <w:lang w:val="en-US" w:eastAsia="ru-RU"/>
              </w:rPr>
              <w:t xml:space="preserve"> </w:t>
            </w:r>
            <w:r w:rsidR="00A109F8" w:rsidRPr="005D722C">
              <w:rPr>
                <w:rFonts w:ascii="Times New Roman" w:eastAsia="Times New Roman" w:hAnsi="Times New Roman" w:cs="Times New Roman"/>
                <w:color w:val="000000" w:themeColor="text1"/>
                <w:sz w:val="20"/>
                <w:szCs w:val="20"/>
                <w:lang w:eastAsia="ru-RU"/>
              </w:rPr>
              <w:t>ауыратын</w:t>
            </w:r>
            <w:r w:rsidR="00A109F8" w:rsidRPr="00CB41BA">
              <w:rPr>
                <w:rFonts w:ascii="Times New Roman" w:eastAsia="Times New Roman" w:hAnsi="Times New Roman" w:cs="Times New Roman"/>
                <w:color w:val="000000" w:themeColor="text1"/>
                <w:sz w:val="20"/>
                <w:szCs w:val="20"/>
                <w:lang w:val="en-US" w:eastAsia="ru-RU"/>
              </w:rPr>
              <w:t xml:space="preserve"> </w:t>
            </w:r>
            <w:r w:rsidR="00A109F8" w:rsidRPr="005D722C">
              <w:rPr>
                <w:rFonts w:ascii="Times New Roman" w:eastAsia="Times New Roman" w:hAnsi="Times New Roman" w:cs="Times New Roman"/>
                <w:color w:val="000000" w:themeColor="text1"/>
                <w:sz w:val="20"/>
                <w:szCs w:val="20"/>
                <w:lang w:eastAsia="ru-RU"/>
              </w:rPr>
              <w:t>науқастарды</w:t>
            </w:r>
            <w:r w:rsidR="00A109F8" w:rsidRPr="00CB41BA">
              <w:rPr>
                <w:rFonts w:ascii="Times New Roman" w:eastAsia="Times New Roman" w:hAnsi="Times New Roman" w:cs="Times New Roman"/>
                <w:color w:val="000000" w:themeColor="text1"/>
                <w:sz w:val="20"/>
                <w:szCs w:val="20"/>
                <w:lang w:val="en-US" w:eastAsia="ru-RU"/>
              </w:rPr>
              <w:t xml:space="preserve"> </w:t>
            </w:r>
            <w:r w:rsidR="00A109F8" w:rsidRPr="005D722C">
              <w:rPr>
                <w:rFonts w:ascii="Times New Roman" w:eastAsia="Times New Roman" w:hAnsi="Times New Roman" w:cs="Times New Roman"/>
                <w:color w:val="000000" w:themeColor="text1"/>
                <w:sz w:val="20"/>
                <w:szCs w:val="20"/>
                <w:lang w:eastAsia="ru-RU"/>
              </w:rPr>
              <w:t>зерттеудің</w:t>
            </w:r>
            <w:r w:rsidR="00A109F8" w:rsidRPr="00CB41BA">
              <w:rPr>
                <w:rFonts w:ascii="Times New Roman" w:eastAsia="Times New Roman" w:hAnsi="Times New Roman" w:cs="Times New Roman"/>
                <w:color w:val="000000" w:themeColor="text1"/>
                <w:sz w:val="20"/>
                <w:szCs w:val="20"/>
                <w:lang w:val="en-US" w:eastAsia="ru-RU"/>
              </w:rPr>
              <w:t xml:space="preserve"> </w:t>
            </w:r>
            <w:r w:rsidR="00A109F8" w:rsidRPr="005D722C">
              <w:rPr>
                <w:rFonts w:ascii="Times New Roman" w:eastAsia="Times New Roman" w:hAnsi="Times New Roman" w:cs="Times New Roman"/>
                <w:color w:val="000000" w:themeColor="text1"/>
                <w:sz w:val="20"/>
                <w:szCs w:val="20"/>
                <w:lang w:eastAsia="ru-RU"/>
              </w:rPr>
              <w:t>зертханалық</w:t>
            </w:r>
            <w:r w:rsidR="00A109F8" w:rsidRPr="00CB41BA">
              <w:rPr>
                <w:rFonts w:ascii="Times New Roman" w:eastAsia="Times New Roman" w:hAnsi="Times New Roman" w:cs="Times New Roman"/>
                <w:color w:val="000000" w:themeColor="text1"/>
                <w:sz w:val="20"/>
                <w:szCs w:val="20"/>
                <w:lang w:val="en-US" w:eastAsia="ru-RU"/>
              </w:rPr>
              <w:t xml:space="preserve"> </w:t>
            </w:r>
            <w:r w:rsidR="00A109F8" w:rsidRPr="005D722C">
              <w:rPr>
                <w:rFonts w:ascii="Times New Roman" w:eastAsia="Times New Roman" w:hAnsi="Times New Roman" w:cs="Times New Roman"/>
                <w:color w:val="000000" w:themeColor="text1"/>
                <w:sz w:val="20"/>
                <w:szCs w:val="20"/>
                <w:lang w:eastAsia="ru-RU"/>
              </w:rPr>
              <w:t>және</w:t>
            </w:r>
            <w:r w:rsidR="00A109F8" w:rsidRPr="00CB41BA">
              <w:rPr>
                <w:rFonts w:ascii="Times New Roman" w:eastAsia="Times New Roman" w:hAnsi="Times New Roman" w:cs="Times New Roman"/>
                <w:color w:val="000000" w:themeColor="text1"/>
                <w:sz w:val="20"/>
                <w:szCs w:val="20"/>
                <w:lang w:val="en-US" w:eastAsia="ru-RU"/>
              </w:rPr>
              <w:t xml:space="preserve"> </w:t>
            </w:r>
            <w:r w:rsidR="00A109F8" w:rsidRPr="005D722C">
              <w:rPr>
                <w:rFonts w:ascii="Times New Roman" w:eastAsia="Times New Roman" w:hAnsi="Times New Roman" w:cs="Times New Roman"/>
                <w:color w:val="000000" w:themeColor="text1"/>
                <w:sz w:val="20"/>
                <w:szCs w:val="20"/>
                <w:lang w:eastAsia="ru-RU"/>
              </w:rPr>
              <w:t>аспаптық</w:t>
            </w:r>
            <w:r w:rsidR="00A109F8" w:rsidRPr="00CB41BA">
              <w:rPr>
                <w:rFonts w:ascii="Times New Roman" w:eastAsia="Times New Roman" w:hAnsi="Times New Roman" w:cs="Times New Roman"/>
                <w:color w:val="000000" w:themeColor="text1"/>
                <w:sz w:val="20"/>
                <w:szCs w:val="20"/>
                <w:lang w:val="en-US" w:eastAsia="ru-RU"/>
              </w:rPr>
              <w:t xml:space="preserve"> </w:t>
            </w:r>
            <w:r w:rsidR="00A109F8" w:rsidRPr="005D722C">
              <w:rPr>
                <w:rFonts w:ascii="Times New Roman" w:eastAsia="Times New Roman" w:hAnsi="Times New Roman" w:cs="Times New Roman"/>
                <w:color w:val="000000" w:themeColor="text1"/>
                <w:sz w:val="20"/>
                <w:szCs w:val="20"/>
                <w:lang w:eastAsia="ru-RU"/>
              </w:rPr>
              <w:t>әдістерінің</w:t>
            </w:r>
            <w:r w:rsidR="00A109F8" w:rsidRPr="00CB41BA">
              <w:rPr>
                <w:rFonts w:ascii="Times New Roman" w:eastAsia="Times New Roman" w:hAnsi="Times New Roman" w:cs="Times New Roman"/>
                <w:color w:val="000000" w:themeColor="text1"/>
                <w:sz w:val="20"/>
                <w:szCs w:val="20"/>
                <w:lang w:val="en-US" w:eastAsia="ru-RU"/>
              </w:rPr>
              <w:t xml:space="preserve"> </w:t>
            </w:r>
            <w:r w:rsidR="00A109F8" w:rsidRPr="005D722C">
              <w:rPr>
                <w:rFonts w:ascii="Times New Roman" w:eastAsia="Times New Roman" w:hAnsi="Times New Roman" w:cs="Times New Roman"/>
                <w:color w:val="000000" w:themeColor="text1"/>
                <w:sz w:val="20"/>
                <w:szCs w:val="20"/>
                <w:lang w:eastAsia="ru-RU"/>
              </w:rPr>
              <w:t>деректерін</w:t>
            </w:r>
            <w:r w:rsidR="00A109F8" w:rsidRPr="00CB41BA">
              <w:rPr>
                <w:rFonts w:ascii="Times New Roman" w:eastAsia="Times New Roman" w:hAnsi="Times New Roman" w:cs="Times New Roman"/>
                <w:color w:val="000000" w:themeColor="text1"/>
                <w:sz w:val="20"/>
                <w:szCs w:val="20"/>
                <w:lang w:val="en-US" w:eastAsia="ru-RU"/>
              </w:rPr>
              <w:t xml:space="preserve"> </w:t>
            </w:r>
            <w:r w:rsidR="00A109F8" w:rsidRPr="005D722C">
              <w:rPr>
                <w:rFonts w:ascii="Times New Roman" w:eastAsia="Times New Roman" w:hAnsi="Times New Roman" w:cs="Times New Roman"/>
                <w:color w:val="000000" w:themeColor="text1"/>
                <w:sz w:val="20"/>
                <w:szCs w:val="20"/>
                <w:lang w:eastAsia="ru-RU"/>
              </w:rPr>
              <w:t>анықтау</w:t>
            </w:r>
            <w:r w:rsidR="00A109F8" w:rsidRPr="00CB41BA">
              <w:rPr>
                <w:rFonts w:ascii="Times New Roman" w:eastAsia="Times New Roman" w:hAnsi="Times New Roman" w:cs="Times New Roman"/>
                <w:color w:val="000000" w:themeColor="text1"/>
                <w:sz w:val="20"/>
                <w:szCs w:val="20"/>
                <w:lang w:val="en-US" w:eastAsia="ru-RU"/>
              </w:rPr>
              <w:t xml:space="preserve"> </w:t>
            </w:r>
            <w:r w:rsidR="00A109F8" w:rsidRPr="005D722C">
              <w:rPr>
                <w:rFonts w:ascii="Times New Roman" w:eastAsia="Times New Roman" w:hAnsi="Times New Roman" w:cs="Times New Roman"/>
                <w:color w:val="000000" w:themeColor="text1"/>
                <w:sz w:val="20"/>
                <w:szCs w:val="20"/>
                <w:lang w:eastAsia="ru-RU"/>
              </w:rPr>
              <w:t>және</w:t>
            </w:r>
            <w:r w:rsidR="00A109F8" w:rsidRPr="00CB41BA">
              <w:rPr>
                <w:rFonts w:ascii="Times New Roman" w:eastAsia="Times New Roman" w:hAnsi="Times New Roman" w:cs="Times New Roman"/>
                <w:color w:val="000000" w:themeColor="text1"/>
                <w:sz w:val="20"/>
                <w:szCs w:val="20"/>
                <w:lang w:val="en-US" w:eastAsia="ru-RU"/>
              </w:rPr>
              <w:t xml:space="preserve"> </w:t>
            </w:r>
            <w:r w:rsidR="00A109F8" w:rsidRPr="005D722C">
              <w:rPr>
                <w:rFonts w:ascii="Times New Roman" w:eastAsia="Times New Roman" w:hAnsi="Times New Roman" w:cs="Times New Roman"/>
                <w:color w:val="000000" w:themeColor="text1"/>
                <w:sz w:val="20"/>
                <w:szCs w:val="20"/>
                <w:lang w:eastAsia="ru-RU"/>
              </w:rPr>
              <w:t>түсіндіру</w:t>
            </w:r>
            <w:r w:rsidR="00A109F8" w:rsidRPr="00CB41BA">
              <w:rPr>
                <w:rFonts w:ascii="Times New Roman" w:eastAsia="Times New Roman" w:hAnsi="Times New Roman" w:cs="Times New Roman"/>
                <w:color w:val="000000" w:themeColor="text1"/>
                <w:sz w:val="20"/>
                <w:szCs w:val="20"/>
                <w:lang w:val="en-US" w:eastAsia="ru-RU"/>
              </w:rPr>
              <w:t xml:space="preserve">. </w:t>
            </w:r>
            <w:r w:rsidR="00A109F8" w:rsidRPr="005D722C">
              <w:rPr>
                <w:rFonts w:ascii="Times New Roman" w:eastAsia="Times New Roman" w:hAnsi="Times New Roman" w:cs="Times New Roman"/>
                <w:color w:val="000000" w:themeColor="text1"/>
                <w:sz w:val="20"/>
                <w:szCs w:val="20"/>
                <w:lang w:eastAsia="ru-RU"/>
              </w:rPr>
              <w:t>олардың</w:t>
            </w:r>
            <w:r w:rsidR="00A109F8" w:rsidRPr="00CB41BA">
              <w:rPr>
                <w:rFonts w:ascii="Times New Roman" w:eastAsia="Times New Roman" w:hAnsi="Times New Roman" w:cs="Times New Roman"/>
                <w:color w:val="000000" w:themeColor="text1"/>
                <w:sz w:val="20"/>
                <w:szCs w:val="20"/>
                <w:lang w:val="en-US" w:eastAsia="ru-RU"/>
              </w:rPr>
              <w:t xml:space="preserve"> </w:t>
            </w:r>
            <w:r w:rsidR="00A109F8" w:rsidRPr="005D722C">
              <w:rPr>
                <w:rFonts w:ascii="Times New Roman" w:eastAsia="Times New Roman" w:hAnsi="Times New Roman" w:cs="Times New Roman"/>
                <w:color w:val="000000" w:themeColor="text1"/>
                <w:sz w:val="20"/>
                <w:szCs w:val="20"/>
                <w:lang w:eastAsia="ru-RU"/>
              </w:rPr>
              <w:t>жастық</w:t>
            </w:r>
            <w:r w:rsidR="00A109F8" w:rsidRPr="00CB41BA">
              <w:rPr>
                <w:rFonts w:ascii="Times New Roman" w:eastAsia="Times New Roman" w:hAnsi="Times New Roman" w:cs="Times New Roman"/>
                <w:color w:val="000000" w:themeColor="text1"/>
                <w:sz w:val="20"/>
                <w:szCs w:val="20"/>
                <w:lang w:val="en-US" w:eastAsia="ru-RU"/>
              </w:rPr>
              <w:t xml:space="preserve"> </w:t>
            </w:r>
            <w:r w:rsidR="00A109F8" w:rsidRPr="005D722C">
              <w:rPr>
                <w:rFonts w:ascii="Times New Roman" w:eastAsia="Times New Roman" w:hAnsi="Times New Roman" w:cs="Times New Roman"/>
                <w:color w:val="000000" w:themeColor="text1"/>
                <w:sz w:val="20"/>
                <w:szCs w:val="20"/>
                <w:lang w:eastAsia="ru-RU"/>
              </w:rPr>
              <w:t>аспектідегі</w:t>
            </w:r>
            <w:r w:rsidR="00A109F8" w:rsidRPr="00CB41BA">
              <w:rPr>
                <w:rFonts w:ascii="Times New Roman" w:eastAsia="Times New Roman" w:hAnsi="Times New Roman" w:cs="Times New Roman"/>
                <w:color w:val="000000" w:themeColor="text1"/>
                <w:sz w:val="20"/>
                <w:szCs w:val="20"/>
                <w:lang w:val="en-US" w:eastAsia="ru-RU"/>
              </w:rPr>
              <w:t xml:space="preserve"> </w:t>
            </w:r>
            <w:r w:rsidR="00A109F8" w:rsidRPr="005D722C">
              <w:rPr>
                <w:rFonts w:ascii="Times New Roman" w:eastAsia="Times New Roman" w:hAnsi="Times New Roman" w:cs="Times New Roman"/>
                <w:color w:val="000000" w:themeColor="text1"/>
                <w:sz w:val="20"/>
                <w:szCs w:val="20"/>
                <w:lang w:eastAsia="ru-RU"/>
              </w:rPr>
              <w:t>типтік</w:t>
            </w:r>
            <w:r w:rsidR="00A109F8" w:rsidRPr="00CB41BA">
              <w:rPr>
                <w:rFonts w:ascii="Times New Roman" w:eastAsia="Times New Roman" w:hAnsi="Times New Roman" w:cs="Times New Roman"/>
                <w:color w:val="000000" w:themeColor="text1"/>
                <w:sz w:val="20"/>
                <w:szCs w:val="20"/>
                <w:lang w:val="en-US" w:eastAsia="ru-RU"/>
              </w:rPr>
              <w:t xml:space="preserve"> </w:t>
            </w:r>
            <w:r w:rsidR="00A109F8" w:rsidRPr="005D722C">
              <w:rPr>
                <w:rFonts w:ascii="Times New Roman" w:eastAsia="Times New Roman" w:hAnsi="Times New Roman" w:cs="Times New Roman"/>
                <w:color w:val="000000" w:themeColor="text1"/>
                <w:sz w:val="20"/>
                <w:szCs w:val="20"/>
                <w:lang w:eastAsia="ru-RU"/>
              </w:rPr>
              <w:t>көріністері</w:t>
            </w:r>
            <w:r w:rsidR="00A109F8" w:rsidRPr="00CB41BA">
              <w:rPr>
                <w:rFonts w:ascii="Times New Roman" w:eastAsia="Times New Roman" w:hAnsi="Times New Roman" w:cs="Times New Roman"/>
                <w:color w:val="000000" w:themeColor="text1"/>
                <w:sz w:val="20"/>
                <w:szCs w:val="20"/>
                <w:lang w:val="en-US" w:eastAsia="ru-RU"/>
              </w:rPr>
              <w:t xml:space="preserve"> </w:t>
            </w:r>
            <w:r w:rsidR="00A109F8" w:rsidRPr="005D722C">
              <w:rPr>
                <w:rFonts w:ascii="Times New Roman" w:eastAsia="Times New Roman" w:hAnsi="Times New Roman" w:cs="Times New Roman"/>
                <w:color w:val="000000" w:themeColor="text1"/>
                <w:sz w:val="20"/>
                <w:szCs w:val="20"/>
                <w:lang w:eastAsia="ru-RU"/>
              </w:rPr>
              <w:t>мен</w:t>
            </w:r>
            <w:r w:rsidR="00A109F8" w:rsidRPr="00CB41BA">
              <w:rPr>
                <w:rFonts w:ascii="Times New Roman" w:eastAsia="Times New Roman" w:hAnsi="Times New Roman" w:cs="Times New Roman"/>
                <w:color w:val="000000" w:themeColor="text1"/>
                <w:sz w:val="20"/>
                <w:szCs w:val="20"/>
                <w:lang w:val="en-US" w:eastAsia="ru-RU"/>
              </w:rPr>
              <w:t xml:space="preserve"> </w:t>
            </w:r>
            <w:r w:rsidR="00A109F8" w:rsidRPr="005D722C">
              <w:rPr>
                <w:rFonts w:ascii="Times New Roman" w:eastAsia="Times New Roman" w:hAnsi="Times New Roman" w:cs="Times New Roman"/>
                <w:color w:val="000000" w:themeColor="text1"/>
                <w:sz w:val="20"/>
                <w:szCs w:val="20"/>
                <w:lang w:eastAsia="ru-RU"/>
              </w:rPr>
              <w:t>ағымы</w:t>
            </w:r>
            <w:r w:rsidR="00A109F8" w:rsidRPr="00CB41BA">
              <w:rPr>
                <w:rFonts w:ascii="Times New Roman" w:eastAsia="Times New Roman" w:hAnsi="Times New Roman" w:cs="Times New Roman"/>
                <w:color w:val="000000" w:themeColor="text1"/>
                <w:sz w:val="20"/>
                <w:szCs w:val="20"/>
                <w:lang w:val="en-US" w:eastAsia="ru-RU"/>
              </w:rPr>
              <w:t xml:space="preserve">; </w:t>
            </w:r>
            <w:r w:rsidR="00A109F8" w:rsidRPr="005D722C">
              <w:rPr>
                <w:rFonts w:ascii="Times New Roman" w:eastAsia="Times New Roman" w:hAnsi="Times New Roman" w:cs="Times New Roman"/>
                <w:color w:val="000000" w:themeColor="text1"/>
                <w:sz w:val="20"/>
                <w:szCs w:val="20"/>
                <w:lang w:eastAsia="ru-RU"/>
              </w:rPr>
              <w:t>Және</w:t>
            </w:r>
            <w:r w:rsidR="00A109F8" w:rsidRPr="005D722C">
              <w:rPr>
                <w:rFonts w:ascii="Times New Roman" w:hAnsi="Times New Roman" w:cs="Times New Roman"/>
                <w:color w:val="000000" w:themeColor="text1"/>
                <w:sz w:val="20"/>
                <w:szCs w:val="20"/>
              </w:rPr>
              <w:t>тиісті</w:t>
            </w:r>
            <w:r w:rsidR="00A109F8" w:rsidRPr="00CB41BA">
              <w:rPr>
                <w:rFonts w:ascii="Times New Roman" w:hAnsi="Times New Roman" w:cs="Times New Roman"/>
                <w:color w:val="000000" w:themeColor="text1"/>
                <w:sz w:val="20"/>
                <w:szCs w:val="20"/>
                <w:lang w:val="en-US"/>
              </w:rPr>
              <w:t xml:space="preserve"> </w:t>
            </w:r>
            <w:r w:rsidR="00A109F8" w:rsidRPr="005D722C">
              <w:rPr>
                <w:rFonts w:ascii="Times New Roman" w:hAnsi="Times New Roman" w:cs="Times New Roman"/>
                <w:color w:val="000000" w:themeColor="text1"/>
                <w:sz w:val="20"/>
                <w:szCs w:val="20"/>
              </w:rPr>
              <w:t>шараларды</w:t>
            </w:r>
            <w:r w:rsidR="00A109F8" w:rsidRPr="00CB41BA">
              <w:rPr>
                <w:rFonts w:ascii="Times New Roman" w:hAnsi="Times New Roman" w:cs="Times New Roman"/>
                <w:color w:val="000000" w:themeColor="text1"/>
                <w:sz w:val="20"/>
                <w:szCs w:val="20"/>
                <w:lang w:val="en-US"/>
              </w:rPr>
              <w:t xml:space="preserve"> (</w:t>
            </w:r>
            <w:r w:rsidR="00A109F8" w:rsidRPr="005D722C">
              <w:rPr>
                <w:rFonts w:ascii="Times New Roman" w:hAnsi="Times New Roman" w:cs="Times New Roman"/>
                <w:color w:val="000000" w:themeColor="text1"/>
                <w:sz w:val="20"/>
                <w:szCs w:val="20"/>
              </w:rPr>
              <w:t>детоксикация</w:t>
            </w:r>
            <w:r w:rsidR="00A109F8" w:rsidRPr="00CB41BA">
              <w:rPr>
                <w:rFonts w:ascii="Times New Roman" w:hAnsi="Times New Roman" w:cs="Times New Roman"/>
                <w:color w:val="000000" w:themeColor="text1"/>
                <w:sz w:val="20"/>
                <w:szCs w:val="20"/>
                <w:lang w:val="en-US"/>
              </w:rPr>
              <w:t xml:space="preserve">, </w:t>
            </w:r>
            <w:r w:rsidR="00A109F8" w:rsidRPr="005D722C">
              <w:rPr>
                <w:rFonts w:ascii="Times New Roman" w:hAnsi="Times New Roman" w:cs="Times New Roman"/>
                <w:color w:val="000000" w:themeColor="text1"/>
                <w:sz w:val="20"/>
                <w:szCs w:val="20"/>
              </w:rPr>
              <w:t>емдеу</w:t>
            </w:r>
            <w:r w:rsidR="00A109F8" w:rsidRPr="00CB41BA">
              <w:rPr>
                <w:rFonts w:ascii="Times New Roman" w:hAnsi="Times New Roman" w:cs="Times New Roman"/>
                <w:color w:val="000000" w:themeColor="text1"/>
                <w:sz w:val="20"/>
                <w:szCs w:val="20"/>
                <w:lang w:val="en-US"/>
              </w:rPr>
              <w:t xml:space="preserve">, </w:t>
            </w:r>
            <w:r w:rsidR="00A109F8" w:rsidRPr="005D722C">
              <w:rPr>
                <w:rFonts w:ascii="Times New Roman" w:hAnsi="Times New Roman" w:cs="Times New Roman"/>
                <w:color w:val="000000" w:themeColor="text1"/>
                <w:sz w:val="20"/>
                <w:szCs w:val="20"/>
              </w:rPr>
              <w:t>оңалту</w:t>
            </w:r>
            <w:r w:rsidR="00A109F8" w:rsidRPr="00CB41BA">
              <w:rPr>
                <w:rFonts w:ascii="Times New Roman" w:hAnsi="Times New Roman" w:cs="Times New Roman"/>
                <w:color w:val="000000" w:themeColor="text1"/>
                <w:sz w:val="20"/>
                <w:szCs w:val="20"/>
                <w:lang w:val="en-US"/>
              </w:rPr>
              <w:t xml:space="preserve">, </w:t>
            </w:r>
            <w:r w:rsidR="00A109F8" w:rsidRPr="005D722C">
              <w:rPr>
                <w:rFonts w:ascii="Times New Roman" w:hAnsi="Times New Roman" w:cs="Times New Roman"/>
                <w:color w:val="000000" w:themeColor="text1"/>
                <w:sz w:val="20"/>
                <w:szCs w:val="20"/>
              </w:rPr>
              <w:t>медициналық</w:t>
            </w:r>
            <w:r w:rsidR="00A109F8" w:rsidRPr="00CB41BA">
              <w:rPr>
                <w:rFonts w:ascii="Times New Roman" w:hAnsi="Times New Roman" w:cs="Times New Roman"/>
                <w:color w:val="000000" w:themeColor="text1"/>
                <w:sz w:val="20"/>
                <w:szCs w:val="20"/>
                <w:lang w:val="en-US"/>
              </w:rPr>
              <w:t xml:space="preserve"> </w:t>
            </w:r>
            <w:r w:rsidR="00A109F8" w:rsidRPr="005D722C">
              <w:rPr>
                <w:rFonts w:ascii="Times New Roman" w:hAnsi="Times New Roman" w:cs="Times New Roman"/>
                <w:color w:val="000000" w:themeColor="text1"/>
                <w:sz w:val="20"/>
                <w:szCs w:val="20"/>
              </w:rPr>
              <w:t>және</w:t>
            </w:r>
            <w:r w:rsidR="00A109F8" w:rsidRPr="00CB41BA">
              <w:rPr>
                <w:rFonts w:ascii="Times New Roman" w:hAnsi="Times New Roman" w:cs="Times New Roman"/>
                <w:color w:val="000000" w:themeColor="text1"/>
                <w:sz w:val="20"/>
                <w:szCs w:val="20"/>
                <w:lang w:val="en-US"/>
              </w:rPr>
              <w:t xml:space="preserve"> </w:t>
            </w:r>
            <w:r w:rsidR="00A109F8" w:rsidRPr="005D722C">
              <w:rPr>
                <w:rFonts w:ascii="Times New Roman" w:hAnsi="Times New Roman" w:cs="Times New Roman"/>
                <w:color w:val="000000" w:themeColor="text1"/>
                <w:sz w:val="20"/>
                <w:szCs w:val="20"/>
              </w:rPr>
              <w:t>әлеуметтік</w:t>
            </w:r>
            <w:r w:rsidR="00A109F8" w:rsidRPr="00CB41BA">
              <w:rPr>
                <w:rFonts w:ascii="Times New Roman" w:hAnsi="Times New Roman" w:cs="Times New Roman"/>
                <w:color w:val="000000" w:themeColor="text1"/>
                <w:sz w:val="20"/>
                <w:szCs w:val="20"/>
                <w:lang w:val="en-US"/>
              </w:rPr>
              <w:t xml:space="preserve"> </w:t>
            </w:r>
            <w:r w:rsidR="00A109F8" w:rsidRPr="005D722C">
              <w:rPr>
                <w:rFonts w:ascii="Times New Roman" w:hAnsi="Times New Roman" w:cs="Times New Roman"/>
                <w:color w:val="000000" w:themeColor="text1"/>
                <w:sz w:val="20"/>
                <w:szCs w:val="20"/>
              </w:rPr>
              <w:t>көмек</w:t>
            </w:r>
            <w:r w:rsidR="00A109F8" w:rsidRPr="00CB41BA">
              <w:rPr>
                <w:rFonts w:ascii="Times New Roman" w:hAnsi="Times New Roman" w:cs="Times New Roman"/>
                <w:color w:val="000000" w:themeColor="text1"/>
                <w:sz w:val="20"/>
                <w:szCs w:val="20"/>
                <w:lang w:val="en-US"/>
              </w:rPr>
              <w:t xml:space="preserve"> </w:t>
            </w:r>
            <w:r w:rsidR="00A109F8" w:rsidRPr="005D722C">
              <w:rPr>
                <w:rFonts w:ascii="Times New Roman" w:hAnsi="Times New Roman" w:cs="Times New Roman"/>
                <w:color w:val="000000" w:themeColor="text1"/>
                <w:sz w:val="20"/>
                <w:szCs w:val="20"/>
              </w:rPr>
              <w:t>және</w:t>
            </w:r>
            <w:r w:rsidR="00A109F8" w:rsidRPr="00CB41BA">
              <w:rPr>
                <w:rFonts w:ascii="Times New Roman" w:hAnsi="Times New Roman" w:cs="Times New Roman"/>
                <w:color w:val="000000" w:themeColor="text1"/>
                <w:sz w:val="20"/>
                <w:szCs w:val="20"/>
                <w:lang w:val="en-US"/>
              </w:rPr>
              <w:t xml:space="preserve"> </w:t>
            </w:r>
            <w:r w:rsidR="00A109F8" w:rsidRPr="005D722C">
              <w:rPr>
                <w:rFonts w:ascii="Times New Roman" w:hAnsi="Times New Roman" w:cs="Times New Roman"/>
                <w:color w:val="000000" w:themeColor="text1"/>
                <w:sz w:val="20"/>
                <w:szCs w:val="20"/>
              </w:rPr>
              <w:t>т</w:t>
            </w:r>
            <w:r w:rsidR="00A109F8" w:rsidRPr="00CB41BA">
              <w:rPr>
                <w:rFonts w:ascii="Times New Roman" w:hAnsi="Times New Roman" w:cs="Times New Roman"/>
                <w:color w:val="000000" w:themeColor="text1"/>
                <w:sz w:val="20"/>
                <w:szCs w:val="20"/>
                <w:lang w:val="en-US"/>
              </w:rPr>
              <w:t>.</w:t>
            </w:r>
          </w:p>
          <w:p w:rsidR="00A109F8" w:rsidRPr="00CB41BA" w:rsidRDefault="00A109F8">
            <w:pPr>
              <w:spacing w:line="240" w:lineRule="auto"/>
              <w:jc w:val="both"/>
              <w:rPr>
                <w:rFonts w:ascii="Times New Roman" w:hAnsi="Times New Roman" w:cs="Times New Roman"/>
                <w:color w:val="000000" w:themeColor="text1"/>
                <w:sz w:val="20"/>
                <w:szCs w:val="20"/>
                <w:lang w:val="en-US"/>
              </w:rPr>
            </w:pPr>
          </w:p>
        </w:tc>
      </w:tr>
      <w:tr w:rsidR="005D722C" w:rsidRPr="005D722C" w:rsidTr="00035BB2">
        <w:tc>
          <w:tcPr>
            <w:tcW w:w="562" w:type="dxa"/>
            <w:vMerge/>
            <w:tcBorders>
              <w:top w:val="single" w:sz="4" w:space="0" w:color="auto"/>
              <w:left w:val="single" w:sz="4" w:space="0" w:color="auto"/>
              <w:bottom w:val="single" w:sz="4" w:space="0" w:color="auto"/>
              <w:right w:val="single" w:sz="4" w:space="0" w:color="auto"/>
            </w:tcBorders>
            <w:vAlign w:val="center"/>
            <w:hideMark/>
          </w:tcPr>
          <w:p w:rsidR="00A109F8" w:rsidRPr="00CB41BA" w:rsidRDefault="00A109F8">
            <w:pPr>
              <w:spacing w:line="240" w:lineRule="auto"/>
              <w:rPr>
                <w:rFonts w:ascii="Times New Roman" w:hAnsi="Times New Roman" w:cs="Times New Roman"/>
                <w:color w:val="000000" w:themeColor="text1"/>
                <w:sz w:val="20"/>
                <w:szCs w:val="20"/>
                <w:lang w:val="en-US"/>
              </w:rPr>
            </w:pPr>
          </w:p>
        </w:tc>
        <w:tc>
          <w:tcPr>
            <w:tcW w:w="3549" w:type="dxa"/>
            <w:tcBorders>
              <w:top w:val="single" w:sz="4" w:space="0" w:color="auto"/>
              <w:left w:val="single" w:sz="4" w:space="0" w:color="auto"/>
              <w:bottom w:val="single" w:sz="4" w:space="0" w:color="auto"/>
              <w:right w:val="single" w:sz="4" w:space="0" w:color="auto"/>
            </w:tcBorders>
            <w:hideMark/>
          </w:tcPr>
          <w:p w:rsidR="00A109F8" w:rsidRPr="00CB41BA" w:rsidRDefault="00A109F8">
            <w:pPr>
              <w:spacing w:line="240" w:lineRule="auto"/>
              <w:jc w:val="both"/>
              <w:rPr>
                <w:rFonts w:ascii="Times New Roman" w:hAnsi="Times New Roman" w:cs="Times New Roman"/>
                <w:color w:val="000000" w:themeColor="text1"/>
                <w:sz w:val="20"/>
                <w:szCs w:val="20"/>
                <w:lang w:val="en-US"/>
              </w:rPr>
            </w:pPr>
            <w:r w:rsidRPr="00CB41BA">
              <w:rPr>
                <w:rFonts w:ascii="Times New Roman" w:hAnsi="Times New Roman" w:cs="Times New Roman"/>
                <w:color w:val="000000" w:themeColor="text1"/>
                <w:sz w:val="20"/>
                <w:szCs w:val="20"/>
                <w:lang w:val="en-US"/>
              </w:rPr>
              <w:t xml:space="preserve">2. </w:t>
            </w:r>
            <w:r w:rsidRPr="005D722C">
              <w:rPr>
                <w:rFonts w:ascii="Times New Roman" w:hAnsi="Times New Roman" w:cs="Times New Roman"/>
                <w:color w:val="000000" w:themeColor="text1"/>
                <w:sz w:val="20"/>
                <w:szCs w:val="20"/>
              </w:rPr>
              <w:t>Психоактивті</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заттарды</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қолданумен</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байланысты</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психикалық</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бұзылыстары</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мен</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мінез</w:t>
            </w:r>
            <w:r w:rsidRPr="00CB41BA">
              <w:rPr>
                <w:rFonts w:ascii="Times New Roman" w:hAnsi="Times New Roman" w:cs="Times New Roman"/>
                <w:color w:val="000000" w:themeColor="text1"/>
                <w:sz w:val="20"/>
                <w:szCs w:val="20"/>
                <w:lang w:val="en-US"/>
              </w:rPr>
              <w:t>-</w:t>
            </w:r>
            <w:r w:rsidRPr="005D722C">
              <w:rPr>
                <w:rFonts w:ascii="Times New Roman" w:hAnsi="Times New Roman" w:cs="Times New Roman"/>
                <w:color w:val="000000" w:themeColor="text1"/>
                <w:sz w:val="20"/>
                <w:szCs w:val="20"/>
              </w:rPr>
              <w:t>құлық</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бұзылыстары</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бар</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жас</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ерекшеліктерін</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ескере</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отырып</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науқасты</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мақсатты</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сұрау</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психиатриялық</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әңгіме</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және</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физикалық</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тексеруді</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жүргізе</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білу</w:t>
            </w:r>
            <w:r w:rsidRPr="00CB41BA">
              <w:rPr>
                <w:rFonts w:ascii="Times New Roman" w:hAnsi="Times New Roman" w:cs="Times New Roman"/>
                <w:color w:val="000000" w:themeColor="text1"/>
                <w:sz w:val="20"/>
                <w:szCs w:val="20"/>
                <w:lang w:val="en-US"/>
              </w:rPr>
              <w:t>.</w:t>
            </w:r>
          </w:p>
        </w:tc>
        <w:tc>
          <w:tcPr>
            <w:tcW w:w="713"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lang w:val="en-US"/>
              </w:rPr>
            </w:pPr>
            <w:r w:rsidRPr="005D722C">
              <w:rPr>
                <w:rFonts w:ascii="Times New Roman" w:hAnsi="Times New Roman" w:cs="Times New Roman"/>
                <w:color w:val="000000" w:themeColor="text1"/>
                <w:sz w:val="20"/>
                <w:szCs w:val="20"/>
                <w:lang w:val="kk-KZ"/>
              </w:rPr>
              <w:t>Біліктілік деңгейі – 3</w:t>
            </w:r>
          </w:p>
        </w:tc>
        <w:tc>
          <w:tcPr>
            <w:tcW w:w="5241" w:type="dxa"/>
            <w:gridSpan w:val="3"/>
            <w:tcBorders>
              <w:top w:val="single" w:sz="4" w:space="0" w:color="auto"/>
              <w:left w:val="single" w:sz="4" w:space="0" w:color="auto"/>
              <w:bottom w:val="single" w:sz="4" w:space="0" w:color="auto"/>
              <w:right w:val="single" w:sz="4" w:space="0" w:color="auto"/>
            </w:tcBorders>
            <w:hideMark/>
          </w:tcPr>
          <w:p w:rsidR="00A109F8" w:rsidRPr="00CB41BA" w:rsidRDefault="00A109F8">
            <w:pPr>
              <w:tabs>
                <w:tab w:val="left" w:pos="884"/>
              </w:tabs>
              <w:spacing w:after="240" w:line="240" w:lineRule="auto"/>
              <w:jc w:val="both"/>
              <w:rPr>
                <w:rFonts w:ascii="Times New Roman" w:hAnsi="Times New Roman" w:cs="Times New Roman"/>
                <w:color w:val="000000" w:themeColor="text1"/>
                <w:sz w:val="20"/>
                <w:szCs w:val="20"/>
                <w:lang w:val="en-US"/>
              </w:rPr>
            </w:pPr>
            <w:r w:rsidRPr="00CB41BA">
              <w:rPr>
                <w:rFonts w:ascii="Times New Roman" w:eastAsia="Times New Roman" w:hAnsi="Times New Roman" w:cs="Times New Roman"/>
                <w:color w:val="000000" w:themeColor="text1"/>
                <w:sz w:val="20"/>
                <w:szCs w:val="20"/>
                <w:lang w:val="en-US" w:eastAsia="ru-RU"/>
              </w:rPr>
              <w:t>2.</w:t>
            </w:r>
            <w:r w:rsidRPr="005D722C">
              <w:rPr>
                <w:rFonts w:ascii="Times New Roman" w:hAnsi="Times New Roman" w:cs="Times New Roman"/>
                <w:color w:val="000000" w:themeColor="text1"/>
                <w:sz w:val="20"/>
                <w:szCs w:val="20"/>
              </w:rPr>
              <w:t>Пациенттерден</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заңды</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өкілдерден</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және</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диагностикаға</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дифференциалды</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диагностикаға</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емдеуге</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және</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алдын</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алуға</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психикалық</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бұзылыстарды</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оңалтуға</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және</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түзетуге</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төтенше</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жағдайларға</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оның</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ішінде</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диагностикалық</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процедураларды</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орындауға</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қатысты</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ақпаратты</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жинау</w:t>
            </w:r>
            <w:r w:rsidRPr="00CB41BA">
              <w:rPr>
                <w:rFonts w:ascii="Times New Roman" w:hAnsi="Times New Roman" w:cs="Times New Roman"/>
                <w:color w:val="000000" w:themeColor="text1"/>
                <w:sz w:val="20"/>
                <w:szCs w:val="20"/>
                <w:lang w:val="en-US"/>
              </w:rPr>
              <w:t>.</w:t>
            </w:r>
          </w:p>
        </w:tc>
      </w:tr>
      <w:tr w:rsidR="005D722C" w:rsidRPr="005D722C" w:rsidTr="00035BB2">
        <w:tc>
          <w:tcPr>
            <w:tcW w:w="562" w:type="dxa"/>
            <w:vMerge/>
            <w:tcBorders>
              <w:top w:val="single" w:sz="4" w:space="0" w:color="auto"/>
              <w:left w:val="single" w:sz="4" w:space="0" w:color="auto"/>
              <w:bottom w:val="single" w:sz="4" w:space="0" w:color="auto"/>
              <w:right w:val="single" w:sz="4" w:space="0" w:color="auto"/>
            </w:tcBorders>
            <w:vAlign w:val="center"/>
            <w:hideMark/>
          </w:tcPr>
          <w:p w:rsidR="00A109F8" w:rsidRPr="00CB41BA" w:rsidRDefault="00A109F8">
            <w:pPr>
              <w:spacing w:line="240" w:lineRule="auto"/>
              <w:rPr>
                <w:rFonts w:ascii="Times New Roman" w:hAnsi="Times New Roman" w:cs="Times New Roman"/>
                <w:color w:val="000000" w:themeColor="text1"/>
                <w:sz w:val="20"/>
                <w:szCs w:val="20"/>
                <w:lang w:val="en-US"/>
              </w:rPr>
            </w:pPr>
          </w:p>
        </w:tc>
        <w:tc>
          <w:tcPr>
            <w:tcW w:w="3549" w:type="dxa"/>
            <w:tcBorders>
              <w:top w:val="single" w:sz="4" w:space="0" w:color="auto"/>
              <w:left w:val="single" w:sz="4" w:space="0" w:color="auto"/>
              <w:bottom w:val="single" w:sz="4" w:space="0" w:color="auto"/>
              <w:right w:val="single" w:sz="4" w:space="0" w:color="auto"/>
            </w:tcBorders>
          </w:tcPr>
          <w:p w:rsidR="00A109F8" w:rsidRPr="00CB41BA" w:rsidRDefault="00A109F8">
            <w:pPr>
              <w:spacing w:line="240" w:lineRule="auto"/>
              <w:jc w:val="both"/>
              <w:rPr>
                <w:rFonts w:ascii="Times New Roman" w:hAnsi="Times New Roman" w:cs="Times New Roman"/>
                <w:color w:val="000000" w:themeColor="text1"/>
                <w:sz w:val="20"/>
                <w:szCs w:val="20"/>
                <w:lang w:val="en-US"/>
              </w:rPr>
            </w:pPr>
            <w:r w:rsidRPr="00CB41BA">
              <w:rPr>
                <w:rFonts w:ascii="Times New Roman" w:hAnsi="Times New Roman" w:cs="Times New Roman"/>
                <w:color w:val="000000" w:themeColor="text1"/>
                <w:sz w:val="20"/>
                <w:szCs w:val="20"/>
                <w:lang w:val="en-US"/>
              </w:rPr>
              <w:t xml:space="preserve">3. </w:t>
            </w:r>
            <w:r w:rsidRPr="005D722C">
              <w:rPr>
                <w:rFonts w:ascii="Times New Roman" w:hAnsi="Times New Roman" w:cs="Times New Roman"/>
                <w:color w:val="000000" w:themeColor="text1"/>
                <w:sz w:val="20"/>
                <w:szCs w:val="20"/>
              </w:rPr>
              <w:t>Заттарды</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қолданумен</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байланысты</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жалпы</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психикалық</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және</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мінез</w:t>
            </w:r>
            <w:r w:rsidRPr="00CB41BA">
              <w:rPr>
                <w:rFonts w:ascii="Times New Roman" w:hAnsi="Times New Roman" w:cs="Times New Roman"/>
                <w:color w:val="000000" w:themeColor="text1"/>
                <w:sz w:val="20"/>
                <w:szCs w:val="20"/>
                <w:lang w:val="en-US"/>
              </w:rPr>
              <w:t>-</w:t>
            </w:r>
            <w:r w:rsidRPr="005D722C">
              <w:rPr>
                <w:rFonts w:ascii="Times New Roman" w:hAnsi="Times New Roman" w:cs="Times New Roman"/>
                <w:color w:val="000000" w:themeColor="text1"/>
                <w:sz w:val="20"/>
                <w:szCs w:val="20"/>
              </w:rPr>
              <w:t>құлық</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бұзылыстарына</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байланысты</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диагностикалық</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емдеу</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және</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оңалту</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шараларын</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анықтау</w:t>
            </w:r>
            <w:r w:rsidRPr="00CB41BA">
              <w:rPr>
                <w:rFonts w:ascii="Times New Roman" w:hAnsi="Times New Roman" w:cs="Times New Roman"/>
                <w:color w:val="000000" w:themeColor="text1"/>
                <w:sz w:val="20"/>
                <w:szCs w:val="20"/>
                <w:lang w:val="en-US"/>
              </w:rPr>
              <w:t>.</w:t>
            </w:r>
          </w:p>
          <w:p w:rsidR="00A109F8" w:rsidRPr="00CB41BA" w:rsidRDefault="00A109F8">
            <w:pPr>
              <w:spacing w:line="240" w:lineRule="auto"/>
              <w:jc w:val="both"/>
              <w:rPr>
                <w:rFonts w:ascii="Times New Roman" w:hAnsi="Times New Roman" w:cs="Times New Roman"/>
                <w:color w:val="000000" w:themeColor="text1"/>
                <w:sz w:val="20"/>
                <w:szCs w:val="20"/>
                <w:lang w:val="en-US"/>
              </w:rPr>
            </w:pPr>
          </w:p>
          <w:p w:rsidR="00A109F8" w:rsidRPr="00CB41BA" w:rsidRDefault="00A109F8">
            <w:pPr>
              <w:spacing w:line="240" w:lineRule="auto"/>
              <w:jc w:val="both"/>
              <w:rPr>
                <w:rFonts w:ascii="Times New Roman" w:hAnsi="Times New Roman" w:cs="Times New Roman"/>
                <w:color w:val="000000" w:themeColor="text1"/>
                <w:sz w:val="20"/>
                <w:szCs w:val="20"/>
                <w:lang w:val="en-US"/>
              </w:rPr>
            </w:pPr>
          </w:p>
        </w:tc>
        <w:tc>
          <w:tcPr>
            <w:tcW w:w="713"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lang w:val="kk-KZ"/>
              </w:rPr>
              <w:t>Біліктілік деңгейі – 2</w:t>
            </w:r>
          </w:p>
        </w:tc>
        <w:tc>
          <w:tcPr>
            <w:tcW w:w="5241" w:type="dxa"/>
            <w:gridSpan w:val="3"/>
            <w:tcBorders>
              <w:top w:val="single" w:sz="4" w:space="0" w:color="auto"/>
              <w:left w:val="single" w:sz="4" w:space="0" w:color="auto"/>
              <w:bottom w:val="single" w:sz="4" w:space="0" w:color="auto"/>
              <w:right w:val="single" w:sz="4" w:space="0" w:color="auto"/>
            </w:tcBorders>
            <w:hideMark/>
          </w:tcPr>
          <w:p w:rsidR="00A109F8" w:rsidRPr="005D722C" w:rsidRDefault="00A109F8">
            <w:pPr>
              <w:tabs>
                <w:tab w:val="left" w:pos="884"/>
              </w:tabs>
              <w:spacing w:after="240" w:line="240" w:lineRule="auto"/>
              <w:jc w:val="both"/>
              <w:rPr>
                <w:rFonts w:ascii="Times New Roman" w:hAnsi="Times New Roman" w:cs="Times New Roman"/>
                <w:color w:val="000000" w:themeColor="text1"/>
                <w:sz w:val="20"/>
                <w:szCs w:val="20"/>
              </w:rPr>
            </w:pPr>
            <w:r w:rsidRPr="005D722C">
              <w:rPr>
                <w:rFonts w:ascii="Times New Roman" w:eastAsia="Times New Roman" w:hAnsi="Times New Roman" w:cs="Times New Roman"/>
                <w:color w:val="000000" w:themeColor="text1"/>
                <w:sz w:val="20"/>
                <w:szCs w:val="20"/>
                <w:lang w:eastAsia="ru-RU"/>
              </w:rPr>
              <w:t>3. Жеке науқасты емдеуге дербестендірілген тәсілді қамтамасыз ету үшін клиникалық білім мен дағдыларды біріктіру</w:t>
            </w:r>
            <w:r w:rsidRPr="005D722C">
              <w:rPr>
                <w:rFonts w:ascii="Times New Roman" w:hAnsi="Times New Roman" w:cs="Times New Roman"/>
                <w:color w:val="000000" w:themeColor="text1"/>
                <w:sz w:val="20"/>
                <w:szCs w:val="20"/>
              </w:rPr>
              <w:t>және оның денсаулығын нығайту</w:t>
            </w:r>
            <w:r w:rsidRPr="005D722C">
              <w:rPr>
                <w:rFonts w:ascii="Times New Roman" w:eastAsia="Times New Roman" w:hAnsi="Times New Roman" w:cs="Times New Roman"/>
                <w:color w:val="000000" w:themeColor="text1"/>
                <w:sz w:val="20"/>
                <w:szCs w:val="20"/>
                <w:lang w:val="kk-KZ" w:eastAsia="ru-RU"/>
              </w:rPr>
              <w:t>оған сәйкес</w:t>
            </w:r>
            <w:r w:rsidRPr="005D722C">
              <w:rPr>
                <w:rFonts w:ascii="Times New Roman" w:hAnsi="Times New Roman" w:cs="Times New Roman"/>
                <w:color w:val="000000" w:themeColor="text1"/>
                <w:sz w:val="20"/>
                <w:szCs w:val="20"/>
              </w:rPr>
              <w:t>қажеттіліктер (қолданылатын беттік белсенді заттың түрі, аурудың динамикасы, жасы және т.б.); П</w:t>
            </w:r>
            <w:r w:rsidRPr="005D722C">
              <w:rPr>
                <w:rFonts w:ascii="Times New Roman" w:eastAsia="Times New Roman" w:hAnsi="Times New Roman" w:cs="Times New Roman"/>
                <w:color w:val="000000" w:themeColor="text1"/>
                <w:sz w:val="20"/>
                <w:szCs w:val="20"/>
                <w:lang w:eastAsia="ru-RU"/>
              </w:rPr>
              <w:t>диагноздың ұтымдылығын талдау және дәлелді және дербестендірілген медицина принциптерін қолдану негізінде кәсіби шешімдер қабылдау.</w:t>
            </w:r>
            <w:r w:rsidRPr="005D722C">
              <w:rPr>
                <w:rFonts w:ascii="Times New Roman" w:hAnsi="Times New Roman" w:cs="Times New Roman"/>
                <w:color w:val="000000" w:themeColor="text1"/>
                <w:sz w:val="20"/>
                <w:szCs w:val="20"/>
              </w:rPr>
              <w:t xml:space="preserve"> </w:t>
            </w:r>
            <w:r w:rsidRPr="005D722C">
              <w:rPr>
                <w:rFonts w:ascii="Times New Roman" w:eastAsia="Times New Roman" w:hAnsi="Times New Roman" w:cs="Times New Roman"/>
                <w:color w:val="000000" w:themeColor="text1"/>
                <w:sz w:val="20"/>
                <w:szCs w:val="20"/>
                <w:lang w:eastAsia="ru-RU"/>
              </w:rPr>
              <w:t>Пациенттерге және олардың отбасыларына кеңес беру; «қиын» науқаспен тиімді қарым-қатынас жасай білу, психоактивті заттарды пайдаланушылардың отбасындағы «котәуелділік» құбылысын жеңу.</w:t>
            </w:r>
          </w:p>
        </w:tc>
      </w:tr>
      <w:tr w:rsidR="005D722C" w:rsidRPr="005D722C" w:rsidTr="00035BB2">
        <w:tc>
          <w:tcPr>
            <w:tcW w:w="562" w:type="dxa"/>
            <w:vMerge/>
            <w:tcBorders>
              <w:top w:val="single" w:sz="4" w:space="0" w:color="auto"/>
              <w:left w:val="single" w:sz="4" w:space="0" w:color="auto"/>
              <w:bottom w:val="single" w:sz="4" w:space="0" w:color="auto"/>
              <w:right w:val="single" w:sz="4" w:space="0" w:color="auto"/>
            </w:tcBorders>
            <w:vAlign w:val="center"/>
            <w:hideMark/>
          </w:tcPr>
          <w:p w:rsidR="00A109F8" w:rsidRPr="005D722C" w:rsidRDefault="00A109F8">
            <w:pPr>
              <w:spacing w:line="240" w:lineRule="auto"/>
              <w:rPr>
                <w:rFonts w:ascii="Times New Roman" w:hAnsi="Times New Roman" w:cs="Times New Roman"/>
                <w:color w:val="000000" w:themeColor="text1"/>
                <w:sz w:val="20"/>
                <w:szCs w:val="20"/>
              </w:rPr>
            </w:pPr>
          </w:p>
        </w:tc>
        <w:tc>
          <w:tcPr>
            <w:tcW w:w="3549"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4. Психоактивті заттарды қолданумен байланысты психикалық бұзылулар мен мінез-құлық бұзылыстарына зертханалық және аспаптық зерттеудің, патопсихологиялық диагностиканың негізгі мәліметтерін түсіндіру.</w:t>
            </w:r>
          </w:p>
        </w:tc>
        <w:tc>
          <w:tcPr>
            <w:tcW w:w="713"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lang w:val="en-US"/>
              </w:rPr>
            </w:pPr>
            <w:r w:rsidRPr="005D722C">
              <w:rPr>
                <w:rFonts w:ascii="Times New Roman" w:hAnsi="Times New Roman" w:cs="Times New Roman"/>
                <w:color w:val="000000" w:themeColor="text1"/>
                <w:sz w:val="20"/>
                <w:szCs w:val="20"/>
                <w:lang w:val="kk-KZ"/>
              </w:rPr>
              <w:t>Біліктілік деңгейі – 3</w:t>
            </w:r>
          </w:p>
        </w:tc>
        <w:tc>
          <w:tcPr>
            <w:tcW w:w="5241" w:type="dxa"/>
            <w:gridSpan w:val="3"/>
            <w:tcBorders>
              <w:top w:val="single" w:sz="4" w:space="0" w:color="auto"/>
              <w:left w:val="single" w:sz="4" w:space="0" w:color="auto"/>
              <w:bottom w:val="single" w:sz="4" w:space="0" w:color="auto"/>
              <w:right w:val="single" w:sz="4" w:space="0" w:color="auto"/>
            </w:tcBorders>
          </w:tcPr>
          <w:p w:rsidR="00A109F8" w:rsidRPr="00CB41BA" w:rsidRDefault="00A109F8">
            <w:pPr>
              <w:shd w:val="clear" w:color="auto" w:fill="FFFFFF"/>
              <w:tabs>
                <w:tab w:val="left" w:pos="360"/>
                <w:tab w:val="left" w:pos="8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0"/>
                <w:szCs w:val="20"/>
                <w:lang w:val="en-US"/>
              </w:rPr>
            </w:pPr>
            <w:r w:rsidRPr="00CB41BA">
              <w:rPr>
                <w:rFonts w:ascii="Times New Roman" w:hAnsi="Times New Roman" w:cs="Times New Roman"/>
                <w:color w:val="000000" w:themeColor="text1"/>
                <w:sz w:val="20"/>
                <w:szCs w:val="20"/>
                <w:lang w:val="en-US"/>
              </w:rPr>
              <w:t xml:space="preserve">4. </w:t>
            </w:r>
            <w:r w:rsidRPr="005D722C">
              <w:rPr>
                <w:rFonts w:ascii="Times New Roman" w:hAnsi="Times New Roman" w:cs="Times New Roman"/>
                <w:color w:val="000000" w:themeColor="text1"/>
                <w:sz w:val="20"/>
                <w:szCs w:val="20"/>
              </w:rPr>
              <w:t>Жалпы</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психопатология</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жеке</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психиатрия</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наркология</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және</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наркологиядағы</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клиникалық</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патопсихология</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саласындағы</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білімдерін</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этика</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және</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деонтология</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қағидаларын</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сақтай</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отырып</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емдеу</w:t>
            </w:r>
            <w:r w:rsidRPr="00CB41BA">
              <w:rPr>
                <w:rFonts w:ascii="Times New Roman" w:hAnsi="Times New Roman" w:cs="Times New Roman"/>
                <w:color w:val="000000" w:themeColor="text1"/>
                <w:sz w:val="20"/>
                <w:szCs w:val="20"/>
                <w:lang w:val="en-US"/>
              </w:rPr>
              <w:t>-</w:t>
            </w:r>
            <w:r w:rsidRPr="005D722C">
              <w:rPr>
                <w:rFonts w:ascii="Times New Roman" w:hAnsi="Times New Roman" w:cs="Times New Roman"/>
                <w:color w:val="000000" w:themeColor="text1"/>
                <w:sz w:val="20"/>
                <w:szCs w:val="20"/>
              </w:rPr>
              <w:t>диагностикалық</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үдерісті</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тиімді</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жүргізу</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үшін</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қолдану</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мәдени</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ерекшеліктері</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мен</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нәсілін</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ескере</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отырып</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науқастың</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психологиясы</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туралы</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білімін</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қолдану</w:t>
            </w:r>
            <w:r w:rsidRPr="00CB41BA">
              <w:rPr>
                <w:rFonts w:ascii="Times New Roman" w:hAnsi="Times New Roman" w:cs="Times New Roman"/>
                <w:color w:val="000000" w:themeColor="text1"/>
                <w:sz w:val="20"/>
                <w:szCs w:val="20"/>
                <w:lang w:val="en-US"/>
              </w:rPr>
              <w:t>;</w:t>
            </w:r>
            <w:r w:rsidRPr="005D722C">
              <w:rPr>
                <w:rFonts w:ascii="Times New Roman" w:eastAsia="Times New Roman" w:hAnsi="Times New Roman" w:cs="Times New Roman"/>
                <w:color w:val="000000" w:themeColor="text1"/>
                <w:sz w:val="20"/>
                <w:szCs w:val="20"/>
                <w:lang w:eastAsia="ru-RU"/>
              </w:rPr>
              <w:t>топтық</w:t>
            </w:r>
            <w:r w:rsidRPr="00CB41BA">
              <w:rPr>
                <w:rFonts w:ascii="Times New Roman" w:eastAsia="Times New Roman" w:hAnsi="Times New Roman" w:cs="Times New Roman"/>
                <w:color w:val="000000" w:themeColor="text1"/>
                <w:sz w:val="20"/>
                <w:szCs w:val="20"/>
                <w:lang w:val="en-US" w:eastAsia="ru-RU"/>
              </w:rPr>
              <w:t xml:space="preserve"> </w:t>
            </w:r>
            <w:r w:rsidRPr="005D722C">
              <w:rPr>
                <w:rFonts w:ascii="Times New Roman" w:eastAsia="Times New Roman" w:hAnsi="Times New Roman" w:cs="Times New Roman"/>
                <w:color w:val="000000" w:themeColor="text1"/>
                <w:sz w:val="20"/>
                <w:szCs w:val="20"/>
                <w:lang w:eastAsia="ru-RU"/>
              </w:rPr>
              <w:t>жұмыс</w:t>
            </w:r>
            <w:r w:rsidRPr="00CB41BA">
              <w:rPr>
                <w:rFonts w:ascii="Times New Roman" w:eastAsia="Times New Roman" w:hAnsi="Times New Roman" w:cs="Times New Roman"/>
                <w:color w:val="000000" w:themeColor="text1"/>
                <w:sz w:val="20"/>
                <w:szCs w:val="20"/>
                <w:lang w:val="en-US" w:eastAsia="ru-RU"/>
              </w:rPr>
              <w:t xml:space="preserve">, </w:t>
            </w:r>
            <w:r w:rsidRPr="005D722C">
              <w:rPr>
                <w:rFonts w:ascii="Times New Roman" w:eastAsia="Times New Roman" w:hAnsi="Times New Roman" w:cs="Times New Roman"/>
                <w:color w:val="000000" w:themeColor="text1"/>
                <w:sz w:val="20"/>
                <w:szCs w:val="20"/>
                <w:lang w:eastAsia="ru-RU"/>
              </w:rPr>
              <w:t>диагностикалық</w:t>
            </w:r>
            <w:r w:rsidRPr="00CB41BA">
              <w:rPr>
                <w:rFonts w:ascii="Times New Roman" w:eastAsia="Times New Roman" w:hAnsi="Times New Roman" w:cs="Times New Roman"/>
                <w:color w:val="000000" w:themeColor="text1"/>
                <w:sz w:val="20"/>
                <w:szCs w:val="20"/>
                <w:lang w:val="en-US" w:eastAsia="ru-RU"/>
              </w:rPr>
              <w:t xml:space="preserve"> </w:t>
            </w:r>
            <w:r w:rsidRPr="005D722C">
              <w:rPr>
                <w:rFonts w:ascii="Times New Roman" w:eastAsia="Times New Roman" w:hAnsi="Times New Roman" w:cs="Times New Roman"/>
                <w:color w:val="000000" w:themeColor="text1"/>
                <w:sz w:val="20"/>
                <w:szCs w:val="20"/>
                <w:lang w:eastAsia="ru-RU"/>
              </w:rPr>
              <w:t>және</w:t>
            </w:r>
            <w:r w:rsidRPr="00CB41BA">
              <w:rPr>
                <w:rFonts w:ascii="Times New Roman" w:eastAsia="Times New Roman" w:hAnsi="Times New Roman" w:cs="Times New Roman"/>
                <w:color w:val="000000" w:themeColor="text1"/>
                <w:sz w:val="20"/>
                <w:szCs w:val="20"/>
                <w:lang w:val="en-US" w:eastAsia="ru-RU"/>
              </w:rPr>
              <w:t xml:space="preserve"> </w:t>
            </w:r>
            <w:r w:rsidRPr="005D722C">
              <w:rPr>
                <w:rFonts w:ascii="Times New Roman" w:eastAsia="Times New Roman" w:hAnsi="Times New Roman" w:cs="Times New Roman"/>
                <w:color w:val="000000" w:themeColor="text1"/>
                <w:sz w:val="20"/>
                <w:szCs w:val="20"/>
                <w:lang w:eastAsia="ru-RU"/>
              </w:rPr>
              <w:t>емдеу</w:t>
            </w:r>
            <w:r w:rsidRPr="00CB41BA">
              <w:rPr>
                <w:rFonts w:ascii="Times New Roman" w:eastAsia="Times New Roman" w:hAnsi="Times New Roman" w:cs="Times New Roman"/>
                <w:color w:val="000000" w:themeColor="text1"/>
                <w:sz w:val="20"/>
                <w:szCs w:val="20"/>
                <w:lang w:val="en-US" w:eastAsia="ru-RU"/>
              </w:rPr>
              <w:t xml:space="preserve"> </w:t>
            </w:r>
            <w:r w:rsidRPr="005D722C">
              <w:rPr>
                <w:rFonts w:ascii="Times New Roman" w:eastAsia="Times New Roman" w:hAnsi="Times New Roman" w:cs="Times New Roman"/>
                <w:color w:val="000000" w:themeColor="text1"/>
                <w:sz w:val="20"/>
                <w:szCs w:val="20"/>
                <w:lang w:eastAsia="ru-RU"/>
              </w:rPr>
              <w:t>процесін</w:t>
            </w:r>
            <w:r w:rsidRPr="00CB41BA">
              <w:rPr>
                <w:rFonts w:ascii="Times New Roman" w:eastAsia="Times New Roman" w:hAnsi="Times New Roman" w:cs="Times New Roman"/>
                <w:color w:val="000000" w:themeColor="text1"/>
                <w:sz w:val="20"/>
                <w:szCs w:val="20"/>
                <w:lang w:val="en-US" w:eastAsia="ru-RU"/>
              </w:rPr>
              <w:t xml:space="preserve"> </w:t>
            </w:r>
            <w:r w:rsidRPr="005D722C">
              <w:rPr>
                <w:rFonts w:ascii="Times New Roman" w:eastAsia="Times New Roman" w:hAnsi="Times New Roman" w:cs="Times New Roman"/>
                <w:color w:val="000000" w:themeColor="text1"/>
                <w:sz w:val="20"/>
                <w:szCs w:val="20"/>
                <w:lang w:eastAsia="ru-RU"/>
              </w:rPr>
              <w:t>ұйымдастыру</w:t>
            </w:r>
            <w:r w:rsidRPr="00CB41BA">
              <w:rPr>
                <w:rFonts w:ascii="Times New Roman" w:eastAsia="Times New Roman" w:hAnsi="Times New Roman" w:cs="Times New Roman"/>
                <w:color w:val="000000" w:themeColor="text1"/>
                <w:sz w:val="20"/>
                <w:szCs w:val="20"/>
                <w:lang w:val="en-US" w:eastAsia="ru-RU"/>
              </w:rPr>
              <w:t xml:space="preserve"> </w:t>
            </w:r>
            <w:r w:rsidRPr="005D722C">
              <w:rPr>
                <w:rFonts w:ascii="Times New Roman" w:eastAsia="Times New Roman" w:hAnsi="Times New Roman" w:cs="Times New Roman"/>
                <w:color w:val="000000" w:themeColor="text1"/>
                <w:sz w:val="20"/>
                <w:szCs w:val="20"/>
                <w:lang w:eastAsia="ru-RU"/>
              </w:rPr>
              <w:t>және</w:t>
            </w:r>
            <w:r w:rsidRPr="00CB41BA">
              <w:rPr>
                <w:rFonts w:ascii="Times New Roman" w:eastAsia="Times New Roman" w:hAnsi="Times New Roman" w:cs="Times New Roman"/>
                <w:color w:val="000000" w:themeColor="text1"/>
                <w:sz w:val="20"/>
                <w:szCs w:val="20"/>
                <w:lang w:val="en-US" w:eastAsia="ru-RU"/>
              </w:rPr>
              <w:t xml:space="preserve"> </w:t>
            </w:r>
            <w:r w:rsidRPr="005D722C">
              <w:rPr>
                <w:rFonts w:ascii="Times New Roman" w:eastAsia="Times New Roman" w:hAnsi="Times New Roman" w:cs="Times New Roman"/>
                <w:color w:val="000000" w:themeColor="text1"/>
                <w:sz w:val="20"/>
                <w:szCs w:val="20"/>
                <w:lang w:eastAsia="ru-RU"/>
              </w:rPr>
              <w:t>басқару</w:t>
            </w:r>
            <w:r w:rsidRPr="00CB41BA">
              <w:rPr>
                <w:rFonts w:ascii="Times New Roman" w:eastAsia="Times New Roman" w:hAnsi="Times New Roman" w:cs="Times New Roman"/>
                <w:color w:val="000000" w:themeColor="text1"/>
                <w:sz w:val="20"/>
                <w:szCs w:val="20"/>
                <w:lang w:val="en-US" w:eastAsia="ru-RU"/>
              </w:rPr>
              <w:t xml:space="preserve"> </w:t>
            </w:r>
            <w:r w:rsidRPr="005D722C">
              <w:rPr>
                <w:rFonts w:ascii="Times New Roman" w:eastAsia="Times New Roman" w:hAnsi="Times New Roman" w:cs="Times New Roman"/>
                <w:color w:val="000000" w:themeColor="text1"/>
                <w:sz w:val="20"/>
                <w:szCs w:val="20"/>
                <w:lang w:eastAsia="ru-RU"/>
              </w:rPr>
              <w:t>дағдыларын</w:t>
            </w:r>
            <w:r w:rsidRPr="00CB41BA">
              <w:rPr>
                <w:rFonts w:ascii="Times New Roman" w:eastAsia="Times New Roman" w:hAnsi="Times New Roman" w:cs="Times New Roman"/>
                <w:color w:val="000000" w:themeColor="text1"/>
                <w:sz w:val="20"/>
                <w:szCs w:val="20"/>
                <w:lang w:val="en-US" w:eastAsia="ru-RU"/>
              </w:rPr>
              <w:t xml:space="preserve"> </w:t>
            </w:r>
            <w:r w:rsidRPr="005D722C">
              <w:rPr>
                <w:rFonts w:ascii="Times New Roman" w:eastAsia="Times New Roman" w:hAnsi="Times New Roman" w:cs="Times New Roman"/>
                <w:color w:val="000000" w:themeColor="text1"/>
                <w:sz w:val="20"/>
                <w:szCs w:val="20"/>
                <w:lang w:eastAsia="ru-RU"/>
              </w:rPr>
              <w:t>көрсету</w:t>
            </w:r>
            <w:r w:rsidRPr="00CB41BA">
              <w:rPr>
                <w:rFonts w:ascii="Times New Roman" w:eastAsia="Times New Roman" w:hAnsi="Times New Roman" w:cs="Times New Roman"/>
                <w:color w:val="000000" w:themeColor="text1"/>
                <w:sz w:val="20"/>
                <w:szCs w:val="20"/>
                <w:lang w:val="en-US" w:eastAsia="ru-RU"/>
              </w:rPr>
              <w:t xml:space="preserve">; </w:t>
            </w:r>
            <w:r w:rsidRPr="005D722C">
              <w:rPr>
                <w:rFonts w:ascii="Times New Roman" w:eastAsia="Times New Roman" w:hAnsi="Times New Roman" w:cs="Times New Roman"/>
                <w:color w:val="000000" w:themeColor="text1"/>
                <w:sz w:val="20"/>
                <w:szCs w:val="20"/>
                <w:lang w:eastAsia="ru-RU"/>
              </w:rPr>
              <w:t>дәрігер</w:t>
            </w:r>
            <w:r w:rsidRPr="00CB41BA">
              <w:rPr>
                <w:rFonts w:ascii="Times New Roman" w:eastAsia="Times New Roman" w:hAnsi="Times New Roman" w:cs="Times New Roman"/>
                <w:color w:val="000000" w:themeColor="text1"/>
                <w:sz w:val="20"/>
                <w:szCs w:val="20"/>
                <w:lang w:val="en-US" w:eastAsia="ru-RU"/>
              </w:rPr>
              <w:t xml:space="preserve"> </w:t>
            </w:r>
            <w:r w:rsidRPr="005D722C">
              <w:rPr>
                <w:rFonts w:ascii="Times New Roman" w:eastAsia="Times New Roman" w:hAnsi="Times New Roman" w:cs="Times New Roman"/>
                <w:color w:val="000000" w:themeColor="text1"/>
                <w:sz w:val="20"/>
                <w:szCs w:val="20"/>
                <w:lang w:eastAsia="ru-RU"/>
              </w:rPr>
              <w:t>мен</w:t>
            </w:r>
            <w:r w:rsidRPr="00CB41BA">
              <w:rPr>
                <w:rFonts w:ascii="Times New Roman" w:eastAsia="Times New Roman" w:hAnsi="Times New Roman" w:cs="Times New Roman"/>
                <w:color w:val="000000" w:themeColor="text1"/>
                <w:sz w:val="20"/>
                <w:szCs w:val="20"/>
                <w:lang w:val="en-US" w:eastAsia="ru-RU"/>
              </w:rPr>
              <w:t xml:space="preserve"> </w:t>
            </w:r>
            <w:r w:rsidRPr="005D722C">
              <w:rPr>
                <w:rFonts w:ascii="Times New Roman" w:eastAsia="Times New Roman" w:hAnsi="Times New Roman" w:cs="Times New Roman"/>
                <w:color w:val="000000" w:themeColor="text1"/>
                <w:sz w:val="20"/>
                <w:szCs w:val="20"/>
                <w:lang w:eastAsia="ru-RU"/>
              </w:rPr>
              <w:t>пациент</w:t>
            </w:r>
            <w:r w:rsidRPr="00CB41BA">
              <w:rPr>
                <w:rFonts w:ascii="Times New Roman" w:eastAsia="Times New Roman" w:hAnsi="Times New Roman" w:cs="Times New Roman"/>
                <w:color w:val="000000" w:themeColor="text1"/>
                <w:sz w:val="20"/>
                <w:szCs w:val="20"/>
                <w:lang w:val="en-US" w:eastAsia="ru-RU"/>
              </w:rPr>
              <w:t xml:space="preserve"> </w:t>
            </w:r>
            <w:r w:rsidRPr="005D722C">
              <w:rPr>
                <w:rFonts w:ascii="Times New Roman" w:eastAsia="Times New Roman" w:hAnsi="Times New Roman" w:cs="Times New Roman"/>
                <w:color w:val="000000" w:themeColor="text1"/>
                <w:sz w:val="20"/>
                <w:szCs w:val="20"/>
                <w:lang w:eastAsia="ru-RU"/>
              </w:rPr>
              <w:t>арасында</w:t>
            </w:r>
            <w:r w:rsidRPr="00CB41BA">
              <w:rPr>
                <w:rFonts w:ascii="Times New Roman" w:eastAsia="Times New Roman" w:hAnsi="Times New Roman" w:cs="Times New Roman"/>
                <w:color w:val="000000" w:themeColor="text1"/>
                <w:sz w:val="20"/>
                <w:szCs w:val="20"/>
                <w:lang w:val="en-US" w:eastAsia="ru-RU"/>
              </w:rPr>
              <w:t xml:space="preserve"> </w:t>
            </w:r>
            <w:r w:rsidRPr="005D722C">
              <w:rPr>
                <w:rFonts w:ascii="Times New Roman" w:eastAsia="Times New Roman" w:hAnsi="Times New Roman" w:cs="Times New Roman"/>
                <w:color w:val="000000" w:themeColor="text1"/>
                <w:sz w:val="20"/>
                <w:szCs w:val="20"/>
                <w:lang w:eastAsia="ru-RU"/>
              </w:rPr>
              <w:t>медициналық</w:t>
            </w:r>
            <w:r w:rsidRPr="00CB41BA">
              <w:rPr>
                <w:rFonts w:ascii="Times New Roman" w:eastAsia="Times New Roman" w:hAnsi="Times New Roman" w:cs="Times New Roman"/>
                <w:color w:val="000000" w:themeColor="text1"/>
                <w:sz w:val="20"/>
                <w:szCs w:val="20"/>
                <w:lang w:val="en-US" w:eastAsia="ru-RU"/>
              </w:rPr>
              <w:t xml:space="preserve"> </w:t>
            </w:r>
            <w:r w:rsidRPr="005D722C">
              <w:rPr>
                <w:rFonts w:ascii="Times New Roman" w:eastAsia="Times New Roman" w:hAnsi="Times New Roman" w:cs="Times New Roman"/>
                <w:color w:val="000000" w:themeColor="text1"/>
                <w:sz w:val="20"/>
                <w:szCs w:val="20"/>
                <w:lang w:eastAsia="ru-RU"/>
              </w:rPr>
              <w:t>кездесуге</w:t>
            </w:r>
            <w:r w:rsidRPr="00CB41BA">
              <w:rPr>
                <w:rFonts w:ascii="Times New Roman" w:eastAsia="Times New Roman" w:hAnsi="Times New Roman" w:cs="Times New Roman"/>
                <w:color w:val="000000" w:themeColor="text1"/>
                <w:sz w:val="20"/>
                <w:szCs w:val="20"/>
                <w:lang w:val="en-US" w:eastAsia="ru-RU"/>
              </w:rPr>
              <w:t xml:space="preserve"> </w:t>
            </w:r>
            <w:r w:rsidRPr="005D722C">
              <w:rPr>
                <w:rFonts w:ascii="Times New Roman" w:eastAsia="Times New Roman" w:hAnsi="Times New Roman" w:cs="Times New Roman"/>
                <w:color w:val="000000" w:themeColor="text1"/>
                <w:sz w:val="20"/>
                <w:szCs w:val="20"/>
                <w:lang w:eastAsia="ru-RU"/>
              </w:rPr>
              <w:t>дейін</w:t>
            </w:r>
            <w:r w:rsidRPr="00CB41BA">
              <w:rPr>
                <w:rFonts w:ascii="Times New Roman" w:eastAsia="Times New Roman" w:hAnsi="Times New Roman" w:cs="Times New Roman"/>
                <w:color w:val="000000" w:themeColor="text1"/>
                <w:sz w:val="20"/>
                <w:szCs w:val="20"/>
                <w:lang w:val="en-US" w:eastAsia="ru-RU"/>
              </w:rPr>
              <w:t xml:space="preserve">, </w:t>
            </w:r>
            <w:r w:rsidRPr="005D722C">
              <w:rPr>
                <w:rFonts w:ascii="Times New Roman" w:eastAsia="Times New Roman" w:hAnsi="Times New Roman" w:cs="Times New Roman"/>
                <w:color w:val="000000" w:themeColor="text1"/>
                <w:sz w:val="20"/>
                <w:szCs w:val="20"/>
                <w:lang w:eastAsia="ru-RU"/>
              </w:rPr>
              <w:t>кезінде</w:t>
            </w:r>
            <w:r w:rsidRPr="00CB41BA">
              <w:rPr>
                <w:rFonts w:ascii="Times New Roman" w:eastAsia="Times New Roman" w:hAnsi="Times New Roman" w:cs="Times New Roman"/>
                <w:color w:val="000000" w:themeColor="text1"/>
                <w:sz w:val="20"/>
                <w:szCs w:val="20"/>
                <w:lang w:val="en-US" w:eastAsia="ru-RU"/>
              </w:rPr>
              <w:t xml:space="preserve"> </w:t>
            </w:r>
            <w:r w:rsidRPr="005D722C">
              <w:rPr>
                <w:rFonts w:ascii="Times New Roman" w:eastAsia="Times New Roman" w:hAnsi="Times New Roman" w:cs="Times New Roman"/>
                <w:color w:val="000000" w:themeColor="text1"/>
                <w:sz w:val="20"/>
                <w:szCs w:val="20"/>
                <w:lang w:eastAsia="ru-RU"/>
              </w:rPr>
              <w:t>және</w:t>
            </w:r>
            <w:r w:rsidRPr="00CB41BA">
              <w:rPr>
                <w:rFonts w:ascii="Times New Roman" w:eastAsia="Times New Roman" w:hAnsi="Times New Roman" w:cs="Times New Roman"/>
                <w:color w:val="000000" w:themeColor="text1"/>
                <w:sz w:val="20"/>
                <w:szCs w:val="20"/>
                <w:lang w:val="en-US" w:eastAsia="ru-RU"/>
              </w:rPr>
              <w:t xml:space="preserve"> </w:t>
            </w:r>
            <w:r w:rsidRPr="005D722C">
              <w:rPr>
                <w:rFonts w:ascii="Times New Roman" w:eastAsia="Times New Roman" w:hAnsi="Times New Roman" w:cs="Times New Roman"/>
                <w:color w:val="000000" w:themeColor="text1"/>
                <w:sz w:val="20"/>
                <w:szCs w:val="20"/>
                <w:lang w:eastAsia="ru-RU"/>
              </w:rPr>
              <w:t>одан</w:t>
            </w:r>
            <w:r w:rsidRPr="00CB41BA">
              <w:rPr>
                <w:rFonts w:ascii="Times New Roman" w:eastAsia="Times New Roman" w:hAnsi="Times New Roman" w:cs="Times New Roman"/>
                <w:color w:val="000000" w:themeColor="text1"/>
                <w:sz w:val="20"/>
                <w:szCs w:val="20"/>
                <w:lang w:val="en-US" w:eastAsia="ru-RU"/>
              </w:rPr>
              <w:t xml:space="preserve"> </w:t>
            </w:r>
            <w:r w:rsidRPr="005D722C">
              <w:rPr>
                <w:rFonts w:ascii="Times New Roman" w:eastAsia="Times New Roman" w:hAnsi="Times New Roman" w:cs="Times New Roman"/>
                <w:color w:val="000000" w:themeColor="text1"/>
                <w:sz w:val="20"/>
                <w:szCs w:val="20"/>
                <w:lang w:eastAsia="ru-RU"/>
              </w:rPr>
              <w:t>кейін</w:t>
            </w:r>
            <w:r w:rsidRPr="00CB41BA">
              <w:rPr>
                <w:rFonts w:ascii="Times New Roman" w:eastAsia="Times New Roman" w:hAnsi="Times New Roman" w:cs="Times New Roman"/>
                <w:color w:val="000000" w:themeColor="text1"/>
                <w:sz w:val="20"/>
                <w:szCs w:val="20"/>
                <w:lang w:val="en-US" w:eastAsia="ru-RU"/>
              </w:rPr>
              <w:t xml:space="preserve"> </w:t>
            </w:r>
            <w:r w:rsidRPr="005D722C">
              <w:rPr>
                <w:rFonts w:ascii="Times New Roman" w:eastAsia="Times New Roman" w:hAnsi="Times New Roman" w:cs="Times New Roman"/>
                <w:color w:val="000000" w:themeColor="text1"/>
                <w:sz w:val="20"/>
                <w:szCs w:val="20"/>
                <w:lang w:eastAsia="ru-RU"/>
              </w:rPr>
              <w:t>пайда</w:t>
            </w:r>
            <w:r w:rsidRPr="00CB41BA">
              <w:rPr>
                <w:rFonts w:ascii="Times New Roman" w:eastAsia="Times New Roman" w:hAnsi="Times New Roman" w:cs="Times New Roman"/>
                <w:color w:val="000000" w:themeColor="text1"/>
                <w:sz w:val="20"/>
                <w:szCs w:val="20"/>
                <w:lang w:val="en-US" w:eastAsia="ru-RU"/>
              </w:rPr>
              <w:t xml:space="preserve"> </w:t>
            </w:r>
            <w:r w:rsidRPr="005D722C">
              <w:rPr>
                <w:rFonts w:ascii="Times New Roman" w:eastAsia="Times New Roman" w:hAnsi="Times New Roman" w:cs="Times New Roman"/>
                <w:color w:val="000000" w:themeColor="text1"/>
                <w:sz w:val="20"/>
                <w:szCs w:val="20"/>
                <w:lang w:eastAsia="ru-RU"/>
              </w:rPr>
              <w:t>болатын</w:t>
            </w:r>
            <w:r w:rsidRPr="00CB41BA">
              <w:rPr>
                <w:rFonts w:ascii="Times New Roman" w:eastAsia="Times New Roman" w:hAnsi="Times New Roman" w:cs="Times New Roman"/>
                <w:color w:val="000000" w:themeColor="text1"/>
                <w:sz w:val="20"/>
                <w:szCs w:val="20"/>
                <w:lang w:val="en-US" w:eastAsia="ru-RU"/>
              </w:rPr>
              <w:t xml:space="preserve"> </w:t>
            </w:r>
            <w:r w:rsidRPr="005D722C">
              <w:rPr>
                <w:rFonts w:ascii="Times New Roman" w:eastAsia="Times New Roman" w:hAnsi="Times New Roman" w:cs="Times New Roman"/>
                <w:color w:val="000000" w:themeColor="text1"/>
                <w:sz w:val="20"/>
                <w:szCs w:val="20"/>
                <w:lang w:eastAsia="ru-RU"/>
              </w:rPr>
              <w:t>динамикалық</w:t>
            </w:r>
            <w:r w:rsidRPr="00CB41BA">
              <w:rPr>
                <w:rFonts w:ascii="Times New Roman" w:eastAsia="Times New Roman" w:hAnsi="Times New Roman" w:cs="Times New Roman"/>
                <w:color w:val="000000" w:themeColor="text1"/>
                <w:sz w:val="20"/>
                <w:szCs w:val="20"/>
                <w:lang w:val="en-US" w:eastAsia="ru-RU"/>
              </w:rPr>
              <w:t xml:space="preserve"> </w:t>
            </w:r>
            <w:r w:rsidRPr="005D722C">
              <w:rPr>
                <w:rFonts w:ascii="Times New Roman" w:eastAsia="Times New Roman" w:hAnsi="Times New Roman" w:cs="Times New Roman"/>
                <w:color w:val="000000" w:themeColor="text1"/>
                <w:sz w:val="20"/>
                <w:szCs w:val="20"/>
                <w:lang w:eastAsia="ru-RU"/>
              </w:rPr>
              <w:t>қарым</w:t>
            </w:r>
            <w:r w:rsidRPr="00CB41BA">
              <w:rPr>
                <w:rFonts w:ascii="Times New Roman" w:eastAsia="Times New Roman" w:hAnsi="Times New Roman" w:cs="Times New Roman"/>
                <w:color w:val="000000" w:themeColor="text1"/>
                <w:sz w:val="20"/>
                <w:szCs w:val="20"/>
                <w:lang w:val="en-US" w:eastAsia="ru-RU"/>
              </w:rPr>
              <w:t>-</w:t>
            </w:r>
            <w:r w:rsidRPr="005D722C">
              <w:rPr>
                <w:rFonts w:ascii="Times New Roman" w:eastAsia="Times New Roman" w:hAnsi="Times New Roman" w:cs="Times New Roman"/>
                <w:color w:val="000000" w:themeColor="text1"/>
                <w:sz w:val="20"/>
                <w:szCs w:val="20"/>
                <w:lang w:eastAsia="ru-RU"/>
              </w:rPr>
              <w:t>қатынастарды</w:t>
            </w:r>
            <w:r w:rsidRPr="00CB41BA">
              <w:rPr>
                <w:rFonts w:ascii="Times New Roman" w:eastAsia="Times New Roman" w:hAnsi="Times New Roman" w:cs="Times New Roman"/>
                <w:color w:val="000000" w:themeColor="text1"/>
                <w:sz w:val="20"/>
                <w:szCs w:val="20"/>
                <w:lang w:val="en-US" w:eastAsia="ru-RU"/>
              </w:rPr>
              <w:t xml:space="preserve"> </w:t>
            </w:r>
            <w:r w:rsidRPr="005D722C">
              <w:rPr>
                <w:rFonts w:ascii="Times New Roman" w:eastAsia="Times New Roman" w:hAnsi="Times New Roman" w:cs="Times New Roman"/>
                <w:color w:val="000000" w:themeColor="text1"/>
                <w:sz w:val="20"/>
                <w:szCs w:val="20"/>
                <w:lang w:eastAsia="ru-RU"/>
              </w:rPr>
              <w:t>тиімді</w:t>
            </w:r>
            <w:r w:rsidRPr="00CB41BA">
              <w:rPr>
                <w:rFonts w:ascii="Times New Roman" w:eastAsia="Times New Roman" w:hAnsi="Times New Roman" w:cs="Times New Roman"/>
                <w:color w:val="000000" w:themeColor="text1"/>
                <w:sz w:val="20"/>
                <w:szCs w:val="20"/>
                <w:lang w:val="en-US" w:eastAsia="ru-RU"/>
              </w:rPr>
              <w:t xml:space="preserve"> </w:t>
            </w:r>
            <w:r w:rsidRPr="005D722C">
              <w:rPr>
                <w:rFonts w:ascii="Times New Roman" w:eastAsia="Times New Roman" w:hAnsi="Times New Roman" w:cs="Times New Roman"/>
                <w:color w:val="000000" w:themeColor="text1"/>
                <w:sz w:val="20"/>
                <w:szCs w:val="20"/>
                <w:lang w:eastAsia="ru-RU"/>
              </w:rPr>
              <w:t>құру</w:t>
            </w:r>
            <w:r w:rsidRPr="00CB41BA">
              <w:rPr>
                <w:rFonts w:ascii="Times New Roman" w:eastAsia="Times New Roman" w:hAnsi="Times New Roman" w:cs="Times New Roman"/>
                <w:color w:val="000000" w:themeColor="text1"/>
                <w:sz w:val="20"/>
                <w:szCs w:val="20"/>
                <w:lang w:val="en-US" w:eastAsia="ru-RU"/>
              </w:rPr>
              <w:t>;</w:t>
            </w:r>
            <w:r w:rsidRPr="005D722C">
              <w:rPr>
                <w:rFonts w:ascii="Times New Roman" w:hAnsi="Times New Roman" w:cs="Times New Roman"/>
                <w:color w:val="000000" w:themeColor="text1"/>
                <w:sz w:val="20"/>
                <w:szCs w:val="20"/>
              </w:rPr>
              <w:t>Науқасқа</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қауіпсіз</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және</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тиімді</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көмек</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көрсету</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үшін</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медициналық</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ақпаратты</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ауызша</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және</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жазбаша</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түрде</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тиімді</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жеткізу</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басқа</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денсаулық</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сақтау</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мамандарымен</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кәсіпаралық</w:t>
            </w:r>
            <w:r w:rsidRPr="00CB41BA">
              <w:rPr>
                <w:rFonts w:ascii="Times New Roman" w:hAnsi="Times New Roman" w:cs="Times New Roman"/>
                <w:color w:val="000000" w:themeColor="text1"/>
                <w:sz w:val="20"/>
                <w:szCs w:val="20"/>
                <w:lang w:val="en-US"/>
              </w:rPr>
              <w:t>/</w:t>
            </w:r>
            <w:r w:rsidRPr="005D722C">
              <w:rPr>
                <w:rFonts w:ascii="Times New Roman" w:hAnsi="Times New Roman" w:cs="Times New Roman"/>
                <w:color w:val="000000" w:themeColor="text1"/>
                <w:sz w:val="20"/>
                <w:szCs w:val="20"/>
              </w:rPr>
              <w:t>көп</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салалы</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командада</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тиімді</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жұмыс</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істеу</w:t>
            </w:r>
            <w:r w:rsidRPr="00CB41BA">
              <w:rPr>
                <w:rFonts w:ascii="Times New Roman" w:hAnsi="Times New Roman" w:cs="Times New Roman"/>
                <w:color w:val="000000" w:themeColor="text1"/>
                <w:sz w:val="20"/>
                <w:szCs w:val="20"/>
                <w:lang w:val="en-US"/>
              </w:rPr>
              <w:t>.</w:t>
            </w:r>
          </w:p>
          <w:p w:rsidR="00A109F8" w:rsidRPr="00CB41BA" w:rsidRDefault="00A109F8">
            <w:pPr>
              <w:spacing w:line="240" w:lineRule="auto"/>
              <w:jc w:val="both"/>
              <w:rPr>
                <w:rFonts w:ascii="Times New Roman" w:hAnsi="Times New Roman" w:cs="Times New Roman"/>
                <w:color w:val="000000" w:themeColor="text1"/>
                <w:sz w:val="20"/>
                <w:szCs w:val="20"/>
                <w:lang w:val="en-US"/>
              </w:rPr>
            </w:pPr>
          </w:p>
        </w:tc>
      </w:tr>
      <w:tr w:rsidR="005D722C" w:rsidRPr="005D722C" w:rsidTr="00035BB2">
        <w:tc>
          <w:tcPr>
            <w:tcW w:w="562" w:type="dxa"/>
            <w:vMerge/>
            <w:tcBorders>
              <w:top w:val="single" w:sz="4" w:space="0" w:color="auto"/>
              <w:left w:val="single" w:sz="4" w:space="0" w:color="auto"/>
              <w:bottom w:val="single" w:sz="4" w:space="0" w:color="auto"/>
              <w:right w:val="single" w:sz="4" w:space="0" w:color="auto"/>
            </w:tcBorders>
            <w:vAlign w:val="center"/>
            <w:hideMark/>
          </w:tcPr>
          <w:p w:rsidR="00A109F8" w:rsidRPr="00CB41BA" w:rsidRDefault="00A109F8">
            <w:pPr>
              <w:spacing w:line="240" w:lineRule="auto"/>
              <w:rPr>
                <w:rFonts w:ascii="Times New Roman" w:hAnsi="Times New Roman" w:cs="Times New Roman"/>
                <w:color w:val="000000" w:themeColor="text1"/>
                <w:sz w:val="20"/>
                <w:szCs w:val="20"/>
                <w:lang w:val="en-US"/>
              </w:rPr>
            </w:pPr>
          </w:p>
        </w:tc>
        <w:tc>
          <w:tcPr>
            <w:tcW w:w="3549" w:type="dxa"/>
            <w:tcBorders>
              <w:top w:val="single" w:sz="4" w:space="0" w:color="auto"/>
              <w:left w:val="single" w:sz="4" w:space="0" w:color="auto"/>
              <w:bottom w:val="single" w:sz="4" w:space="0" w:color="auto"/>
              <w:right w:val="single" w:sz="4" w:space="0" w:color="auto"/>
            </w:tcBorders>
            <w:hideMark/>
          </w:tcPr>
          <w:p w:rsidR="00A109F8" w:rsidRPr="00CB41BA" w:rsidRDefault="00A109F8">
            <w:pPr>
              <w:spacing w:line="240" w:lineRule="auto"/>
              <w:jc w:val="both"/>
              <w:rPr>
                <w:rFonts w:ascii="Times New Roman" w:hAnsi="Times New Roman" w:cs="Times New Roman"/>
                <w:color w:val="000000" w:themeColor="text1"/>
                <w:sz w:val="20"/>
                <w:szCs w:val="20"/>
                <w:lang w:val="en-US"/>
              </w:rPr>
            </w:pPr>
            <w:r w:rsidRPr="00CB41BA">
              <w:rPr>
                <w:rFonts w:ascii="Times New Roman" w:hAnsi="Times New Roman" w:cs="Times New Roman"/>
                <w:color w:val="000000" w:themeColor="text1"/>
                <w:sz w:val="20"/>
                <w:szCs w:val="20"/>
                <w:lang w:val="en-US"/>
              </w:rPr>
              <w:t xml:space="preserve">5. </w:t>
            </w:r>
            <w:r w:rsidRPr="005D722C">
              <w:rPr>
                <w:rFonts w:ascii="Times New Roman" w:hAnsi="Times New Roman" w:cs="Times New Roman"/>
                <w:color w:val="000000" w:themeColor="text1"/>
                <w:sz w:val="20"/>
                <w:szCs w:val="20"/>
              </w:rPr>
              <w:t>Психоактивті</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заттарды</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алкоголь</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нашақорлық</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тыныштандыратын</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және</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ұйықтататын</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дәрілер</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стимуляторлар</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галлюциногендер</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ұшпа</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еріткіштер</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темекі</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кокаин</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және</w:t>
            </w:r>
            <w:r w:rsidRPr="00CB41BA">
              <w:rPr>
                <w:rFonts w:ascii="Times New Roman" w:hAnsi="Times New Roman" w:cs="Times New Roman"/>
                <w:color w:val="000000" w:themeColor="text1"/>
                <w:sz w:val="20"/>
                <w:szCs w:val="20"/>
                <w:lang w:val="en-US"/>
              </w:rPr>
              <w:t xml:space="preserve"> </w:t>
            </w:r>
            <w:r w:rsidRPr="005D722C">
              <w:rPr>
                <w:rFonts w:ascii="Times New Roman" w:hAnsi="Times New Roman" w:cs="Times New Roman"/>
                <w:color w:val="000000" w:themeColor="text1"/>
                <w:sz w:val="20"/>
                <w:szCs w:val="20"/>
              </w:rPr>
              <w:t>т</w:t>
            </w:r>
            <w:r w:rsidRPr="00CB41BA">
              <w:rPr>
                <w:rFonts w:ascii="Times New Roman" w:hAnsi="Times New Roman" w:cs="Times New Roman"/>
                <w:color w:val="000000" w:themeColor="text1"/>
                <w:sz w:val="20"/>
                <w:szCs w:val="20"/>
                <w:lang w:val="en-US"/>
              </w:rPr>
              <w:t>. ).</w:t>
            </w:r>
          </w:p>
        </w:tc>
        <w:tc>
          <w:tcPr>
            <w:tcW w:w="713"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lang w:val="kk-KZ"/>
              </w:rPr>
              <w:t>Біліктілік деңгейі – 3</w:t>
            </w:r>
          </w:p>
        </w:tc>
        <w:tc>
          <w:tcPr>
            <w:tcW w:w="5241" w:type="dxa"/>
            <w:gridSpan w:val="3"/>
            <w:tcBorders>
              <w:top w:val="single" w:sz="4" w:space="0" w:color="auto"/>
              <w:left w:val="single" w:sz="4" w:space="0" w:color="auto"/>
              <w:bottom w:val="single" w:sz="4" w:space="0" w:color="auto"/>
              <w:right w:val="single" w:sz="4" w:space="0" w:color="auto"/>
            </w:tcBorders>
          </w:tcPr>
          <w:p w:rsidR="00A109F8" w:rsidRPr="005D722C" w:rsidRDefault="00A109F8">
            <w:pPr>
              <w:tabs>
                <w:tab w:val="left" w:pos="884"/>
              </w:tabs>
              <w:spacing w:after="240" w:line="240" w:lineRule="auto"/>
              <w:jc w:val="both"/>
              <w:rPr>
                <w:rFonts w:ascii="Times New Roman" w:hAnsi="Times New Roman" w:cs="Times New Roman"/>
                <w:color w:val="000000" w:themeColor="text1"/>
                <w:sz w:val="20"/>
                <w:szCs w:val="20"/>
              </w:rPr>
            </w:pPr>
            <w:r w:rsidRPr="005D722C">
              <w:rPr>
                <w:rFonts w:ascii="Times New Roman" w:eastAsia="Times New Roman" w:hAnsi="Times New Roman" w:cs="Times New Roman"/>
                <w:color w:val="000000" w:themeColor="text1"/>
                <w:sz w:val="20"/>
                <w:szCs w:val="20"/>
                <w:lang w:eastAsia="ru-RU"/>
              </w:rPr>
              <w:t>5. Наркологиядағы клиникалық психопатологияны, оның ішінде шұғыл және өмірге қауіп төндіретін жағдайларды білуді ескере отырып, барлық жас топтарындағы пациенттердің психоактивті заттарды қолданумен байланысты жиі кездесетін психикалық бұзылыстары мен мінез-құлық бұзылыстарына медициналық көмек көрсету.</w:t>
            </w:r>
          </w:p>
          <w:p w:rsidR="00A109F8" w:rsidRPr="005D722C" w:rsidRDefault="00A109F8">
            <w:pPr>
              <w:spacing w:line="240" w:lineRule="auto"/>
              <w:jc w:val="both"/>
              <w:rPr>
                <w:rFonts w:ascii="Times New Roman" w:hAnsi="Times New Roman" w:cs="Times New Roman"/>
                <w:color w:val="000000" w:themeColor="text1"/>
                <w:sz w:val="20"/>
                <w:szCs w:val="20"/>
              </w:rPr>
            </w:pPr>
          </w:p>
        </w:tc>
      </w:tr>
      <w:tr w:rsidR="005D722C" w:rsidRPr="005D722C" w:rsidTr="00035BB2">
        <w:tc>
          <w:tcPr>
            <w:tcW w:w="562" w:type="dxa"/>
            <w:vMerge/>
            <w:tcBorders>
              <w:top w:val="single" w:sz="4" w:space="0" w:color="auto"/>
              <w:left w:val="single" w:sz="4" w:space="0" w:color="auto"/>
              <w:bottom w:val="single" w:sz="4" w:space="0" w:color="auto"/>
              <w:right w:val="single" w:sz="4" w:space="0" w:color="auto"/>
            </w:tcBorders>
            <w:vAlign w:val="center"/>
            <w:hideMark/>
          </w:tcPr>
          <w:p w:rsidR="00A109F8" w:rsidRPr="005D722C" w:rsidRDefault="00A109F8">
            <w:pPr>
              <w:spacing w:line="240" w:lineRule="auto"/>
              <w:rPr>
                <w:rFonts w:ascii="Times New Roman" w:hAnsi="Times New Roman" w:cs="Times New Roman"/>
                <w:color w:val="000000" w:themeColor="text1"/>
                <w:sz w:val="20"/>
                <w:szCs w:val="20"/>
              </w:rPr>
            </w:pPr>
          </w:p>
        </w:tc>
        <w:tc>
          <w:tcPr>
            <w:tcW w:w="3549"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6. Жасы бойынша заттарды қолданумен байланысты психикалық және мінез-құлық бұзылыстарын дамытуда, диагностикалауда және емдеуде рөл атқаратын әлеуметтік, экономикалық, этникалық және нәсілдік факторларды сипаттаңыз.</w:t>
            </w:r>
          </w:p>
        </w:tc>
        <w:tc>
          <w:tcPr>
            <w:tcW w:w="713"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lang w:val="kk-KZ"/>
              </w:rPr>
              <w:t>Біліктілік деңгейі – 2</w:t>
            </w:r>
          </w:p>
        </w:tc>
        <w:tc>
          <w:tcPr>
            <w:tcW w:w="5241" w:type="dxa"/>
            <w:gridSpan w:val="3"/>
            <w:tcBorders>
              <w:top w:val="single" w:sz="4" w:space="0" w:color="auto"/>
              <w:left w:val="single" w:sz="4" w:space="0" w:color="auto"/>
              <w:bottom w:val="single" w:sz="4" w:space="0" w:color="auto"/>
              <w:right w:val="single" w:sz="4" w:space="0" w:color="auto"/>
            </w:tcBorders>
          </w:tcPr>
          <w:p w:rsidR="00A109F8" w:rsidRPr="005D722C" w:rsidRDefault="00A109F8">
            <w:pPr>
              <w:shd w:val="clear" w:color="auto" w:fill="FFFFFF"/>
              <w:tabs>
                <w:tab w:val="left" w:pos="572"/>
                <w:tab w:val="left" w:pos="8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000000" w:themeColor="text1"/>
                <w:sz w:val="20"/>
                <w:szCs w:val="20"/>
                <w:lang w:eastAsia="ru-RU"/>
              </w:rPr>
            </w:pPr>
            <w:r w:rsidRPr="005D722C">
              <w:rPr>
                <w:rFonts w:ascii="Times New Roman" w:hAnsi="Times New Roman" w:cs="Times New Roman"/>
                <w:color w:val="000000" w:themeColor="text1"/>
                <w:sz w:val="20"/>
                <w:szCs w:val="20"/>
              </w:rPr>
              <w:t>6. Науқастармен жұмыс істеу кезінде коммуникативті дағдыларды қолдану, тілдік кедергіні жеңу бойынша іс-шараларды ұйымдастыру (соның ішінде төтенше жағдайларда), топпен жұмыс істеу дағдылары, диагностикалық және емдеу үдерісін ұйымдастыру және басқару, аурумен байланысты психикалық мінез-құлық бұзылыстарының таралуы туралы білімді ескере отырып. психоактивті заттарды қолдану, оның ішінде белгілі бір этникалық, деструктивті топтарда, нәсілдерде және т.б.</w:t>
            </w:r>
          </w:p>
          <w:p w:rsidR="00A109F8" w:rsidRPr="005D722C" w:rsidRDefault="00A109F8">
            <w:pPr>
              <w:spacing w:line="240" w:lineRule="auto"/>
              <w:jc w:val="both"/>
              <w:rPr>
                <w:rFonts w:ascii="Times New Roman" w:hAnsi="Times New Roman" w:cs="Times New Roman"/>
                <w:color w:val="000000" w:themeColor="text1"/>
                <w:sz w:val="20"/>
                <w:szCs w:val="20"/>
              </w:rPr>
            </w:pPr>
          </w:p>
        </w:tc>
      </w:tr>
      <w:tr w:rsidR="005D722C" w:rsidRPr="005D722C" w:rsidTr="00035BB2">
        <w:tc>
          <w:tcPr>
            <w:tcW w:w="562" w:type="dxa"/>
            <w:vMerge/>
            <w:tcBorders>
              <w:top w:val="single" w:sz="4" w:space="0" w:color="auto"/>
              <w:left w:val="single" w:sz="4" w:space="0" w:color="auto"/>
              <w:bottom w:val="single" w:sz="4" w:space="0" w:color="auto"/>
              <w:right w:val="single" w:sz="4" w:space="0" w:color="auto"/>
            </w:tcBorders>
            <w:vAlign w:val="center"/>
            <w:hideMark/>
          </w:tcPr>
          <w:p w:rsidR="00A109F8" w:rsidRPr="005D722C" w:rsidRDefault="00A109F8">
            <w:pPr>
              <w:spacing w:line="240" w:lineRule="auto"/>
              <w:rPr>
                <w:rFonts w:ascii="Times New Roman" w:hAnsi="Times New Roman" w:cs="Times New Roman"/>
                <w:color w:val="000000" w:themeColor="text1"/>
                <w:sz w:val="20"/>
                <w:szCs w:val="20"/>
              </w:rPr>
            </w:pPr>
          </w:p>
        </w:tc>
        <w:tc>
          <w:tcPr>
            <w:tcW w:w="3549"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7. Психоактивті заттарды қолданумен байланысты психикалық бұзылулардың және мінез-құлық бұзылыстарының қазіргі классификациясын қолдану, этиопатогенезін, даму динамикасын (преморбидті, кейінгі бақылау), психофармакотерапия принциптерін, емдік төзімділікті түсіну, жанама әсерлерді, қолдануға көрсеткіштер мен қарсы көрсеткіштерді талдау. психофармакотерапия.</w:t>
            </w:r>
          </w:p>
        </w:tc>
        <w:tc>
          <w:tcPr>
            <w:tcW w:w="713"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lang w:val="kk-KZ"/>
              </w:rPr>
              <w:t>Біліктілік деңгейі – 3</w:t>
            </w:r>
          </w:p>
        </w:tc>
        <w:tc>
          <w:tcPr>
            <w:tcW w:w="5241" w:type="dxa"/>
            <w:gridSpan w:val="3"/>
            <w:tcBorders>
              <w:top w:val="single" w:sz="4" w:space="0" w:color="auto"/>
              <w:left w:val="single" w:sz="4" w:space="0" w:color="auto"/>
              <w:bottom w:val="single" w:sz="4" w:space="0" w:color="auto"/>
              <w:right w:val="single" w:sz="4" w:space="0" w:color="auto"/>
            </w:tcBorders>
            <w:hideMark/>
          </w:tcPr>
          <w:p w:rsidR="00A109F8" w:rsidRPr="005D722C" w:rsidRDefault="00A109F8">
            <w:pPr>
              <w:shd w:val="clear" w:color="auto" w:fill="FFFFFF"/>
              <w:tabs>
                <w:tab w:val="left" w:pos="572"/>
                <w:tab w:val="left" w:pos="8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7. Қолданыстағы классификацияға (ICD) қолдану кезінде психоактивті заттарды қолданумен байланысты психикалық бұзылулар мен мінез-құлық бұзылыстарын диагностикалау принциптерін білу.</w:t>
            </w:r>
          </w:p>
        </w:tc>
      </w:tr>
      <w:tr w:rsidR="005D722C" w:rsidRPr="005D722C" w:rsidTr="00035BB2">
        <w:tc>
          <w:tcPr>
            <w:tcW w:w="562" w:type="dxa"/>
            <w:vMerge/>
            <w:tcBorders>
              <w:top w:val="single" w:sz="4" w:space="0" w:color="auto"/>
              <w:left w:val="single" w:sz="4" w:space="0" w:color="auto"/>
              <w:bottom w:val="single" w:sz="4" w:space="0" w:color="auto"/>
              <w:right w:val="single" w:sz="4" w:space="0" w:color="auto"/>
            </w:tcBorders>
            <w:vAlign w:val="center"/>
            <w:hideMark/>
          </w:tcPr>
          <w:p w:rsidR="00A109F8" w:rsidRPr="005D722C" w:rsidRDefault="00A109F8">
            <w:pPr>
              <w:spacing w:line="240" w:lineRule="auto"/>
              <w:rPr>
                <w:rFonts w:ascii="Times New Roman" w:hAnsi="Times New Roman" w:cs="Times New Roman"/>
                <w:color w:val="000000" w:themeColor="text1"/>
                <w:sz w:val="20"/>
                <w:szCs w:val="20"/>
              </w:rPr>
            </w:pPr>
          </w:p>
        </w:tc>
        <w:tc>
          <w:tcPr>
            <w:tcW w:w="3549"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8. «Дәрігер-пациент» қарым-қатынасының ережелері мен нормаларын ескере отырып, тиімді медициналық сұхбат жүргізу қабілетін көрсету және жасқа байланысты онтогенезге және дағдарыстық кезеңдерге байланысты мінез-құлық нормаларының нормалары мен ауытқуларының негізгі принциптерін білу. пациенттерде және беттік белсенді заттарды пайдаланушыларда дамуы.</w:t>
            </w:r>
          </w:p>
        </w:tc>
        <w:tc>
          <w:tcPr>
            <w:tcW w:w="713"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lang w:val="kk-KZ"/>
              </w:rPr>
              <w:t>Біліктілік деңгейі – 2</w:t>
            </w:r>
          </w:p>
        </w:tc>
        <w:tc>
          <w:tcPr>
            <w:tcW w:w="5241" w:type="dxa"/>
            <w:gridSpan w:val="3"/>
            <w:tcBorders>
              <w:top w:val="single" w:sz="4" w:space="0" w:color="auto"/>
              <w:left w:val="single" w:sz="4" w:space="0" w:color="auto"/>
              <w:bottom w:val="single" w:sz="4" w:space="0" w:color="auto"/>
              <w:right w:val="single" w:sz="4" w:space="0" w:color="auto"/>
            </w:tcBorders>
          </w:tcPr>
          <w:p w:rsidR="00035BB2" w:rsidRPr="005D722C" w:rsidRDefault="00A109F8">
            <w:pPr>
              <w:shd w:val="clear" w:color="auto" w:fill="FFFFFF"/>
              <w:tabs>
                <w:tab w:val="left" w:pos="572"/>
                <w:tab w:val="left" w:pos="8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000000" w:themeColor="text1"/>
                <w:sz w:val="20"/>
                <w:szCs w:val="20"/>
                <w:lang w:eastAsia="ru-RU"/>
              </w:rPr>
            </w:pPr>
            <w:r w:rsidRPr="005D722C">
              <w:rPr>
                <w:rFonts w:ascii="Times New Roman" w:hAnsi="Times New Roman" w:cs="Times New Roman"/>
                <w:color w:val="000000" w:themeColor="text1"/>
                <w:sz w:val="20"/>
                <w:szCs w:val="20"/>
              </w:rPr>
              <w:t>8. Кәсіби жауапкершілік пен адалдықтың жоғары стандарттарына адалдығын көрсету; этикалық қағидаларға сәйкес келу</w:t>
            </w:r>
            <w:r w:rsidRPr="005D722C">
              <w:rPr>
                <w:rFonts w:ascii="Times New Roman" w:eastAsia="Times New Roman" w:hAnsi="Times New Roman" w:cs="Times New Roman"/>
                <w:color w:val="000000" w:themeColor="text1"/>
                <w:sz w:val="20"/>
                <w:szCs w:val="20"/>
                <w:lang w:eastAsia="ru-RU"/>
              </w:rPr>
              <w:t>пациенттермен, отбасылармен, әріптестермен және жалпы қоғаммен барлық кәсіби қарым-қатынаста,</w:t>
            </w:r>
            <w:r w:rsidRPr="005D722C">
              <w:rPr>
                <w:rFonts w:ascii="Times New Roman" w:hAnsi="Times New Roman" w:cs="Times New Roman"/>
                <w:color w:val="000000" w:themeColor="text1"/>
                <w:sz w:val="20"/>
                <w:szCs w:val="20"/>
              </w:rPr>
              <w:t>этникалық тегіне, мәдениетіне, жынысына, экономикалық жағдайына немесе жыныстық бағдарына қарамастан</w:t>
            </w:r>
            <w:r w:rsidRPr="005D722C">
              <w:rPr>
                <w:rFonts w:ascii="Times New Roman" w:eastAsia="Times New Roman" w:hAnsi="Times New Roman" w:cs="Times New Roman"/>
                <w:color w:val="000000" w:themeColor="text1"/>
                <w:sz w:val="20"/>
                <w:szCs w:val="20"/>
                <w:lang w:eastAsia="ru-RU"/>
              </w:rPr>
              <w:t>.</w:t>
            </w:r>
          </w:p>
          <w:p w:rsidR="00A109F8" w:rsidRPr="005D722C" w:rsidRDefault="00035BB2">
            <w:pPr>
              <w:shd w:val="clear" w:color="auto" w:fill="FFFFFF"/>
              <w:tabs>
                <w:tab w:val="left" w:pos="572"/>
                <w:tab w:val="left" w:pos="8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0"/>
                <w:szCs w:val="20"/>
              </w:rPr>
            </w:pPr>
            <w:r w:rsidRPr="005D722C">
              <w:rPr>
                <w:rFonts w:ascii="Times New Roman" w:eastAsia="Times New Roman" w:hAnsi="Times New Roman" w:cs="Times New Roman"/>
                <w:color w:val="000000" w:themeColor="text1"/>
                <w:sz w:val="20"/>
                <w:szCs w:val="20"/>
                <w:lang w:eastAsia="ru-RU"/>
              </w:rPr>
              <w:t>Конфликттердің (тұлғааралық, топаралық, деонтологиялық және т.б.) дамуын болдырмау, кәсіби міндеттерін орындау кезінде психоэмоционалды күйіп кетудің алдын алу ережелерін сақтау.</w:t>
            </w:r>
          </w:p>
          <w:p w:rsidR="00A109F8" w:rsidRPr="005D722C" w:rsidRDefault="00A109F8">
            <w:pPr>
              <w:spacing w:line="240" w:lineRule="auto"/>
              <w:jc w:val="both"/>
              <w:rPr>
                <w:rFonts w:ascii="Times New Roman" w:hAnsi="Times New Roman" w:cs="Times New Roman"/>
                <w:color w:val="000000" w:themeColor="text1"/>
                <w:sz w:val="20"/>
                <w:szCs w:val="20"/>
              </w:rPr>
            </w:pPr>
          </w:p>
        </w:tc>
      </w:tr>
      <w:tr w:rsidR="005D722C" w:rsidRPr="005D722C" w:rsidTr="00035BB2">
        <w:tc>
          <w:tcPr>
            <w:tcW w:w="562" w:type="dxa"/>
            <w:vMerge/>
            <w:tcBorders>
              <w:top w:val="single" w:sz="4" w:space="0" w:color="auto"/>
              <w:left w:val="single" w:sz="4" w:space="0" w:color="auto"/>
              <w:bottom w:val="single" w:sz="4" w:space="0" w:color="auto"/>
              <w:right w:val="single" w:sz="4" w:space="0" w:color="auto"/>
            </w:tcBorders>
            <w:vAlign w:val="center"/>
            <w:hideMark/>
          </w:tcPr>
          <w:p w:rsidR="00A109F8" w:rsidRPr="005D722C" w:rsidRDefault="00A109F8">
            <w:pPr>
              <w:spacing w:line="240" w:lineRule="auto"/>
              <w:rPr>
                <w:rFonts w:ascii="Times New Roman" w:hAnsi="Times New Roman" w:cs="Times New Roman"/>
                <w:color w:val="000000" w:themeColor="text1"/>
                <w:sz w:val="20"/>
                <w:szCs w:val="20"/>
              </w:rPr>
            </w:pPr>
          </w:p>
        </w:tc>
        <w:tc>
          <w:tcPr>
            <w:tcW w:w="3549"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9 Үздіксіз кәсіби дайындық пен кәсіби білім мен дағдыларды жетілдіру қажеттілігін көрсету</w:t>
            </w:r>
          </w:p>
        </w:tc>
        <w:tc>
          <w:tcPr>
            <w:tcW w:w="713"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lang w:val="kk-KZ"/>
              </w:rPr>
              <w:t>Біліктілік деңгейі – 2</w:t>
            </w:r>
          </w:p>
        </w:tc>
        <w:tc>
          <w:tcPr>
            <w:tcW w:w="5241" w:type="dxa"/>
            <w:gridSpan w:val="3"/>
            <w:tcBorders>
              <w:top w:val="single" w:sz="4" w:space="0" w:color="auto"/>
              <w:left w:val="single" w:sz="4" w:space="0" w:color="auto"/>
              <w:bottom w:val="single" w:sz="4" w:space="0" w:color="auto"/>
              <w:right w:val="single" w:sz="4" w:space="0" w:color="auto"/>
            </w:tcBorders>
            <w:hideMark/>
          </w:tcPr>
          <w:p w:rsidR="00A109F8" w:rsidRPr="005D722C" w:rsidRDefault="00A109F8">
            <w:pPr>
              <w:spacing w:after="240" w:line="240" w:lineRule="auto"/>
              <w:jc w:val="both"/>
              <w:rPr>
                <w:rFonts w:ascii="Times New Roman" w:hAnsi="Times New Roman" w:cs="Times New Roman"/>
                <w:color w:val="000000" w:themeColor="text1"/>
                <w:sz w:val="20"/>
                <w:szCs w:val="20"/>
              </w:rPr>
            </w:pPr>
            <w:r w:rsidRPr="005D722C">
              <w:rPr>
                <w:rFonts w:ascii="Times New Roman" w:eastAsia="Times New Roman" w:hAnsi="Times New Roman" w:cs="Times New Roman"/>
                <w:color w:val="000000" w:themeColor="text1"/>
                <w:sz w:val="20"/>
                <w:szCs w:val="20"/>
                <w:lang w:eastAsia="ru-RU"/>
              </w:rPr>
              <w:t>9. Ғылыми зерттеу жүргізу дағдыларын, жаңа білімге ұмтылу және білімді басқаларға беру (тәлімгерлік) көрсету.</w:t>
            </w:r>
            <w:r w:rsidR="00035BB2" w:rsidRPr="005D722C">
              <w:rPr>
                <w:rFonts w:ascii="Times New Roman" w:hAnsi="Times New Roman" w:cs="Times New Roman"/>
                <w:color w:val="000000" w:themeColor="text1"/>
                <w:sz w:val="20"/>
                <w:szCs w:val="20"/>
              </w:rPr>
              <w:t xml:space="preserve"> </w:t>
            </w:r>
            <w:r w:rsidR="00035BB2" w:rsidRPr="005D722C">
              <w:rPr>
                <w:rFonts w:ascii="Times New Roman" w:eastAsia="Times New Roman" w:hAnsi="Times New Roman" w:cs="Times New Roman"/>
                <w:color w:val="000000" w:themeColor="text1"/>
                <w:sz w:val="20"/>
                <w:szCs w:val="20"/>
                <w:lang w:eastAsia="ru-RU"/>
              </w:rPr>
              <w:t>Альтруизм, жанашырлық, эмпатия, жауапкершілік, адалдық және құпиялылықты құрметтеу сияқты кәсіби құндылықтарға адалдығын көрсетіңіз</w:t>
            </w:r>
          </w:p>
        </w:tc>
      </w:tr>
      <w:tr w:rsidR="005D722C" w:rsidRPr="005D722C" w:rsidTr="00A109F8">
        <w:tc>
          <w:tcPr>
            <w:tcW w:w="562"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A109F8" w:rsidRPr="005D722C" w:rsidRDefault="00A109F8">
            <w:pPr>
              <w:spacing w:line="240" w:lineRule="auto"/>
              <w:jc w:val="both"/>
              <w:rPr>
                <w:rFonts w:ascii="Times New Roman" w:hAnsi="Times New Roman" w:cs="Times New Roman"/>
                <w:b/>
                <w:bCs/>
                <w:color w:val="000000" w:themeColor="text1"/>
                <w:sz w:val="20"/>
                <w:szCs w:val="20"/>
                <w:lang w:val="en-US"/>
              </w:rPr>
            </w:pPr>
            <w:r w:rsidRPr="005D722C">
              <w:rPr>
                <w:rFonts w:ascii="Times New Roman" w:hAnsi="Times New Roman" w:cs="Times New Roman"/>
                <w:b/>
                <w:bCs/>
                <w:color w:val="000000" w:themeColor="text1"/>
                <w:sz w:val="20"/>
                <w:szCs w:val="20"/>
              </w:rPr>
              <w:t>5.</w:t>
            </w:r>
          </w:p>
        </w:tc>
        <w:tc>
          <w:tcPr>
            <w:tcW w:w="9503"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b/>
                <w:bCs/>
                <w:color w:val="000000" w:themeColor="text1"/>
                <w:sz w:val="20"/>
                <w:szCs w:val="20"/>
              </w:rPr>
              <w:t>Жиынтық бағалау әдістері</w:t>
            </w:r>
          </w:p>
        </w:tc>
      </w:tr>
      <w:tr w:rsidR="005D722C" w:rsidRPr="005D722C" w:rsidTr="00A109F8">
        <w:tc>
          <w:tcPr>
            <w:tcW w:w="562"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5.1</w:t>
            </w:r>
          </w:p>
        </w:tc>
        <w:tc>
          <w:tcPr>
            <w:tcW w:w="4272" w:type="dxa"/>
            <w:gridSpan w:val="3"/>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Түсіну және қолдану үшін MCQ тестілеу</w:t>
            </w:r>
          </w:p>
        </w:tc>
        <w:tc>
          <w:tcPr>
            <w:tcW w:w="708"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5.5</w:t>
            </w:r>
          </w:p>
        </w:tc>
        <w:tc>
          <w:tcPr>
            <w:tcW w:w="4523"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Ғылыми жұмыстар портфолиосы – Иә</w:t>
            </w:r>
          </w:p>
        </w:tc>
      </w:tr>
      <w:tr w:rsidR="005D722C" w:rsidRPr="005D722C" w:rsidTr="00A109F8">
        <w:tc>
          <w:tcPr>
            <w:tcW w:w="562"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5.2</w:t>
            </w:r>
          </w:p>
        </w:tc>
        <w:tc>
          <w:tcPr>
            <w:tcW w:w="4272" w:type="dxa"/>
            <w:gridSpan w:val="3"/>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Тәжірибелік дағдыларды тапсыру – 5 курсқа арналған шағын клиникалық емтихан (MiniCex).</w:t>
            </w:r>
          </w:p>
        </w:tc>
        <w:tc>
          <w:tcPr>
            <w:tcW w:w="708"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5.6</w:t>
            </w:r>
          </w:p>
        </w:tc>
        <w:tc>
          <w:tcPr>
            <w:tcW w:w="4523"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eastAsia="Times New Roman" w:hAnsi="Times New Roman" w:cs="Times New Roman"/>
                <w:color w:val="000000" w:themeColor="text1"/>
                <w:sz w:val="20"/>
                <w:szCs w:val="20"/>
              </w:rPr>
              <w:t>Бақылау (бақылау парағы), клиникалық дағдылар -Иә</w:t>
            </w:r>
          </w:p>
        </w:tc>
      </w:tr>
      <w:tr w:rsidR="005D722C" w:rsidRPr="005D722C" w:rsidTr="00A109F8">
        <w:tc>
          <w:tcPr>
            <w:tcW w:w="562"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5.3</w:t>
            </w:r>
          </w:p>
        </w:tc>
        <w:tc>
          <w:tcPr>
            <w:tcW w:w="4272" w:type="dxa"/>
            <w:gridSpan w:val="3"/>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3. SRS</w:t>
            </w:r>
            <w:r w:rsidRPr="005D722C">
              <w:rPr>
                <w:rFonts w:ascii="Times New Roman" w:eastAsia="Times New Roman" w:hAnsi="Times New Roman" w:cs="Times New Roman"/>
                <w:color w:val="000000" w:themeColor="text1"/>
                <w:sz w:val="20"/>
                <w:szCs w:val="20"/>
              </w:rPr>
              <w:t>(кейс, видео, симуляция НЕМЕСЕ зерттеу жұмысы – тезис, баяндама, мақала)</w:t>
            </w:r>
            <w:r w:rsidRPr="005D722C">
              <w:rPr>
                <w:rFonts w:ascii="Times New Roman" w:hAnsi="Times New Roman" w:cs="Times New Roman"/>
                <w:color w:val="000000" w:themeColor="text1"/>
                <w:sz w:val="20"/>
                <w:szCs w:val="20"/>
              </w:rPr>
              <w:t>– шығармашылық тапсырманы бағалау.</w:t>
            </w:r>
          </w:p>
        </w:tc>
        <w:tc>
          <w:tcPr>
            <w:tcW w:w="708"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5.7</w:t>
            </w:r>
          </w:p>
        </w:tc>
        <w:tc>
          <w:tcPr>
            <w:tcW w:w="4523"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Шекаралық бақылау:</w:t>
            </w:r>
          </w:p>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1-кезең – түсіну және қолдану үшін MCQ тестілеу</w:t>
            </w:r>
          </w:p>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2 кезең – практикалық дағдыларды тапсыру (миниклиниктік емтихан (MiniCex) 5-ші курс</w:t>
            </w:r>
          </w:p>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b/>
                <w:bCs/>
                <w:color w:val="000000" w:themeColor="text1"/>
                <w:sz w:val="20"/>
                <w:szCs w:val="20"/>
              </w:rPr>
              <w:t>Иә</w:t>
            </w:r>
          </w:p>
        </w:tc>
      </w:tr>
      <w:tr w:rsidR="005D722C" w:rsidRPr="005D722C" w:rsidTr="00A109F8">
        <w:tc>
          <w:tcPr>
            <w:tcW w:w="562"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5.4</w:t>
            </w:r>
          </w:p>
        </w:tc>
        <w:tc>
          <w:tcPr>
            <w:tcW w:w="4272" w:type="dxa"/>
            <w:gridSpan w:val="3"/>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lang w:val="en-US"/>
              </w:rPr>
            </w:pPr>
            <w:r w:rsidRPr="005D722C">
              <w:rPr>
                <w:rFonts w:ascii="Times New Roman" w:hAnsi="Times New Roman" w:cs="Times New Roman"/>
                <w:color w:val="000000" w:themeColor="text1"/>
                <w:sz w:val="20"/>
                <w:szCs w:val="20"/>
              </w:rPr>
              <w:t>Кураторлық тізім</w:t>
            </w:r>
          </w:p>
        </w:tc>
        <w:tc>
          <w:tcPr>
            <w:tcW w:w="708"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5.8</w:t>
            </w:r>
          </w:p>
        </w:tc>
        <w:tc>
          <w:tcPr>
            <w:tcW w:w="4523"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Емтихан: жан-жақты</w:t>
            </w:r>
          </w:p>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1-кезең – түсіну және қолдану үшін MCQ тестілеу</w:t>
            </w:r>
          </w:p>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2-кезең – істер</w:t>
            </w:r>
          </w:p>
        </w:tc>
      </w:tr>
    </w:tbl>
    <w:p w:rsidR="00A109F8" w:rsidRPr="005D722C" w:rsidRDefault="00A109F8" w:rsidP="00A109F8">
      <w:pPr>
        <w:spacing w:after="0" w:line="240" w:lineRule="auto"/>
        <w:ind w:firstLine="567"/>
        <w:jc w:val="both"/>
        <w:rPr>
          <w:rFonts w:ascii="Times New Roman" w:hAnsi="Times New Roman" w:cs="Times New Roman"/>
          <w:color w:val="000000" w:themeColor="text1"/>
          <w:sz w:val="20"/>
          <w:szCs w:val="20"/>
          <w:lang w:val="ru-RU"/>
        </w:rPr>
      </w:pPr>
    </w:p>
    <w:p w:rsidR="00A109F8" w:rsidRPr="005D722C" w:rsidRDefault="00A109F8" w:rsidP="00A109F8">
      <w:pPr>
        <w:spacing w:after="0" w:line="240" w:lineRule="auto"/>
        <w:ind w:firstLine="567"/>
        <w:jc w:val="both"/>
        <w:rPr>
          <w:rFonts w:ascii="Times New Roman" w:hAnsi="Times New Roman" w:cs="Times New Roman"/>
          <w:color w:val="000000" w:themeColor="text1"/>
          <w:sz w:val="20"/>
          <w:szCs w:val="20"/>
          <w:lang w:val="ru-RU"/>
        </w:rPr>
      </w:pPr>
    </w:p>
    <w:p w:rsidR="00A109F8" w:rsidRPr="005D722C" w:rsidRDefault="00A109F8" w:rsidP="00A109F8">
      <w:pPr>
        <w:spacing w:after="0" w:line="240" w:lineRule="auto"/>
        <w:ind w:firstLine="567"/>
        <w:jc w:val="both"/>
        <w:rPr>
          <w:rFonts w:ascii="Times New Roman" w:hAnsi="Times New Roman" w:cs="Times New Roman"/>
          <w:color w:val="000000" w:themeColor="text1"/>
          <w:sz w:val="20"/>
          <w:szCs w:val="20"/>
          <w:lang w:val="ru-RU"/>
        </w:rPr>
      </w:pPr>
    </w:p>
    <w:p w:rsidR="00A109F8" w:rsidRPr="005D722C" w:rsidRDefault="00A109F8" w:rsidP="00A109F8">
      <w:pPr>
        <w:spacing w:after="0" w:line="240" w:lineRule="auto"/>
        <w:ind w:firstLine="567"/>
        <w:jc w:val="both"/>
        <w:rPr>
          <w:rFonts w:ascii="Times New Roman" w:hAnsi="Times New Roman" w:cs="Times New Roman"/>
          <w:color w:val="000000" w:themeColor="text1"/>
          <w:sz w:val="20"/>
          <w:szCs w:val="20"/>
          <w:lang w:val="ru-RU"/>
        </w:rPr>
      </w:pPr>
    </w:p>
    <w:p w:rsidR="00A109F8" w:rsidRPr="005D722C" w:rsidRDefault="00A109F8" w:rsidP="00A109F8">
      <w:pPr>
        <w:spacing w:after="0" w:line="240" w:lineRule="auto"/>
        <w:ind w:firstLine="567"/>
        <w:jc w:val="both"/>
        <w:rPr>
          <w:rFonts w:ascii="Times New Roman" w:hAnsi="Times New Roman" w:cs="Times New Roman"/>
          <w:color w:val="000000" w:themeColor="text1"/>
          <w:sz w:val="20"/>
          <w:szCs w:val="20"/>
          <w:lang w:val="ru-RU"/>
        </w:rPr>
      </w:pPr>
    </w:p>
    <w:p w:rsidR="00A109F8" w:rsidRPr="005D722C" w:rsidRDefault="00A109F8" w:rsidP="00A109F8">
      <w:pPr>
        <w:spacing w:after="0" w:line="240" w:lineRule="auto"/>
        <w:ind w:firstLine="567"/>
        <w:jc w:val="both"/>
        <w:rPr>
          <w:rFonts w:ascii="Times New Roman" w:hAnsi="Times New Roman" w:cs="Times New Roman"/>
          <w:color w:val="000000" w:themeColor="text1"/>
          <w:sz w:val="20"/>
          <w:szCs w:val="20"/>
          <w:lang w:val="ru-RU"/>
        </w:rPr>
      </w:pPr>
    </w:p>
    <w:p w:rsidR="00A109F8" w:rsidRPr="005D722C" w:rsidRDefault="00A109F8" w:rsidP="00A109F8">
      <w:pPr>
        <w:spacing w:after="0" w:line="240" w:lineRule="auto"/>
        <w:ind w:firstLine="567"/>
        <w:jc w:val="both"/>
        <w:rPr>
          <w:rFonts w:ascii="Times New Roman" w:hAnsi="Times New Roman" w:cs="Times New Roman"/>
          <w:color w:val="000000" w:themeColor="text1"/>
          <w:sz w:val="20"/>
          <w:szCs w:val="20"/>
          <w:lang w:val="ru-RU"/>
        </w:rPr>
      </w:pPr>
    </w:p>
    <w:p w:rsidR="00A109F8" w:rsidRPr="005D722C" w:rsidRDefault="00A109F8" w:rsidP="00A109F8">
      <w:pPr>
        <w:spacing w:after="0" w:line="240" w:lineRule="auto"/>
        <w:ind w:firstLine="567"/>
        <w:jc w:val="both"/>
        <w:rPr>
          <w:rFonts w:ascii="Times New Roman" w:hAnsi="Times New Roman" w:cs="Times New Roman"/>
          <w:color w:val="000000" w:themeColor="text1"/>
          <w:sz w:val="20"/>
          <w:szCs w:val="20"/>
          <w:lang w:val="ru-RU"/>
        </w:rPr>
      </w:pPr>
    </w:p>
    <w:p w:rsidR="00A109F8" w:rsidRPr="005D722C" w:rsidRDefault="00A109F8" w:rsidP="00A109F8">
      <w:pPr>
        <w:spacing w:after="0" w:line="240" w:lineRule="auto"/>
        <w:ind w:firstLine="567"/>
        <w:jc w:val="both"/>
        <w:rPr>
          <w:rFonts w:ascii="Times New Roman" w:hAnsi="Times New Roman" w:cs="Times New Roman"/>
          <w:color w:val="000000" w:themeColor="text1"/>
          <w:sz w:val="20"/>
          <w:szCs w:val="20"/>
          <w:lang w:val="ru-RU"/>
        </w:rPr>
      </w:pPr>
    </w:p>
    <w:tbl>
      <w:tblPr>
        <w:tblStyle w:val="TableGrid"/>
        <w:tblW w:w="9960" w:type="dxa"/>
        <w:tblInd w:w="-572" w:type="dxa"/>
        <w:tblLayout w:type="fixed"/>
        <w:tblLook w:val="04A0" w:firstRow="1" w:lastRow="0" w:firstColumn="1" w:lastColumn="0" w:noHBand="0" w:noVBand="1"/>
      </w:tblPr>
      <w:tblGrid>
        <w:gridCol w:w="568"/>
        <w:gridCol w:w="581"/>
        <w:gridCol w:w="238"/>
        <w:gridCol w:w="46"/>
        <w:gridCol w:w="284"/>
        <w:gridCol w:w="283"/>
        <w:gridCol w:w="426"/>
        <w:gridCol w:w="142"/>
        <w:gridCol w:w="424"/>
        <w:gridCol w:w="132"/>
        <w:gridCol w:w="15"/>
        <w:gridCol w:w="102"/>
        <w:gridCol w:w="460"/>
        <w:gridCol w:w="1275"/>
        <w:gridCol w:w="154"/>
        <w:gridCol w:w="554"/>
        <w:gridCol w:w="1437"/>
        <w:gridCol w:w="2818"/>
        <w:gridCol w:w="6"/>
        <w:gridCol w:w="15"/>
      </w:tblGrid>
      <w:tr w:rsidR="005D722C" w:rsidRPr="005D722C" w:rsidTr="009707E0">
        <w:tc>
          <w:tcPr>
            <w:tcW w:w="1149"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b/>
                <w:bCs/>
                <w:color w:val="000000" w:themeColor="text1"/>
                <w:sz w:val="20"/>
                <w:szCs w:val="20"/>
              </w:rPr>
              <w:t>6.</w:t>
            </w:r>
          </w:p>
        </w:tc>
        <w:tc>
          <w:tcPr>
            <w:tcW w:w="8811" w:type="dxa"/>
            <w:gridSpan w:val="18"/>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b/>
                <w:bCs/>
                <w:color w:val="000000" w:themeColor="text1"/>
                <w:sz w:val="20"/>
                <w:szCs w:val="20"/>
              </w:rPr>
              <w:t>Пән туралы толық ақпарат</w:t>
            </w:r>
          </w:p>
        </w:tc>
      </w:tr>
      <w:tr w:rsidR="005D722C" w:rsidRPr="005D722C" w:rsidTr="009707E0">
        <w:tc>
          <w:tcPr>
            <w:tcW w:w="1149" w:type="dxa"/>
            <w:gridSpan w:val="2"/>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6.1</w:t>
            </w:r>
          </w:p>
        </w:tc>
        <w:tc>
          <w:tcPr>
            <w:tcW w:w="2552" w:type="dxa"/>
            <w:gridSpan w:val="11"/>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Академиялық жыл:</w:t>
            </w:r>
          </w:p>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2023–2024 жж</w:t>
            </w:r>
          </w:p>
        </w:tc>
        <w:tc>
          <w:tcPr>
            <w:tcW w:w="1429" w:type="dxa"/>
            <w:gridSpan w:val="2"/>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6.3</w:t>
            </w:r>
          </w:p>
        </w:tc>
        <w:tc>
          <w:tcPr>
            <w:tcW w:w="4830" w:type="dxa"/>
            <w:gridSpan w:val="5"/>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Сабақ кестесі (сабақ күндері, уақыты):</w:t>
            </w:r>
          </w:p>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lang w:val="en-US"/>
              </w:rPr>
              <w:t>8.00-ден 14.00-ге дейін</w:t>
            </w:r>
          </w:p>
        </w:tc>
      </w:tr>
      <w:tr w:rsidR="005D722C" w:rsidRPr="005D722C" w:rsidTr="009707E0">
        <w:tc>
          <w:tcPr>
            <w:tcW w:w="1149" w:type="dxa"/>
            <w:gridSpan w:val="2"/>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lang w:val="en-US"/>
              </w:rPr>
            </w:pPr>
            <w:r w:rsidRPr="005D722C">
              <w:rPr>
                <w:rFonts w:ascii="Times New Roman" w:hAnsi="Times New Roman" w:cs="Times New Roman"/>
                <w:color w:val="000000" w:themeColor="text1"/>
                <w:sz w:val="20"/>
                <w:szCs w:val="20"/>
              </w:rPr>
              <w:t>6.2</w:t>
            </w:r>
          </w:p>
        </w:tc>
        <w:tc>
          <w:tcPr>
            <w:tcW w:w="2552" w:type="dxa"/>
            <w:gridSpan w:val="11"/>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Семестр:</w:t>
            </w:r>
          </w:p>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10 семестр</w:t>
            </w:r>
          </w:p>
        </w:tc>
        <w:tc>
          <w:tcPr>
            <w:tcW w:w="1429" w:type="dxa"/>
            <w:gridSpan w:val="2"/>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6.4</w:t>
            </w:r>
          </w:p>
        </w:tc>
        <w:tc>
          <w:tcPr>
            <w:tcW w:w="4830" w:type="dxa"/>
            <w:gridSpan w:val="5"/>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Орын</w:t>
            </w:r>
          </w:p>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(оқу ғимараты, кеңсе, платформа және DOT көмегімен оқыту бойынша кездесуге сілтеме):</w:t>
            </w:r>
          </w:p>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ЦПЗ к. Әбіша Кекілбаева 117; RNPTsPP ст. Массанчи 92; ГНЦМСК Мақатаева 10.</w:t>
            </w:r>
          </w:p>
        </w:tc>
      </w:tr>
      <w:tr w:rsidR="005D722C" w:rsidRPr="005D722C" w:rsidTr="009707E0">
        <w:tc>
          <w:tcPr>
            <w:tcW w:w="1149"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b/>
                <w:bCs/>
                <w:color w:val="000000" w:themeColor="text1"/>
                <w:sz w:val="20"/>
                <w:szCs w:val="20"/>
              </w:rPr>
              <w:t>7.</w:t>
            </w:r>
          </w:p>
        </w:tc>
        <w:tc>
          <w:tcPr>
            <w:tcW w:w="8811" w:type="dxa"/>
            <w:gridSpan w:val="18"/>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A109F8" w:rsidRPr="005D722C" w:rsidRDefault="00A109F8">
            <w:pPr>
              <w:spacing w:line="240" w:lineRule="auto"/>
              <w:jc w:val="both"/>
              <w:rPr>
                <w:rFonts w:ascii="Times New Roman" w:hAnsi="Times New Roman" w:cs="Times New Roman"/>
                <w:b/>
                <w:bCs/>
                <w:color w:val="000000" w:themeColor="text1"/>
                <w:sz w:val="20"/>
                <w:szCs w:val="20"/>
                <w:lang w:val="en-US"/>
              </w:rPr>
            </w:pPr>
            <w:r w:rsidRPr="005D722C">
              <w:rPr>
                <w:rFonts w:ascii="Times New Roman" w:hAnsi="Times New Roman" w:cs="Times New Roman"/>
                <w:b/>
                <w:bCs/>
                <w:color w:val="000000" w:themeColor="text1"/>
                <w:sz w:val="20"/>
                <w:szCs w:val="20"/>
              </w:rPr>
              <w:t>Пәннің жетекшісі</w:t>
            </w:r>
          </w:p>
        </w:tc>
      </w:tr>
      <w:tr w:rsidR="005D722C" w:rsidRPr="005D722C" w:rsidTr="009707E0">
        <w:trPr>
          <w:trHeight w:val="330"/>
        </w:trPr>
        <w:tc>
          <w:tcPr>
            <w:tcW w:w="2000" w:type="dxa"/>
            <w:gridSpan w:val="6"/>
            <w:tcBorders>
              <w:top w:val="single" w:sz="4" w:space="0" w:color="auto"/>
              <w:left w:val="single" w:sz="4" w:space="0" w:color="auto"/>
              <w:bottom w:val="single" w:sz="4" w:space="0" w:color="auto"/>
              <w:right w:val="single" w:sz="4" w:space="0" w:color="auto"/>
            </w:tcBorders>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lastRenderedPageBreak/>
              <w:t>Қызмет атауы</w:t>
            </w:r>
          </w:p>
          <w:p w:rsidR="00A109F8" w:rsidRPr="005D722C" w:rsidRDefault="00A109F8">
            <w:pPr>
              <w:spacing w:line="240" w:lineRule="auto"/>
              <w:jc w:val="both"/>
              <w:rPr>
                <w:rFonts w:ascii="Times New Roman" w:hAnsi="Times New Roman" w:cs="Times New Roman"/>
                <w:color w:val="000000" w:themeColor="text1"/>
                <w:sz w:val="20"/>
                <w:szCs w:val="20"/>
              </w:rPr>
            </w:pPr>
          </w:p>
        </w:tc>
        <w:tc>
          <w:tcPr>
            <w:tcW w:w="1701" w:type="dxa"/>
            <w:gridSpan w:val="7"/>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Толық аты</w:t>
            </w:r>
          </w:p>
        </w:tc>
        <w:tc>
          <w:tcPr>
            <w:tcW w:w="1429" w:type="dxa"/>
            <w:gridSpan w:val="2"/>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 xml:space="preserve"> </w:t>
            </w:r>
          </w:p>
        </w:tc>
        <w:tc>
          <w:tcPr>
            <w:tcW w:w="1991" w:type="dxa"/>
            <w:gridSpan w:val="2"/>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Байланыс ақпараты</w:t>
            </w:r>
          </w:p>
        </w:tc>
        <w:tc>
          <w:tcPr>
            <w:tcW w:w="2839" w:type="dxa"/>
            <w:gridSpan w:val="3"/>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Емтихан алдындағы консультациялар</w:t>
            </w:r>
          </w:p>
        </w:tc>
      </w:tr>
      <w:tr w:rsidR="005D722C" w:rsidRPr="005D722C" w:rsidTr="009707E0">
        <w:trPr>
          <w:trHeight w:val="810"/>
        </w:trPr>
        <w:tc>
          <w:tcPr>
            <w:tcW w:w="2000" w:type="dxa"/>
            <w:gridSpan w:val="6"/>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Силлабусты әзірлеуші, медицина ғылымдарының докторы психиатр, балалар психиатры</w:t>
            </w:r>
          </w:p>
        </w:tc>
        <w:tc>
          <w:tcPr>
            <w:tcW w:w="1701" w:type="dxa"/>
            <w:gridSpan w:val="7"/>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Сәдуақасова Қ.З.</w:t>
            </w:r>
          </w:p>
        </w:tc>
        <w:tc>
          <w:tcPr>
            <w:tcW w:w="1429" w:type="dxa"/>
            <w:gridSpan w:val="2"/>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Бөлім</w:t>
            </w:r>
          </w:p>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клиникалық пәндер</w:t>
            </w:r>
          </w:p>
        </w:tc>
        <w:tc>
          <w:tcPr>
            <w:tcW w:w="1991" w:type="dxa"/>
            <w:gridSpan w:val="2"/>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(тел., e-mail)</w:t>
            </w:r>
          </w:p>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lang w:val="en-US"/>
              </w:rPr>
              <w:t>kasy</w:t>
            </w:r>
            <w:r w:rsidRPr="00CB41BA">
              <w:rPr>
                <w:rFonts w:ascii="Times New Roman" w:hAnsi="Times New Roman" w:cs="Times New Roman"/>
                <w:color w:val="000000" w:themeColor="text1"/>
                <w:sz w:val="20"/>
                <w:szCs w:val="20"/>
              </w:rPr>
              <w:t>-</w:t>
            </w:r>
            <w:r w:rsidRPr="005D722C">
              <w:rPr>
                <w:rFonts w:ascii="Times New Roman" w:hAnsi="Times New Roman" w:cs="Times New Roman"/>
                <w:color w:val="000000" w:themeColor="text1"/>
                <w:sz w:val="20"/>
                <w:szCs w:val="20"/>
                <w:lang w:val="en-US"/>
              </w:rPr>
              <w:t>haus</w:t>
            </w:r>
            <w:r w:rsidRPr="00CB41BA">
              <w:rPr>
                <w:rFonts w:ascii="Times New Roman" w:hAnsi="Times New Roman" w:cs="Times New Roman"/>
                <w:color w:val="000000" w:themeColor="text1"/>
                <w:sz w:val="20"/>
                <w:szCs w:val="20"/>
              </w:rPr>
              <w:t>@</w:t>
            </w:r>
            <w:r w:rsidRPr="005D722C">
              <w:rPr>
                <w:rFonts w:ascii="Times New Roman" w:hAnsi="Times New Roman" w:cs="Times New Roman"/>
                <w:color w:val="000000" w:themeColor="text1"/>
                <w:sz w:val="20"/>
                <w:szCs w:val="20"/>
                <w:lang w:val="en-US"/>
              </w:rPr>
              <w:t>mail</w:t>
            </w:r>
            <w:r w:rsidRPr="00CB41BA">
              <w:rPr>
                <w:rFonts w:ascii="Times New Roman" w:hAnsi="Times New Roman" w:cs="Times New Roman"/>
                <w:color w:val="000000" w:themeColor="text1"/>
                <w:sz w:val="20"/>
                <w:szCs w:val="20"/>
              </w:rPr>
              <w:t>.</w:t>
            </w:r>
            <w:r w:rsidRPr="005D722C">
              <w:rPr>
                <w:rFonts w:ascii="Times New Roman" w:hAnsi="Times New Roman" w:cs="Times New Roman"/>
                <w:color w:val="000000" w:themeColor="text1"/>
                <w:sz w:val="20"/>
                <w:szCs w:val="20"/>
                <w:lang w:val="en-US"/>
              </w:rPr>
              <w:t>ru</w:t>
            </w:r>
          </w:p>
        </w:tc>
        <w:tc>
          <w:tcPr>
            <w:tcW w:w="2839" w:type="dxa"/>
            <w:gridSpan w:val="3"/>
            <w:tcBorders>
              <w:top w:val="single" w:sz="4" w:space="0" w:color="auto"/>
              <w:left w:val="single" w:sz="4" w:space="0" w:color="auto"/>
              <w:bottom w:val="single" w:sz="4" w:space="0" w:color="auto"/>
              <w:right w:val="single" w:sz="4" w:space="0" w:color="auto"/>
            </w:tcBorders>
          </w:tcPr>
          <w:p w:rsidR="00A109F8" w:rsidRPr="005D722C" w:rsidRDefault="00A109F8">
            <w:pPr>
              <w:spacing w:line="240" w:lineRule="auto"/>
              <w:jc w:val="both"/>
              <w:rPr>
                <w:rFonts w:ascii="Times New Roman" w:hAnsi="Times New Roman" w:cs="Times New Roman"/>
                <w:color w:val="000000" w:themeColor="text1"/>
                <w:sz w:val="20"/>
                <w:szCs w:val="20"/>
              </w:rPr>
            </w:pPr>
          </w:p>
        </w:tc>
      </w:tr>
      <w:tr w:rsidR="005D722C" w:rsidRPr="005D722C" w:rsidTr="009707E0">
        <w:tc>
          <w:tcPr>
            <w:tcW w:w="2000" w:type="dxa"/>
            <w:gridSpan w:val="6"/>
            <w:tcBorders>
              <w:top w:val="single" w:sz="4" w:space="0" w:color="auto"/>
              <w:left w:val="single" w:sz="4" w:space="0" w:color="auto"/>
              <w:bottom w:val="single" w:sz="4" w:space="0" w:color="auto"/>
              <w:right w:val="single" w:sz="4" w:space="0" w:color="auto"/>
            </w:tcBorders>
          </w:tcPr>
          <w:p w:rsidR="00A109F8" w:rsidRPr="005D722C" w:rsidRDefault="00A109F8">
            <w:pPr>
              <w:spacing w:line="240" w:lineRule="auto"/>
              <w:jc w:val="both"/>
              <w:rPr>
                <w:rFonts w:ascii="Times New Roman" w:hAnsi="Times New Roman" w:cs="Times New Roman"/>
                <w:color w:val="000000" w:themeColor="text1"/>
                <w:sz w:val="20"/>
                <w:szCs w:val="20"/>
                <w:lang w:val="kk-KZ"/>
              </w:rPr>
            </w:pPr>
          </w:p>
        </w:tc>
        <w:tc>
          <w:tcPr>
            <w:tcW w:w="1701" w:type="dxa"/>
            <w:gridSpan w:val="7"/>
            <w:tcBorders>
              <w:top w:val="single" w:sz="4" w:space="0" w:color="auto"/>
              <w:left w:val="single" w:sz="4" w:space="0" w:color="auto"/>
              <w:bottom w:val="single" w:sz="4" w:space="0" w:color="auto"/>
              <w:right w:val="single" w:sz="4" w:space="0" w:color="auto"/>
            </w:tcBorders>
          </w:tcPr>
          <w:p w:rsidR="00A109F8" w:rsidRPr="005D722C" w:rsidRDefault="00A109F8">
            <w:pPr>
              <w:spacing w:line="240" w:lineRule="auto"/>
              <w:jc w:val="both"/>
              <w:rPr>
                <w:rFonts w:ascii="Times New Roman" w:hAnsi="Times New Roman" w:cs="Times New Roman"/>
                <w:color w:val="000000" w:themeColor="text1"/>
                <w:sz w:val="20"/>
                <w:szCs w:val="20"/>
              </w:rPr>
            </w:pPr>
          </w:p>
        </w:tc>
        <w:tc>
          <w:tcPr>
            <w:tcW w:w="1429" w:type="dxa"/>
            <w:gridSpan w:val="2"/>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Клиникалық пәндер</w:t>
            </w:r>
          </w:p>
        </w:tc>
        <w:tc>
          <w:tcPr>
            <w:tcW w:w="1991" w:type="dxa"/>
            <w:gridSpan w:val="2"/>
            <w:tcBorders>
              <w:top w:val="single" w:sz="4" w:space="0" w:color="auto"/>
              <w:left w:val="single" w:sz="4" w:space="0" w:color="auto"/>
              <w:bottom w:val="single" w:sz="4" w:space="0" w:color="auto"/>
              <w:right w:val="single" w:sz="4" w:space="0" w:color="auto"/>
            </w:tcBorders>
          </w:tcPr>
          <w:p w:rsidR="00A109F8" w:rsidRPr="005D722C" w:rsidRDefault="00A109F8">
            <w:pPr>
              <w:spacing w:line="240" w:lineRule="auto"/>
              <w:jc w:val="both"/>
              <w:rPr>
                <w:rFonts w:ascii="Times New Roman" w:hAnsi="Times New Roman" w:cs="Times New Roman"/>
                <w:color w:val="000000" w:themeColor="text1"/>
                <w:sz w:val="20"/>
                <w:szCs w:val="20"/>
              </w:rPr>
            </w:pPr>
          </w:p>
        </w:tc>
        <w:tc>
          <w:tcPr>
            <w:tcW w:w="2839" w:type="dxa"/>
            <w:gridSpan w:val="3"/>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Емтиханға дейін 60 минут ішінде</w:t>
            </w:r>
          </w:p>
        </w:tc>
      </w:tr>
      <w:tr w:rsidR="005D722C" w:rsidRPr="005D722C" w:rsidTr="009707E0">
        <w:tc>
          <w:tcPr>
            <w:tcW w:w="1149"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A109F8" w:rsidRPr="005D722C" w:rsidRDefault="00A109F8">
            <w:pPr>
              <w:spacing w:line="240" w:lineRule="auto"/>
              <w:jc w:val="both"/>
              <w:rPr>
                <w:rFonts w:ascii="Times New Roman" w:hAnsi="Times New Roman" w:cs="Times New Roman"/>
                <w:b/>
                <w:bCs/>
                <w:color w:val="000000" w:themeColor="text1"/>
                <w:sz w:val="20"/>
                <w:szCs w:val="20"/>
                <w:lang w:val="en-US"/>
              </w:rPr>
            </w:pPr>
            <w:r w:rsidRPr="005D722C">
              <w:rPr>
                <w:rFonts w:ascii="Times New Roman" w:hAnsi="Times New Roman" w:cs="Times New Roman"/>
                <w:b/>
                <w:bCs/>
                <w:color w:val="000000" w:themeColor="text1"/>
                <w:sz w:val="20"/>
                <w:szCs w:val="20"/>
              </w:rPr>
              <w:t>8.</w:t>
            </w:r>
          </w:p>
        </w:tc>
        <w:tc>
          <w:tcPr>
            <w:tcW w:w="8811" w:type="dxa"/>
            <w:gridSpan w:val="18"/>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b/>
                <w:bCs/>
                <w:color w:val="000000" w:themeColor="text1"/>
                <w:sz w:val="20"/>
                <w:szCs w:val="20"/>
              </w:rPr>
              <w:t>Пәннің мазмұны</w:t>
            </w:r>
          </w:p>
        </w:tc>
      </w:tr>
      <w:tr w:rsidR="005D722C" w:rsidRPr="005D722C" w:rsidTr="009707E0">
        <w:tc>
          <w:tcPr>
            <w:tcW w:w="1149" w:type="dxa"/>
            <w:gridSpan w:val="2"/>
            <w:tcBorders>
              <w:top w:val="single" w:sz="4" w:space="0" w:color="auto"/>
              <w:left w:val="single" w:sz="4" w:space="0" w:color="auto"/>
              <w:bottom w:val="single" w:sz="4" w:space="0" w:color="auto"/>
              <w:right w:val="single" w:sz="4" w:space="0" w:color="auto"/>
            </w:tcBorders>
          </w:tcPr>
          <w:p w:rsidR="00A109F8" w:rsidRPr="005D722C" w:rsidRDefault="00A109F8">
            <w:pPr>
              <w:spacing w:line="240" w:lineRule="auto"/>
              <w:jc w:val="both"/>
              <w:rPr>
                <w:rFonts w:ascii="Times New Roman" w:hAnsi="Times New Roman" w:cs="Times New Roman"/>
                <w:color w:val="000000" w:themeColor="text1"/>
                <w:sz w:val="20"/>
                <w:szCs w:val="20"/>
                <w:lang w:val="en-US"/>
              </w:rPr>
            </w:pPr>
          </w:p>
        </w:tc>
        <w:tc>
          <w:tcPr>
            <w:tcW w:w="3827" w:type="dxa"/>
            <w:gridSpan w:val="12"/>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Тақырып атауы</w:t>
            </w:r>
          </w:p>
        </w:tc>
        <w:tc>
          <w:tcPr>
            <w:tcW w:w="708" w:type="dxa"/>
            <w:gridSpan w:val="2"/>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Сағат саны</w:t>
            </w:r>
          </w:p>
        </w:tc>
        <w:tc>
          <w:tcPr>
            <w:tcW w:w="4276" w:type="dxa"/>
            <w:gridSpan w:val="4"/>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Жүріс-тұрыс формасы</w:t>
            </w:r>
          </w:p>
        </w:tc>
      </w:tr>
      <w:tr w:rsidR="005D722C" w:rsidRPr="005D722C" w:rsidTr="009707E0">
        <w:trPr>
          <w:trHeight w:val="62"/>
        </w:trPr>
        <w:tc>
          <w:tcPr>
            <w:tcW w:w="1149" w:type="dxa"/>
            <w:gridSpan w:val="2"/>
            <w:tcBorders>
              <w:top w:val="single" w:sz="4" w:space="0" w:color="auto"/>
              <w:left w:val="single" w:sz="4" w:space="0" w:color="auto"/>
              <w:bottom w:val="single" w:sz="4" w:space="0" w:color="auto"/>
              <w:right w:val="single" w:sz="4" w:space="0" w:color="auto"/>
            </w:tcBorders>
          </w:tcPr>
          <w:p w:rsidR="00A109F8" w:rsidRPr="005D722C" w:rsidRDefault="00A109F8">
            <w:pPr>
              <w:numPr>
                <w:ilvl w:val="0"/>
                <w:numId w:val="2"/>
              </w:numPr>
              <w:spacing w:after="255" w:line="240" w:lineRule="auto"/>
              <w:contextualSpacing/>
              <w:jc w:val="both"/>
              <w:rPr>
                <w:rFonts w:ascii="Times New Roman" w:hAnsi="Times New Roman" w:cs="Times New Roman"/>
                <w:color w:val="000000" w:themeColor="text1"/>
                <w:sz w:val="20"/>
                <w:szCs w:val="20"/>
              </w:rPr>
            </w:pPr>
          </w:p>
        </w:tc>
        <w:tc>
          <w:tcPr>
            <w:tcW w:w="3827" w:type="dxa"/>
            <w:gridSpan w:val="12"/>
            <w:tcBorders>
              <w:top w:val="single" w:sz="4" w:space="0" w:color="auto"/>
              <w:left w:val="single" w:sz="4" w:space="0" w:color="auto"/>
              <w:bottom w:val="single" w:sz="4" w:space="0" w:color="auto"/>
              <w:right w:val="single" w:sz="4" w:space="0" w:color="auto"/>
            </w:tcBorders>
            <w:hideMark/>
          </w:tcPr>
          <w:p w:rsidR="00A109F8" w:rsidRPr="005D722C" w:rsidRDefault="007079A4">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«Наркология» мамандығына кіріспе, зерттеу нысаны және міндеттері.</w:t>
            </w:r>
          </w:p>
        </w:tc>
        <w:tc>
          <w:tcPr>
            <w:tcW w:w="708" w:type="dxa"/>
            <w:gridSpan w:val="2"/>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12</w:t>
            </w:r>
          </w:p>
        </w:tc>
        <w:tc>
          <w:tcPr>
            <w:tcW w:w="4276" w:type="dxa"/>
            <w:gridSpan w:val="4"/>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Қалыптастырушы бағалау:</w:t>
            </w:r>
          </w:p>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1. Белсенді оқыту әдістерін қолдану: TBL, CBL</w:t>
            </w:r>
          </w:p>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2. Науқаспен жұмыс</w:t>
            </w:r>
          </w:p>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3. КҚК тақырыбы бойынша шағын конференция</w:t>
            </w:r>
          </w:p>
        </w:tc>
      </w:tr>
      <w:tr w:rsidR="005D722C" w:rsidRPr="005D722C" w:rsidTr="009707E0">
        <w:trPr>
          <w:trHeight w:val="60"/>
        </w:trPr>
        <w:tc>
          <w:tcPr>
            <w:tcW w:w="1149" w:type="dxa"/>
            <w:gridSpan w:val="2"/>
            <w:tcBorders>
              <w:top w:val="single" w:sz="4" w:space="0" w:color="auto"/>
              <w:left w:val="single" w:sz="4" w:space="0" w:color="auto"/>
              <w:bottom w:val="single" w:sz="4" w:space="0" w:color="auto"/>
              <w:right w:val="single" w:sz="4" w:space="0" w:color="auto"/>
            </w:tcBorders>
          </w:tcPr>
          <w:p w:rsidR="00A109F8" w:rsidRPr="005D722C" w:rsidRDefault="00A109F8">
            <w:pPr>
              <w:numPr>
                <w:ilvl w:val="0"/>
                <w:numId w:val="2"/>
              </w:numPr>
              <w:spacing w:after="255" w:line="240" w:lineRule="auto"/>
              <w:contextualSpacing/>
              <w:jc w:val="both"/>
              <w:rPr>
                <w:rFonts w:ascii="Times New Roman" w:hAnsi="Times New Roman" w:cs="Times New Roman"/>
                <w:color w:val="000000" w:themeColor="text1"/>
                <w:sz w:val="20"/>
                <w:szCs w:val="20"/>
              </w:rPr>
            </w:pPr>
          </w:p>
        </w:tc>
        <w:tc>
          <w:tcPr>
            <w:tcW w:w="3827" w:type="dxa"/>
            <w:gridSpan w:val="12"/>
            <w:tcBorders>
              <w:top w:val="single" w:sz="4" w:space="0" w:color="auto"/>
              <w:left w:val="single" w:sz="4" w:space="0" w:color="auto"/>
              <w:bottom w:val="single" w:sz="4" w:space="0" w:color="auto"/>
              <w:right w:val="single" w:sz="4" w:space="0" w:color="auto"/>
            </w:tcBorders>
            <w:hideMark/>
          </w:tcPr>
          <w:p w:rsidR="00A109F8" w:rsidRPr="005D722C" w:rsidRDefault="007079A4">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Алкоголизм.</w:t>
            </w:r>
          </w:p>
        </w:tc>
        <w:tc>
          <w:tcPr>
            <w:tcW w:w="708" w:type="dxa"/>
            <w:gridSpan w:val="2"/>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6</w:t>
            </w:r>
          </w:p>
        </w:tc>
        <w:tc>
          <w:tcPr>
            <w:tcW w:w="4276" w:type="dxa"/>
            <w:gridSpan w:val="4"/>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Қалыптастырушы бағалау:</w:t>
            </w:r>
          </w:p>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1. Белсенді оқыту әдістерін қолдану: TBL, CBL</w:t>
            </w:r>
          </w:p>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2. Науқаспен жұмыс.</w:t>
            </w:r>
          </w:p>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3. КҚК тақырыбы бойынша шағын конференция</w:t>
            </w:r>
          </w:p>
        </w:tc>
      </w:tr>
      <w:tr w:rsidR="005D722C" w:rsidRPr="005D722C" w:rsidTr="009707E0">
        <w:trPr>
          <w:trHeight w:val="60"/>
        </w:trPr>
        <w:tc>
          <w:tcPr>
            <w:tcW w:w="1149" w:type="dxa"/>
            <w:gridSpan w:val="2"/>
            <w:tcBorders>
              <w:top w:val="single" w:sz="4" w:space="0" w:color="auto"/>
              <w:left w:val="single" w:sz="4" w:space="0" w:color="auto"/>
              <w:bottom w:val="single" w:sz="4" w:space="0" w:color="auto"/>
              <w:right w:val="single" w:sz="4" w:space="0" w:color="auto"/>
            </w:tcBorders>
          </w:tcPr>
          <w:p w:rsidR="00A109F8" w:rsidRPr="005D722C" w:rsidRDefault="00A109F8">
            <w:pPr>
              <w:numPr>
                <w:ilvl w:val="0"/>
                <w:numId w:val="2"/>
              </w:numPr>
              <w:spacing w:after="255" w:line="240" w:lineRule="auto"/>
              <w:contextualSpacing/>
              <w:jc w:val="both"/>
              <w:rPr>
                <w:rFonts w:ascii="Times New Roman" w:hAnsi="Times New Roman" w:cs="Times New Roman"/>
                <w:color w:val="000000" w:themeColor="text1"/>
                <w:sz w:val="20"/>
                <w:szCs w:val="20"/>
              </w:rPr>
            </w:pPr>
          </w:p>
        </w:tc>
        <w:tc>
          <w:tcPr>
            <w:tcW w:w="3827" w:type="dxa"/>
            <w:gridSpan w:val="12"/>
            <w:tcBorders>
              <w:top w:val="single" w:sz="4" w:space="0" w:color="auto"/>
              <w:left w:val="single" w:sz="4" w:space="0" w:color="auto"/>
              <w:bottom w:val="single" w:sz="4" w:space="0" w:color="auto"/>
              <w:right w:val="single" w:sz="4" w:space="0" w:color="auto"/>
            </w:tcBorders>
            <w:hideMark/>
          </w:tcPr>
          <w:p w:rsidR="00A109F8" w:rsidRPr="005D722C" w:rsidRDefault="007079A4">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Каннабиноидтарды қолданумен байланысты психикалық және мінез-құлық бұзылыстары.</w:t>
            </w:r>
          </w:p>
        </w:tc>
        <w:tc>
          <w:tcPr>
            <w:tcW w:w="708" w:type="dxa"/>
            <w:gridSpan w:val="2"/>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lang w:val="kk-KZ"/>
              </w:rPr>
            </w:pPr>
            <w:r w:rsidRPr="005D722C">
              <w:rPr>
                <w:rFonts w:ascii="Times New Roman" w:hAnsi="Times New Roman" w:cs="Times New Roman"/>
                <w:color w:val="000000" w:themeColor="text1"/>
                <w:sz w:val="20"/>
                <w:szCs w:val="20"/>
                <w:lang w:val="kk-KZ"/>
              </w:rPr>
              <w:t>6</w:t>
            </w:r>
          </w:p>
        </w:tc>
        <w:tc>
          <w:tcPr>
            <w:tcW w:w="4276" w:type="dxa"/>
            <w:gridSpan w:val="4"/>
            <w:tcBorders>
              <w:top w:val="single" w:sz="4" w:space="0" w:color="auto"/>
              <w:left w:val="single" w:sz="4" w:space="0" w:color="auto"/>
              <w:bottom w:val="single" w:sz="4" w:space="0" w:color="auto"/>
              <w:right w:val="single" w:sz="4" w:space="0" w:color="auto"/>
            </w:tcBorders>
            <w:hideMark/>
          </w:tcPr>
          <w:p w:rsidR="00A109F8" w:rsidRPr="00CB41BA" w:rsidRDefault="00A109F8">
            <w:pPr>
              <w:spacing w:line="240" w:lineRule="auto"/>
              <w:jc w:val="both"/>
              <w:rPr>
                <w:rFonts w:ascii="Times New Roman" w:hAnsi="Times New Roman" w:cs="Times New Roman"/>
                <w:color w:val="000000" w:themeColor="text1"/>
                <w:sz w:val="20"/>
                <w:szCs w:val="20"/>
                <w:lang w:val="kk-KZ"/>
              </w:rPr>
            </w:pPr>
            <w:r w:rsidRPr="00CB41BA">
              <w:rPr>
                <w:rFonts w:ascii="Times New Roman" w:hAnsi="Times New Roman" w:cs="Times New Roman"/>
                <w:color w:val="000000" w:themeColor="text1"/>
                <w:sz w:val="20"/>
                <w:szCs w:val="20"/>
                <w:lang w:val="kk-KZ"/>
              </w:rPr>
              <w:t>Қалыптастырушы бағалау:</w:t>
            </w:r>
          </w:p>
          <w:p w:rsidR="00A109F8" w:rsidRPr="00CB41BA" w:rsidRDefault="00A109F8">
            <w:pPr>
              <w:spacing w:line="240" w:lineRule="auto"/>
              <w:jc w:val="both"/>
              <w:rPr>
                <w:rFonts w:ascii="Times New Roman" w:hAnsi="Times New Roman" w:cs="Times New Roman"/>
                <w:color w:val="000000" w:themeColor="text1"/>
                <w:sz w:val="20"/>
                <w:szCs w:val="20"/>
                <w:lang w:val="kk-KZ"/>
              </w:rPr>
            </w:pPr>
            <w:r w:rsidRPr="00CB41BA">
              <w:rPr>
                <w:rFonts w:ascii="Times New Roman" w:hAnsi="Times New Roman" w:cs="Times New Roman"/>
                <w:color w:val="000000" w:themeColor="text1"/>
                <w:sz w:val="20"/>
                <w:szCs w:val="20"/>
                <w:lang w:val="kk-KZ"/>
              </w:rPr>
              <w:t>1. Белсенді оқыту әдістерін қолдану: TBL, CBL</w:t>
            </w:r>
          </w:p>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2. Науқаспен жұмыс</w:t>
            </w:r>
          </w:p>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3. КҚК тақырыбы бойынша шағын конференция</w:t>
            </w:r>
          </w:p>
        </w:tc>
      </w:tr>
      <w:tr w:rsidR="005D722C" w:rsidRPr="005D722C" w:rsidTr="009707E0">
        <w:trPr>
          <w:trHeight w:val="60"/>
        </w:trPr>
        <w:tc>
          <w:tcPr>
            <w:tcW w:w="1149" w:type="dxa"/>
            <w:gridSpan w:val="2"/>
            <w:tcBorders>
              <w:top w:val="single" w:sz="4" w:space="0" w:color="auto"/>
              <w:left w:val="single" w:sz="4" w:space="0" w:color="auto"/>
              <w:bottom w:val="single" w:sz="4" w:space="0" w:color="auto"/>
              <w:right w:val="single" w:sz="4" w:space="0" w:color="auto"/>
            </w:tcBorders>
          </w:tcPr>
          <w:p w:rsidR="00A109F8" w:rsidRPr="005D722C" w:rsidRDefault="00A109F8">
            <w:pPr>
              <w:numPr>
                <w:ilvl w:val="0"/>
                <w:numId w:val="2"/>
              </w:numPr>
              <w:spacing w:after="255" w:line="240" w:lineRule="auto"/>
              <w:contextualSpacing/>
              <w:jc w:val="both"/>
              <w:rPr>
                <w:rFonts w:ascii="Times New Roman" w:hAnsi="Times New Roman" w:cs="Times New Roman"/>
                <w:color w:val="000000" w:themeColor="text1"/>
                <w:sz w:val="20"/>
                <w:szCs w:val="20"/>
              </w:rPr>
            </w:pPr>
          </w:p>
        </w:tc>
        <w:tc>
          <w:tcPr>
            <w:tcW w:w="3827" w:type="dxa"/>
            <w:gridSpan w:val="12"/>
            <w:tcBorders>
              <w:top w:val="single" w:sz="4" w:space="0" w:color="auto"/>
              <w:left w:val="single" w:sz="4" w:space="0" w:color="auto"/>
              <w:bottom w:val="single" w:sz="4" w:space="0" w:color="auto"/>
              <w:right w:val="single" w:sz="4" w:space="0" w:color="auto"/>
            </w:tcBorders>
            <w:hideMark/>
          </w:tcPr>
          <w:p w:rsidR="00A109F8" w:rsidRPr="005D722C" w:rsidRDefault="007079A4">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Опиоидтерді қолданумен байланысты психикалық және мінез-құлық бұзылыстары.</w:t>
            </w:r>
          </w:p>
        </w:tc>
        <w:tc>
          <w:tcPr>
            <w:tcW w:w="708" w:type="dxa"/>
            <w:gridSpan w:val="2"/>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lang w:val="kk-KZ"/>
              </w:rPr>
            </w:pPr>
            <w:r w:rsidRPr="005D722C">
              <w:rPr>
                <w:rFonts w:ascii="Times New Roman" w:hAnsi="Times New Roman" w:cs="Times New Roman"/>
                <w:color w:val="000000" w:themeColor="text1"/>
                <w:sz w:val="20"/>
                <w:szCs w:val="20"/>
                <w:lang w:val="kk-KZ"/>
              </w:rPr>
              <w:t>6</w:t>
            </w:r>
          </w:p>
        </w:tc>
        <w:tc>
          <w:tcPr>
            <w:tcW w:w="4276" w:type="dxa"/>
            <w:gridSpan w:val="4"/>
            <w:tcBorders>
              <w:top w:val="single" w:sz="4" w:space="0" w:color="auto"/>
              <w:left w:val="single" w:sz="4" w:space="0" w:color="auto"/>
              <w:bottom w:val="single" w:sz="4" w:space="0" w:color="auto"/>
              <w:right w:val="single" w:sz="4" w:space="0" w:color="auto"/>
            </w:tcBorders>
            <w:hideMark/>
          </w:tcPr>
          <w:p w:rsidR="00A109F8" w:rsidRPr="00CB41BA" w:rsidRDefault="00A109F8">
            <w:pPr>
              <w:spacing w:line="240" w:lineRule="auto"/>
              <w:jc w:val="both"/>
              <w:rPr>
                <w:rFonts w:ascii="Times New Roman" w:hAnsi="Times New Roman" w:cs="Times New Roman"/>
                <w:color w:val="000000" w:themeColor="text1"/>
                <w:sz w:val="20"/>
                <w:szCs w:val="20"/>
                <w:lang w:val="kk-KZ"/>
              </w:rPr>
            </w:pPr>
            <w:r w:rsidRPr="00CB41BA">
              <w:rPr>
                <w:rFonts w:ascii="Times New Roman" w:hAnsi="Times New Roman" w:cs="Times New Roman"/>
                <w:color w:val="000000" w:themeColor="text1"/>
                <w:sz w:val="20"/>
                <w:szCs w:val="20"/>
                <w:lang w:val="kk-KZ"/>
              </w:rPr>
              <w:t>Қалыптастырушы бағалау:</w:t>
            </w:r>
          </w:p>
          <w:p w:rsidR="00A109F8" w:rsidRPr="00CB41BA" w:rsidRDefault="00A109F8">
            <w:pPr>
              <w:spacing w:line="240" w:lineRule="auto"/>
              <w:jc w:val="both"/>
              <w:rPr>
                <w:rFonts w:ascii="Times New Roman" w:hAnsi="Times New Roman" w:cs="Times New Roman"/>
                <w:color w:val="000000" w:themeColor="text1"/>
                <w:sz w:val="20"/>
                <w:szCs w:val="20"/>
                <w:lang w:val="kk-KZ"/>
              </w:rPr>
            </w:pPr>
            <w:r w:rsidRPr="00CB41BA">
              <w:rPr>
                <w:rFonts w:ascii="Times New Roman" w:hAnsi="Times New Roman" w:cs="Times New Roman"/>
                <w:color w:val="000000" w:themeColor="text1"/>
                <w:sz w:val="20"/>
                <w:szCs w:val="20"/>
                <w:lang w:val="kk-KZ"/>
              </w:rPr>
              <w:t>1. Белсенді оқыту әдістерін қолдану: TBL, CBL</w:t>
            </w:r>
          </w:p>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2. Науқаспен жұмыс</w:t>
            </w:r>
          </w:p>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3. КҚК тақырыбы бойынша шағын конференция</w:t>
            </w:r>
          </w:p>
          <w:p w:rsidR="00A109F8" w:rsidRPr="005D722C" w:rsidRDefault="00A109F8">
            <w:pPr>
              <w:spacing w:line="240" w:lineRule="auto"/>
              <w:jc w:val="both"/>
              <w:rPr>
                <w:rFonts w:ascii="Times New Roman" w:hAnsi="Times New Roman" w:cs="Times New Roman"/>
                <w:color w:val="000000" w:themeColor="text1"/>
                <w:sz w:val="20"/>
                <w:szCs w:val="20"/>
              </w:rPr>
            </w:pPr>
          </w:p>
        </w:tc>
      </w:tr>
      <w:tr w:rsidR="005D722C" w:rsidRPr="005D722C" w:rsidTr="009707E0">
        <w:trPr>
          <w:trHeight w:val="60"/>
        </w:trPr>
        <w:tc>
          <w:tcPr>
            <w:tcW w:w="1149" w:type="dxa"/>
            <w:gridSpan w:val="2"/>
            <w:tcBorders>
              <w:top w:val="single" w:sz="4" w:space="0" w:color="auto"/>
              <w:left w:val="single" w:sz="4" w:space="0" w:color="auto"/>
              <w:bottom w:val="single" w:sz="4" w:space="0" w:color="auto"/>
              <w:right w:val="single" w:sz="4" w:space="0" w:color="auto"/>
            </w:tcBorders>
          </w:tcPr>
          <w:p w:rsidR="007079A4" w:rsidRPr="005D722C" w:rsidRDefault="007079A4">
            <w:pPr>
              <w:numPr>
                <w:ilvl w:val="0"/>
                <w:numId w:val="2"/>
              </w:numPr>
              <w:spacing w:after="255" w:line="240" w:lineRule="auto"/>
              <w:contextualSpacing/>
              <w:jc w:val="both"/>
              <w:rPr>
                <w:rFonts w:ascii="Times New Roman" w:hAnsi="Times New Roman" w:cs="Times New Roman"/>
                <w:color w:val="000000" w:themeColor="text1"/>
                <w:sz w:val="20"/>
                <w:szCs w:val="20"/>
              </w:rPr>
            </w:pPr>
          </w:p>
        </w:tc>
        <w:tc>
          <w:tcPr>
            <w:tcW w:w="3827" w:type="dxa"/>
            <w:gridSpan w:val="12"/>
            <w:tcBorders>
              <w:top w:val="single" w:sz="4" w:space="0" w:color="auto"/>
              <w:left w:val="single" w:sz="4" w:space="0" w:color="auto"/>
              <w:bottom w:val="single" w:sz="4" w:space="0" w:color="auto"/>
              <w:right w:val="single" w:sz="4" w:space="0" w:color="auto"/>
            </w:tcBorders>
          </w:tcPr>
          <w:p w:rsidR="007079A4" w:rsidRPr="005D722C" w:rsidRDefault="007079A4">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Седативтер мен ұйықтататын дәрілерді, психостимуляторларды, галлюциногендерді, ұшпа еріткіштерді, диссоциативті заттарды қолдану нәтижесіндегі психикалық және мінез-құлық бұзылыстары.</w:t>
            </w:r>
          </w:p>
        </w:tc>
        <w:tc>
          <w:tcPr>
            <w:tcW w:w="708" w:type="dxa"/>
            <w:gridSpan w:val="2"/>
            <w:tcBorders>
              <w:top w:val="single" w:sz="4" w:space="0" w:color="auto"/>
              <w:left w:val="single" w:sz="4" w:space="0" w:color="auto"/>
              <w:bottom w:val="single" w:sz="4" w:space="0" w:color="auto"/>
              <w:right w:val="single" w:sz="4" w:space="0" w:color="auto"/>
            </w:tcBorders>
          </w:tcPr>
          <w:p w:rsidR="007079A4" w:rsidRPr="005D722C" w:rsidRDefault="007079A4">
            <w:pPr>
              <w:spacing w:line="240" w:lineRule="auto"/>
              <w:jc w:val="both"/>
              <w:rPr>
                <w:rFonts w:ascii="Times New Roman" w:hAnsi="Times New Roman" w:cs="Times New Roman"/>
                <w:color w:val="000000" w:themeColor="text1"/>
                <w:sz w:val="20"/>
                <w:szCs w:val="20"/>
                <w:lang w:val="kk-KZ"/>
              </w:rPr>
            </w:pPr>
          </w:p>
        </w:tc>
        <w:tc>
          <w:tcPr>
            <w:tcW w:w="4276" w:type="dxa"/>
            <w:gridSpan w:val="4"/>
            <w:tcBorders>
              <w:top w:val="single" w:sz="4" w:space="0" w:color="auto"/>
              <w:left w:val="single" w:sz="4" w:space="0" w:color="auto"/>
              <w:bottom w:val="single" w:sz="4" w:space="0" w:color="auto"/>
              <w:right w:val="single" w:sz="4" w:space="0" w:color="auto"/>
            </w:tcBorders>
          </w:tcPr>
          <w:p w:rsidR="009707E0" w:rsidRPr="00CB41BA" w:rsidRDefault="009707E0" w:rsidP="009707E0">
            <w:pPr>
              <w:spacing w:line="240" w:lineRule="auto"/>
              <w:jc w:val="both"/>
              <w:rPr>
                <w:rFonts w:ascii="Times New Roman" w:hAnsi="Times New Roman" w:cs="Times New Roman"/>
                <w:color w:val="000000" w:themeColor="text1"/>
                <w:sz w:val="20"/>
                <w:szCs w:val="20"/>
                <w:lang w:val="kk-KZ"/>
              </w:rPr>
            </w:pPr>
            <w:r w:rsidRPr="00CB41BA">
              <w:rPr>
                <w:rFonts w:ascii="Times New Roman" w:hAnsi="Times New Roman" w:cs="Times New Roman"/>
                <w:color w:val="000000" w:themeColor="text1"/>
                <w:sz w:val="20"/>
                <w:szCs w:val="20"/>
                <w:lang w:val="kk-KZ"/>
              </w:rPr>
              <w:t>Қалыптастырушы бағалау:</w:t>
            </w:r>
          </w:p>
          <w:p w:rsidR="009707E0" w:rsidRPr="00CB41BA" w:rsidRDefault="009707E0" w:rsidP="009707E0">
            <w:pPr>
              <w:spacing w:line="240" w:lineRule="auto"/>
              <w:jc w:val="both"/>
              <w:rPr>
                <w:rFonts w:ascii="Times New Roman" w:hAnsi="Times New Roman" w:cs="Times New Roman"/>
                <w:color w:val="000000" w:themeColor="text1"/>
                <w:sz w:val="20"/>
                <w:szCs w:val="20"/>
                <w:lang w:val="kk-KZ"/>
              </w:rPr>
            </w:pPr>
            <w:r w:rsidRPr="00CB41BA">
              <w:rPr>
                <w:rFonts w:ascii="Times New Roman" w:hAnsi="Times New Roman" w:cs="Times New Roman"/>
                <w:color w:val="000000" w:themeColor="text1"/>
                <w:sz w:val="20"/>
                <w:szCs w:val="20"/>
                <w:lang w:val="kk-KZ"/>
              </w:rPr>
              <w:t>1. Белсенді оқыту әдістерін қолдану: TBL, CBL</w:t>
            </w:r>
          </w:p>
          <w:p w:rsidR="009707E0" w:rsidRPr="005D722C" w:rsidRDefault="009707E0" w:rsidP="009707E0">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2. Науқаспен жұмыс</w:t>
            </w:r>
          </w:p>
          <w:p w:rsidR="007079A4" w:rsidRPr="005D722C" w:rsidRDefault="009707E0" w:rsidP="009707E0">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3. КҚК тақырыбы бойынша шағын конференция</w:t>
            </w:r>
          </w:p>
        </w:tc>
      </w:tr>
      <w:tr w:rsidR="005D722C" w:rsidRPr="005D722C" w:rsidTr="009707E0">
        <w:trPr>
          <w:trHeight w:val="60"/>
        </w:trPr>
        <w:tc>
          <w:tcPr>
            <w:tcW w:w="1149" w:type="dxa"/>
            <w:gridSpan w:val="2"/>
            <w:tcBorders>
              <w:top w:val="single" w:sz="4" w:space="0" w:color="auto"/>
              <w:left w:val="single" w:sz="4" w:space="0" w:color="auto"/>
              <w:bottom w:val="single" w:sz="4" w:space="0" w:color="auto"/>
              <w:right w:val="single" w:sz="4" w:space="0" w:color="auto"/>
            </w:tcBorders>
          </w:tcPr>
          <w:p w:rsidR="007079A4" w:rsidRPr="005D722C" w:rsidRDefault="007079A4">
            <w:pPr>
              <w:numPr>
                <w:ilvl w:val="0"/>
                <w:numId w:val="2"/>
              </w:numPr>
              <w:spacing w:after="255" w:line="240" w:lineRule="auto"/>
              <w:contextualSpacing/>
              <w:jc w:val="both"/>
              <w:rPr>
                <w:rFonts w:ascii="Times New Roman" w:hAnsi="Times New Roman" w:cs="Times New Roman"/>
                <w:color w:val="000000" w:themeColor="text1"/>
                <w:sz w:val="20"/>
                <w:szCs w:val="20"/>
              </w:rPr>
            </w:pPr>
          </w:p>
        </w:tc>
        <w:tc>
          <w:tcPr>
            <w:tcW w:w="3827" w:type="dxa"/>
            <w:gridSpan w:val="12"/>
            <w:tcBorders>
              <w:top w:val="single" w:sz="4" w:space="0" w:color="auto"/>
              <w:left w:val="single" w:sz="4" w:space="0" w:color="auto"/>
              <w:bottom w:val="single" w:sz="4" w:space="0" w:color="auto"/>
              <w:right w:val="single" w:sz="4" w:space="0" w:color="auto"/>
            </w:tcBorders>
          </w:tcPr>
          <w:p w:rsidR="007079A4" w:rsidRPr="005D722C" w:rsidRDefault="007079A4">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Психоактивті заттарды қолдану салдарынан психикалық және мінез-құлық бұзылыстары (аурулары) бар адамдарға психотерапевтік және психоәлеуметтік көмек көрсетуді ұйымдастыру.</w:t>
            </w:r>
          </w:p>
        </w:tc>
        <w:tc>
          <w:tcPr>
            <w:tcW w:w="708" w:type="dxa"/>
            <w:gridSpan w:val="2"/>
            <w:tcBorders>
              <w:top w:val="single" w:sz="4" w:space="0" w:color="auto"/>
              <w:left w:val="single" w:sz="4" w:space="0" w:color="auto"/>
              <w:bottom w:val="single" w:sz="4" w:space="0" w:color="auto"/>
              <w:right w:val="single" w:sz="4" w:space="0" w:color="auto"/>
            </w:tcBorders>
          </w:tcPr>
          <w:p w:rsidR="007079A4" w:rsidRPr="005D722C" w:rsidRDefault="007079A4">
            <w:pPr>
              <w:spacing w:line="240" w:lineRule="auto"/>
              <w:jc w:val="both"/>
              <w:rPr>
                <w:rFonts w:ascii="Times New Roman" w:hAnsi="Times New Roman" w:cs="Times New Roman"/>
                <w:color w:val="000000" w:themeColor="text1"/>
                <w:sz w:val="20"/>
                <w:szCs w:val="20"/>
                <w:lang w:val="kk-KZ"/>
              </w:rPr>
            </w:pPr>
          </w:p>
        </w:tc>
        <w:tc>
          <w:tcPr>
            <w:tcW w:w="4276" w:type="dxa"/>
            <w:gridSpan w:val="4"/>
            <w:tcBorders>
              <w:top w:val="single" w:sz="4" w:space="0" w:color="auto"/>
              <w:left w:val="single" w:sz="4" w:space="0" w:color="auto"/>
              <w:bottom w:val="single" w:sz="4" w:space="0" w:color="auto"/>
              <w:right w:val="single" w:sz="4" w:space="0" w:color="auto"/>
            </w:tcBorders>
          </w:tcPr>
          <w:p w:rsidR="009707E0" w:rsidRPr="00CB41BA" w:rsidRDefault="009707E0" w:rsidP="009707E0">
            <w:pPr>
              <w:spacing w:line="240" w:lineRule="auto"/>
              <w:jc w:val="both"/>
              <w:rPr>
                <w:rFonts w:ascii="Times New Roman" w:hAnsi="Times New Roman" w:cs="Times New Roman"/>
                <w:color w:val="000000" w:themeColor="text1"/>
                <w:sz w:val="20"/>
                <w:szCs w:val="20"/>
                <w:lang w:val="kk-KZ"/>
              </w:rPr>
            </w:pPr>
            <w:r w:rsidRPr="00CB41BA">
              <w:rPr>
                <w:rFonts w:ascii="Times New Roman" w:hAnsi="Times New Roman" w:cs="Times New Roman"/>
                <w:color w:val="000000" w:themeColor="text1"/>
                <w:sz w:val="20"/>
                <w:szCs w:val="20"/>
                <w:lang w:val="kk-KZ"/>
              </w:rPr>
              <w:t>Қалыптастырушы бағалау:</w:t>
            </w:r>
          </w:p>
          <w:p w:rsidR="009707E0" w:rsidRPr="00CB41BA" w:rsidRDefault="009707E0" w:rsidP="009707E0">
            <w:pPr>
              <w:spacing w:line="240" w:lineRule="auto"/>
              <w:jc w:val="both"/>
              <w:rPr>
                <w:rFonts w:ascii="Times New Roman" w:hAnsi="Times New Roman" w:cs="Times New Roman"/>
                <w:color w:val="000000" w:themeColor="text1"/>
                <w:sz w:val="20"/>
                <w:szCs w:val="20"/>
                <w:lang w:val="kk-KZ"/>
              </w:rPr>
            </w:pPr>
            <w:r w:rsidRPr="00CB41BA">
              <w:rPr>
                <w:rFonts w:ascii="Times New Roman" w:hAnsi="Times New Roman" w:cs="Times New Roman"/>
                <w:color w:val="000000" w:themeColor="text1"/>
                <w:sz w:val="20"/>
                <w:szCs w:val="20"/>
                <w:lang w:val="kk-KZ"/>
              </w:rPr>
              <w:t>1. Белсенді оқыту әдістерін қолдану: TBL, CBL</w:t>
            </w:r>
          </w:p>
          <w:p w:rsidR="009707E0" w:rsidRPr="005D722C" w:rsidRDefault="009707E0" w:rsidP="009707E0">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2. Науқаспен жұмыс</w:t>
            </w:r>
          </w:p>
          <w:p w:rsidR="007079A4" w:rsidRPr="005D722C" w:rsidRDefault="009707E0" w:rsidP="009707E0">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3. КҚК тақырыбы бойынша шағын конференция</w:t>
            </w:r>
          </w:p>
        </w:tc>
      </w:tr>
      <w:tr w:rsidR="005D722C" w:rsidRPr="005D722C" w:rsidTr="009707E0">
        <w:trPr>
          <w:trHeight w:val="1190"/>
        </w:trPr>
        <w:tc>
          <w:tcPr>
            <w:tcW w:w="2426" w:type="dxa"/>
            <w:gridSpan w:val="7"/>
            <w:tcBorders>
              <w:top w:val="single" w:sz="4" w:space="0" w:color="auto"/>
              <w:left w:val="single" w:sz="4" w:space="0" w:color="auto"/>
              <w:bottom w:val="single" w:sz="4" w:space="0" w:color="auto"/>
              <w:right w:val="single" w:sz="4" w:space="0" w:color="auto"/>
            </w:tcBorders>
            <w:hideMark/>
          </w:tcPr>
          <w:p w:rsidR="00A109F8" w:rsidRPr="005D722C" w:rsidRDefault="00CB41BA">
            <w:pPr>
              <w:spacing w:line="240"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lang w:val="kk-KZ"/>
              </w:rPr>
              <w:t>Аралық</w:t>
            </w:r>
            <w:r w:rsidR="00A109F8" w:rsidRPr="005D722C">
              <w:rPr>
                <w:rFonts w:ascii="Times New Roman" w:hAnsi="Times New Roman" w:cs="Times New Roman"/>
                <w:b/>
                <w:bCs/>
                <w:color w:val="000000" w:themeColor="text1"/>
                <w:sz w:val="20"/>
                <w:szCs w:val="20"/>
                <w:lang w:val="kk-KZ"/>
              </w:rPr>
              <w:t xml:space="preserve"> бақылау 1</w:t>
            </w:r>
          </w:p>
        </w:tc>
        <w:tc>
          <w:tcPr>
            <w:tcW w:w="7534" w:type="dxa"/>
            <w:gridSpan w:val="13"/>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Жиынтық бағалау:</w:t>
            </w:r>
          </w:p>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2 кезең:</w:t>
            </w:r>
          </w:p>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1 кезең – түсіну және қолдану үшін MCQ тестілеу – 50%</w:t>
            </w:r>
          </w:p>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2 кезең – шағын клиникалық емтихан (MiniCex) - 50%</w:t>
            </w:r>
          </w:p>
        </w:tc>
      </w:tr>
      <w:tr w:rsidR="005D722C" w:rsidRPr="005D722C" w:rsidTr="009707E0">
        <w:trPr>
          <w:gridAfter w:val="2"/>
          <w:wAfter w:w="21" w:type="dxa"/>
        </w:trPr>
        <w:tc>
          <w:tcPr>
            <w:tcW w:w="2568" w:type="dxa"/>
            <w:gridSpan w:val="8"/>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b/>
                <w:bCs/>
                <w:color w:val="000000" w:themeColor="text1"/>
                <w:sz w:val="20"/>
                <w:szCs w:val="20"/>
              </w:rPr>
              <w:t>Қорытынды бақылау (емтихан)</w:t>
            </w:r>
          </w:p>
        </w:tc>
        <w:tc>
          <w:tcPr>
            <w:tcW w:w="7371" w:type="dxa"/>
            <w:gridSpan w:val="10"/>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Жиынтық бағалау:</w:t>
            </w:r>
          </w:p>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2 кезең:</w:t>
            </w:r>
          </w:p>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1-кезең – түсіну және қолдану үшін MCQ тестілеу – 40%</w:t>
            </w:r>
          </w:p>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color w:val="000000" w:themeColor="text1"/>
                <w:sz w:val="20"/>
                <w:szCs w:val="20"/>
              </w:rPr>
              <w:t>2 кезең – ЕҚЫҰ – 60%</w:t>
            </w:r>
          </w:p>
        </w:tc>
      </w:tr>
      <w:tr w:rsidR="005D722C" w:rsidRPr="005D722C" w:rsidTr="009707E0">
        <w:tc>
          <w:tcPr>
            <w:tcW w:w="7121" w:type="dxa"/>
            <w:gridSpan w:val="17"/>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b/>
                <w:bCs/>
                <w:color w:val="000000" w:themeColor="text1"/>
                <w:sz w:val="20"/>
                <w:szCs w:val="20"/>
              </w:rPr>
              <w:t>Барлығы</w:t>
            </w:r>
          </w:p>
        </w:tc>
        <w:tc>
          <w:tcPr>
            <w:tcW w:w="2839" w:type="dxa"/>
            <w:gridSpan w:val="3"/>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b/>
                <w:bCs/>
                <w:color w:val="000000" w:themeColor="text1"/>
                <w:sz w:val="20"/>
                <w:szCs w:val="20"/>
              </w:rPr>
              <w:t>100</w:t>
            </w:r>
          </w:p>
        </w:tc>
      </w:tr>
      <w:tr w:rsidR="005D722C" w:rsidRPr="005D722C" w:rsidTr="009707E0">
        <w:tc>
          <w:tcPr>
            <w:tcW w:w="1149"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b/>
                <w:bCs/>
                <w:color w:val="000000" w:themeColor="text1"/>
                <w:sz w:val="20"/>
                <w:szCs w:val="20"/>
              </w:rPr>
              <w:t>9.</w:t>
            </w:r>
          </w:p>
        </w:tc>
        <w:tc>
          <w:tcPr>
            <w:tcW w:w="8811" w:type="dxa"/>
            <w:gridSpan w:val="18"/>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b/>
                <w:bCs/>
                <w:color w:val="000000" w:themeColor="text1"/>
                <w:sz w:val="20"/>
                <w:szCs w:val="20"/>
              </w:rPr>
              <w:t>Пән бойынша оқыту әдістемесі</w:t>
            </w:r>
          </w:p>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(оқытуда қолданылатын оқыту мен оқу тәсілдерін қысқаша сипаттаңыз)</w:t>
            </w:r>
          </w:p>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lang w:val="kk-KZ"/>
              </w:rPr>
              <w:t>Белсенді оқыту әдістерін қолдану: TBL, CBL</w:t>
            </w:r>
          </w:p>
        </w:tc>
      </w:tr>
      <w:tr w:rsidR="005D722C" w:rsidRPr="005D722C" w:rsidTr="009707E0">
        <w:trPr>
          <w:trHeight w:val="150"/>
        </w:trPr>
        <w:tc>
          <w:tcPr>
            <w:tcW w:w="1149" w:type="dxa"/>
            <w:gridSpan w:val="2"/>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1</w:t>
            </w:r>
          </w:p>
        </w:tc>
        <w:tc>
          <w:tcPr>
            <w:tcW w:w="8811" w:type="dxa"/>
            <w:gridSpan w:val="18"/>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b/>
                <w:bCs/>
                <w:color w:val="000000" w:themeColor="text1"/>
                <w:sz w:val="20"/>
                <w:szCs w:val="20"/>
              </w:rPr>
              <w:t>Қалыптастырушы бағалау әдістері:</w:t>
            </w:r>
            <w:r w:rsidRPr="005D722C">
              <w:rPr>
                <w:rFonts w:ascii="Times New Roman" w:hAnsi="Times New Roman" w:cs="Times New Roman"/>
                <w:color w:val="000000" w:themeColor="text1"/>
                <w:sz w:val="20"/>
                <w:szCs w:val="20"/>
              </w:rPr>
              <w:t xml:space="preserve"> </w:t>
            </w:r>
          </w:p>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lang w:val="en-US"/>
              </w:rPr>
              <w:t>TBL</w:t>
            </w:r>
            <w:r w:rsidRPr="00CB41BA">
              <w:rPr>
                <w:rFonts w:ascii="Times New Roman" w:hAnsi="Times New Roman" w:cs="Times New Roman"/>
                <w:color w:val="000000" w:themeColor="text1"/>
                <w:sz w:val="20"/>
                <w:szCs w:val="20"/>
              </w:rPr>
              <w:t xml:space="preserve"> – командаға негізделген оқыту (</w:t>
            </w:r>
            <w:hyperlink r:id="rId5" w:history="1">
              <w:r w:rsidRPr="005D722C">
                <w:rPr>
                  <w:rStyle w:val="Hyperlink"/>
                  <w:color w:val="000000" w:themeColor="text1"/>
                  <w:sz w:val="20"/>
                  <w:szCs w:val="20"/>
                  <w:lang w:val="en-US"/>
                </w:rPr>
                <w:t>https</w:t>
              </w:r>
              <w:r w:rsidRPr="00CB41BA">
                <w:rPr>
                  <w:rStyle w:val="Hyperlink"/>
                  <w:color w:val="000000" w:themeColor="text1"/>
                  <w:sz w:val="20"/>
                  <w:szCs w:val="20"/>
                </w:rPr>
                <w:t>://</w:t>
              </w:r>
              <w:r w:rsidRPr="005D722C">
                <w:rPr>
                  <w:rStyle w:val="Hyperlink"/>
                  <w:color w:val="000000" w:themeColor="text1"/>
                  <w:sz w:val="20"/>
                  <w:szCs w:val="20"/>
                  <w:lang w:val="en-US"/>
                </w:rPr>
                <w:t>classroom</w:t>
              </w:r>
              <w:r w:rsidRPr="00CB41BA">
                <w:rPr>
                  <w:rStyle w:val="Hyperlink"/>
                  <w:color w:val="000000" w:themeColor="text1"/>
                  <w:sz w:val="20"/>
                  <w:szCs w:val="20"/>
                </w:rPr>
                <w:t>.</w:t>
              </w:r>
              <w:r w:rsidRPr="005D722C">
                <w:rPr>
                  <w:rStyle w:val="Hyperlink"/>
                  <w:color w:val="000000" w:themeColor="text1"/>
                  <w:sz w:val="20"/>
                  <w:szCs w:val="20"/>
                  <w:lang w:val="en-US"/>
                </w:rPr>
                <w:t>google</w:t>
              </w:r>
              <w:r w:rsidRPr="00CB41BA">
                <w:rPr>
                  <w:rStyle w:val="Hyperlink"/>
                  <w:color w:val="000000" w:themeColor="text1"/>
                  <w:sz w:val="20"/>
                  <w:szCs w:val="20"/>
                </w:rPr>
                <w:t>.</w:t>
              </w:r>
              <w:r w:rsidRPr="005D722C">
                <w:rPr>
                  <w:rStyle w:val="Hyperlink"/>
                  <w:color w:val="000000" w:themeColor="text1"/>
                  <w:sz w:val="20"/>
                  <w:szCs w:val="20"/>
                  <w:lang w:val="en-US"/>
                </w:rPr>
                <w:t>com</w:t>
              </w:r>
              <w:r w:rsidRPr="00CB41BA">
                <w:rPr>
                  <w:rStyle w:val="Hyperlink"/>
                  <w:color w:val="000000" w:themeColor="text1"/>
                  <w:sz w:val="20"/>
                  <w:szCs w:val="20"/>
                </w:rPr>
                <w:t>/</w:t>
              </w:r>
              <w:r w:rsidRPr="005D722C">
                <w:rPr>
                  <w:rStyle w:val="Hyperlink"/>
                  <w:color w:val="000000" w:themeColor="text1"/>
                  <w:sz w:val="20"/>
                  <w:szCs w:val="20"/>
                  <w:lang w:val="en-US"/>
                </w:rPr>
                <w:t>w</w:t>
              </w:r>
              <w:r w:rsidRPr="00CB41BA">
                <w:rPr>
                  <w:rStyle w:val="Hyperlink"/>
                  <w:color w:val="000000" w:themeColor="text1"/>
                  <w:sz w:val="20"/>
                  <w:szCs w:val="20"/>
                </w:rPr>
                <w:t>/</w:t>
              </w:r>
              <w:r w:rsidRPr="005D722C">
                <w:rPr>
                  <w:rStyle w:val="Hyperlink"/>
                  <w:color w:val="000000" w:themeColor="text1"/>
                  <w:sz w:val="20"/>
                  <w:szCs w:val="20"/>
                  <w:lang w:val="en-US"/>
                </w:rPr>
                <w:t>MzM</w:t>
              </w:r>
              <w:r w:rsidRPr="00CB41BA">
                <w:rPr>
                  <w:rStyle w:val="Hyperlink"/>
                  <w:color w:val="000000" w:themeColor="text1"/>
                  <w:sz w:val="20"/>
                  <w:szCs w:val="20"/>
                </w:rPr>
                <w:t>5</w:t>
              </w:r>
              <w:r w:rsidRPr="005D722C">
                <w:rPr>
                  <w:rStyle w:val="Hyperlink"/>
                  <w:color w:val="000000" w:themeColor="text1"/>
                  <w:sz w:val="20"/>
                  <w:szCs w:val="20"/>
                  <w:lang w:val="en-US"/>
                </w:rPr>
                <w:t>OTU</w:t>
              </w:r>
              <w:r w:rsidRPr="00CB41BA">
                <w:rPr>
                  <w:rStyle w:val="Hyperlink"/>
                  <w:color w:val="000000" w:themeColor="text1"/>
                  <w:sz w:val="20"/>
                  <w:szCs w:val="20"/>
                </w:rPr>
                <w:t>5</w:t>
              </w:r>
              <w:r w:rsidRPr="005D722C">
                <w:rPr>
                  <w:rStyle w:val="Hyperlink"/>
                  <w:color w:val="000000" w:themeColor="text1"/>
                  <w:sz w:val="20"/>
                  <w:szCs w:val="20"/>
                  <w:lang w:val="en-US"/>
                </w:rPr>
                <w:t>MjU</w:t>
              </w:r>
              <w:r w:rsidRPr="00CB41BA">
                <w:rPr>
                  <w:rStyle w:val="Hyperlink"/>
                  <w:color w:val="000000" w:themeColor="text1"/>
                  <w:sz w:val="20"/>
                  <w:szCs w:val="20"/>
                </w:rPr>
                <w:t>0</w:t>
              </w:r>
              <w:r w:rsidRPr="005D722C">
                <w:rPr>
                  <w:rStyle w:val="Hyperlink"/>
                  <w:color w:val="000000" w:themeColor="text1"/>
                  <w:sz w:val="20"/>
                  <w:szCs w:val="20"/>
                  <w:lang w:val="en-US"/>
                </w:rPr>
                <w:t>OTM</w:t>
              </w:r>
              <w:r w:rsidRPr="00CB41BA">
                <w:rPr>
                  <w:rStyle w:val="Hyperlink"/>
                  <w:color w:val="000000" w:themeColor="text1"/>
                  <w:sz w:val="20"/>
                  <w:szCs w:val="20"/>
                </w:rPr>
                <w:t>0/</w:t>
              </w:r>
              <w:r w:rsidRPr="005D722C">
                <w:rPr>
                  <w:rStyle w:val="Hyperlink"/>
                  <w:color w:val="000000" w:themeColor="text1"/>
                  <w:sz w:val="20"/>
                  <w:szCs w:val="20"/>
                  <w:lang w:val="en-US"/>
                </w:rPr>
                <w:t>t</w:t>
              </w:r>
              <w:r w:rsidRPr="00CB41BA">
                <w:rPr>
                  <w:rStyle w:val="Hyperlink"/>
                  <w:color w:val="000000" w:themeColor="text1"/>
                  <w:sz w:val="20"/>
                  <w:szCs w:val="20"/>
                </w:rPr>
                <w:t>/</w:t>
              </w:r>
              <w:r w:rsidRPr="005D722C">
                <w:rPr>
                  <w:rStyle w:val="Hyperlink"/>
                  <w:color w:val="000000" w:themeColor="text1"/>
                  <w:sz w:val="20"/>
                  <w:szCs w:val="20"/>
                  <w:lang w:val="en-US"/>
                </w:rPr>
                <w:t>all</w:t>
              </w:r>
            </w:hyperlink>
            <w:r w:rsidRPr="005D722C">
              <w:rPr>
                <w:rFonts w:ascii="Times New Roman" w:hAnsi="Times New Roman" w:cs="Times New Roman"/>
                <w:color w:val="000000" w:themeColor="text1"/>
                <w:sz w:val="20"/>
                <w:szCs w:val="20"/>
              </w:rPr>
              <w:t>)</w:t>
            </w:r>
          </w:p>
          <w:p w:rsidR="00A109F8" w:rsidRPr="00CB41BA"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lang w:val="en-US"/>
              </w:rPr>
              <w:lastRenderedPageBreak/>
              <w:t>CBL</w:t>
            </w:r>
            <w:r w:rsidRPr="00CB41BA">
              <w:rPr>
                <w:rFonts w:ascii="Times New Roman" w:hAnsi="Times New Roman" w:cs="Times New Roman"/>
                <w:color w:val="000000" w:themeColor="text1"/>
                <w:sz w:val="20"/>
                <w:szCs w:val="20"/>
              </w:rPr>
              <w:t xml:space="preserve"> – жағдайға негізделген оқыту </w:t>
            </w:r>
            <w:r w:rsidR="00CB41BA" w:rsidRPr="00CB41BA">
              <w:rPr>
                <w:rFonts w:ascii="Times New Roman" w:hAnsi="Times New Roman" w:cs="Times New Roman"/>
                <w:color w:val="000000" w:themeColor="text1"/>
                <w:sz w:val="20"/>
                <w:szCs w:val="20"/>
              </w:rPr>
              <w:t>(</w:t>
            </w:r>
            <w:hyperlink r:id="rId6" w:anchor=":~:text=What%20is%20Case%2DBased%20Learning,group%20to%20examine%20the%20case" w:history="1">
              <w:r w:rsidR="00CB41BA" w:rsidRPr="005D722C">
                <w:rPr>
                  <w:rStyle w:val="Hyperlink"/>
                  <w:color w:val="000000" w:themeColor="text1"/>
                  <w:sz w:val="20"/>
                  <w:szCs w:val="20"/>
                  <w:lang w:val="en-US"/>
                </w:rPr>
                <w:t>https</w:t>
              </w:r>
              <w:r w:rsidR="00CB41BA" w:rsidRPr="00CB41BA">
                <w:rPr>
                  <w:rStyle w:val="Hyperlink"/>
                  <w:color w:val="000000" w:themeColor="text1"/>
                  <w:sz w:val="20"/>
                  <w:szCs w:val="20"/>
                </w:rPr>
                <w:t>://</w:t>
              </w:r>
              <w:r w:rsidR="00CB41BA" w:rsidRPr="005D722C">
                <w:rPr>
                  <w:rStyle w:val="Hyperlink"/>
                  <w:color w:val="000000" w:themeColor="text1"/>
                  <w:sz w:val="20"/>
                  <w:szCs w:val="20"/>
                  <w:lang w:val="en-US"/>
                </w:rPr>
                <w:t>www</w:t>
              </w:r>
              <w:r w:rsidR="00CB41BA" w:rsidRPr="00CB41BA">
                <w:rPr>
                  <w:rStyle w:val="Hyperlink"/>
                  <w:color w:val="000000" w:themeColor="text1"/>
                  <w:sz w:val="20"/>
                  <w:szCs w:val="20"/>
                </w:rPr>
                <w:t>.</w:t>
              </w:r>
              <w:r w:rsidR="00CB41BA" w:rsidRPr="005D722C">
                <w:rPr>
                  <w:rStyle w:val="Hyperlink"/>
                  <w:color w:val="000000" w:themeColor="text1"/>
                  <w:sz w:val="20"/>
                  <w:szCs w:val="20"/>
                  <w:lang w:val="en-US"/>
                </w:rPr>
                <w:t>queensu</w:t>
              </w:r>
              <w:r w:rsidR="00CB41BA" w:rsidRPr="00CB41BA">
                <w:rPr>
                  <w:rStyle w:val="Hyperlink"/>
                  <w:color w:val="000000" w:themeColor="text1"/>
                  <w:sz w:val="20"/>
                  <w:szCs w:val="20"/>
                </w:rPr>
                <w:t>.</w:t>
              </w:r>
              <w:r w:rsidR="00CB41BA" w:rsidRPr="005D722C">
                <w:rPr>
                  <w:rStyle w:val="Hyperlink"/>
                  <w:color w:val="000000" w:themeColor="text1"/>
                  <w:sz w:val="20"/>
                  <w:szCs w:val="20"/>
                  <w:lang w:val="en-US"/>
                </w:rPr>
                <w:t>ca</w:t>
              </w:r>
              <w:r w:rsidR="00CB41BA" w:rsidRPr="00CB41BA">
                <w:rPr>
                  <w:rStyle w:val="Hyperlink"/>
                  <w:color w:val="000000" w:themeColor="text1"/>
                  <w:sz w:val="20"/>
                  <w:szCs w:val="20"/>
                </w:rPr>
                <w:t>/</w:t>
              </w:r>
              <w:r w:rsidR="00CB41BA" w:rsidRPr="005D722C">
                <w:rPr>
                  <w:rStyle w:val="Hyperlink"/>
                  <w:color w:val="000000" w:themeColor="text1"/>
                  <w:sz w:val="20"/>
                  <w:szCs w:val="20"/>
                  <w:lang w:val="en-US"/>
                </w:rPr>
                <w:t>ctl</w:t>
              </w:r>
              <w:r w:rsidR="00CB41BA" w:rsidRPr="00CB41BA">
                <w:rPr>
                  <w:rStyle w:val="Hyperlink"/>
                  <w:color w:val="000000" w:themeColor="text1"/>
                  <w:sz w:val="20"/>
                  <w:szCs w:val="20"/>
                </w:rPr>
                <w:t>/</w:t>
              </w:r>
              <w:r w:rsidR="00CB41BA" w:rsidRPr="005D722C">
                <w:rPr>
                  <w:rStyle w:val="Hyperlink"/>
                  <w:color w:val="000000" w:themeColor="text1"/>
                  <w:sz w:val="20"/>
                  <w:szCs w:val="20"/>
                  <w:lang w:val="en-US"/>
                </w:rPr>
                <w:t>resources</w:t>
              </w:r>
              <w:r w:rsidR="00CB41BA" w:rsidRPr="00CB41BA">
                <w:rPr>
                  <w:rStyle w:val="Hyperlink"/>
                  <w:color w:val="000000" w:themeColor="text1"/>
                  <w:sz w:val="20"/>
                  <w:szCs w:val="20"/>
                </w:rPr>
                <w:t>/</w:t>
              </w:r>
              <w:r w:rsidR="00CB41BA" w:rsidRPr="005D722C">
                <w:rPr>
                  <w:rStyle w:val="Hyperlink"/>
                  <w:color w:val="000000" w:themeColor="text1"/>
                  <w:sz w:val="20"/>
                  <w:szCs w:val="20"/>
                  <w:lang w:val="en-US"/>
                </w:rPr>
                <w:t>instructional</w:t>
              </w:r>
              <w:r w:rsidR="00CB41BA" w:rsidRPr="00CB41BA">
                <w:rPr>
                  <w:rStyle w:val="Hyperlink"/>
                  <w:color w:val="000000" w:themeColor="text1"/>
                  <w:sz w:val="20"/>
                  <w:szCs w:val="20"/>
                </w:rPr>
                <w:t>-</w:t>
              </w:r>
              <w:r w:rsidR="00CB41BA" w:rsidRPr="005D722C">
                <w:rPr>
                  <w:rStyle w:val="Hyperlink"/>
                  <w:color w:val="000000" w:themeColor="text1"/>
                  <w:sz w:val="20"/>
                  <w:szCs w:val="20"/>
                  <w:lang w:val="en-US"/>
                </w:rPr>
                <w:t>strategies</w:t>
              </w:r>
              <w:r w:rsidR="00CB41BA" w:rsidRPr="00CB41BA">
                <w:rPr>
                  <w:rStyle w:val="Hyperlink"/>
                  <w:color w:val="000000" w:themeColor="text1"/>
                  <w:sz w:val="20"/>
                  <w:szCs w:val="20"/>
                </w:rPr>
                <w:t>/</w:t>
              </w:r>
              <w:r w:rsidR="00CB41BA" w:rsidRPr="005D722C">
                <w:rPr>
                  <w:rStyle w:val="Hyperlink"/>
                  <w:color w:val="000000" w:themeColor="text1"/>
                  <w:sz w:val="20"/>
                  <w:szCs w:val="20"/>
                  <w:lang w:val="en-US"/>
                </w:rPr>
                <w:t>case</w:t>
              </w:r>
              <w:r w:rsidR="00CB41BA" w:rsidRPr="00CB41BA">
                <w:rPr>
                  <w:rStyle w:val="Hyperlink"/>
                  <w:color w:val="000000" w:themeColor="text1"/>
                  <w:sz w:val="20"/>
                  <w:szCs w:val="20"/>
                </w:rPr>
                <w:t>-</w:t>
              </w:r>
              <w:r w:rsidR="00CB41BA" w:rsidRPr="005D722C">
                <w:rPr>
                  <w:rStyle w:val="Hyperlink"/>
                  <w:color w:val="000000" w:themeColor="text1"/>
                  <w:sz w:val="20"/>
                  <w:szCs w:val="20"/>
                  <w:lang w:val="en-US"/>
                </w:rPr>
                <w:t>based</w:t>
              </w:r>
              <w:r w:rsidR="00CB41BA" w:rsidRPr="00CB41BA">
                <w:rPr>
                  <w:rStyle w:val="Hyperlink"/>
                  <w:color w:val="000000" w:themeColor="text1"/>
                  <w:sz w:val="20"/>
                  <w:szCs w:val="20"/>
                </w:rPr>
                <w:t>-</w:t>
              </w:r>
              <w:r w:rsidR="00CB41BA" w:rsidRPr="005D722C">
                <w:rPr>
                  <w:rStyle w:val="Hyperlink"/>
                  <w:color w:val="000000" w:themeColor="text1"/>
                  <w:sz w:val="20"/>
                  <w:szCs w:val="20"/>
                  <w:lang w:val="en-US"/>
                </w:rPr>
                <w:t>learning</w:t>
              </w:r>
              <w:r w:rsidR="00CB41BA" w:rsidRPr="00CB41BA">
                <w:rPr>
                  <w:rStyle w:val="Hyperlink"/>
                  <w:color w:val="000000" w:themeColor="text1"/>
                  <w:sz w:val="20"/>
                  <w:szCs w:val="20"/>
                </w:rPr>
                <w:t>#:~:</w:t>
              </w:r>
              <w:r w:rsidR="00CB41BA" w:rsidRPr="005D722C">
                <w:rPr>
                  <w:rStyle w:val="Hyperlink"/>
                  <w:color w:val="000000" w:themeColor="text1"/>
                  <w:sz w:val="20"/>
                  <w:szCs w:val="20"/>
                  <w:lang w:val="en-US"/>
                </w:rPr>
                <w:t>text</w:t>
              </w:r>
              <w:r w:rsidR="00CB41BA" w:rsidRPr="00CB41BA">
                <w:rPr>
                  <w:rStyle w:val="Hyperlink"/>
                  <w:color w:val="000000" w:themeColor="text1"/>
                  <w:sz w:val="20"/>
                  <w:szCs w:val="20"/>
                </w:rPr>
                <w:t>=</w:t>
              </w:r>
              <w:r w:rsidR="00CB41BA" w:rsidRPr="005D722C">
                <w:rPr>
                  <w:rStyle w:val="Hyperlink"/>
                  <w:color w:val="000000" w:themeColor="text1"/>
                  <w:sz w:val="20"/>
                  <w:szCs w:val="20"/>
                  <w:lang w:val="en-US"/>
                </w:rPr>
                <w:t>What</w:t>
              </w:r>
              <w:r w:rsidR="00CB41BA" w:rsidRPr="00CB41BA">
                <w:rPr>
                  <w:rStyle w:val="Hyperlink"/>
                  <w:color w:val="000000" w:themeColor="text1"/>
                  <w:sz w:val="20"/>
                  <w:szCs w:val="20"/>
                </w:rPr>
                <w:t>%20</w:t>
              </w:r>
              <w:r w:rsidR="00CB41BA" w:rsidRPr="005D722C">
                <w:rPr>
                  <w:rStyle w:val="Hyperlink"/>
                  <w:color w:val="000000" w:themeColor="text1"/>
                  <w:sz w:val="20"/>
                  <w:szCs w:val="20"/>
                  <w:lang w:val="en-US"/>
                </w:rPr>
                <w:t>is</w:t>
              </w:r>
              <w:r w:rsidR="00CB41BA" w:rsidRPr="00CB41BA">
                <w:rPr>
                  <w:rStyle w:val="Hyperlink"/>
                  <w:color w:val="000000" w:themeColor="text1"/>
                  <w:sz w:val="20"/>
                  <w:szCs w:val="20"/>
                </w:rPr>
                <w:t>%20</w:t>
              </w:r>
              <w:r w:rsidR="00CB41BA" w:rsidRPr="005D722C">
                <w:rPr>
                  <w:rStyle w:val="Hyperlink"/>
                  <w:color w:val="000000" w:themeColor="text1"/>
                  <w:sz w:val="20"/>
                  <w:szCs w:val="20"/>
                  <w:lang w:val="en-US"/>
                </w:rPr>
                <w:t>Case</w:t>
              </w:r>
              <w:r w:rsidR="00CB41BA" w:rsidRPr="00CB41BA">
                <w:rPr>
                  <w:rStyle w:val="Hyperlink"/>
                  <w:color w:val="000000" w:themeColor="text1"/>
                  <w:sz w:val="20"/>
                  <w:szCs w:val="20"/>
                </w:rPr>
                <w:t>%2</w:t>
              </w:r>
              <w:r w:rsidR="00CB41BA" w:rsidRPr="005D722C">
                <w:rPr>
                  <w:rStyle w:val="Hyperlink"/>
                  <w:color w:val="000000" w:themeColor="text1"/>
                  <w:sz w:val="20"/>
                  <w:szCs w:val="20"/>
                  <w:lang w:val="en-US"/>
                </w:rPr>
                <w:t>DBased</w:t>
              </w:r>
              <w:r w:rsidR="00CB41BA" w:rsidRPr="00CB41BA">
                <w:rPr>
                  <w:rStyle w:val="Hyperlink"/>
                  <w:color w:val="000000" w:themeColor="text1"/>
                  <w:sz w:val="20"/>
                  <w:szCs w:val="20"/>
                </w:rPr>
                <w:t>%20</w:t>
              </w:r>
              <w:r w:rsidR="00CB41BA" w:rsidRPr="005D722C">
                <w:rPr>
                  <w:rStyle w:val="Hyperlink"/>
                  <w:color w:val="000000" w:themeColor="text1"/>
                  <w:sz w:val="20"/>
                  <w:szCs w:val="20"/>
                  <w:lang w:val="en-US"/>
                </w:rPr>
                <w:t>Learning</w:t>
              </w:r>
              <w:r w:rsidR="00CB41BA" w:rsidRPr="00CB41BA">
                <w:rPr>
                  <w:rStyle w:val="Hyperlink"/>
                  <w:color w:val="000000" w:themeColor="text1"/>
                  <w:sz w:val="20"/>
                  <w:szCs w:val="20"/>
                </w:rPr>
                <w:t>,</w:t>
              </w:r>
              <w:r w:rsidR="00CB41BA" w:rsidRPr="005D722C">
                <w:rPr>
                  <w:rStyle w:val="Hyperlink"/>
                  <w:color w:val="000000" w:themeColor="text1"/>
                  <w:sz w:val="20"/>
                  <w:szCs w:val="20"/>
                  <w:lang w:val="en-US"/>
                </w:rPr>
                <w:t>group</w:t>
              </w:r>
              <w:r w:rsidR="00CB41BA" w:rsidRPr="00CB41BA">
                <w:rPr>
                  <w:rStyle w:val="Hyperlink"/>
                  <w:color w:val="000000" w:themeColor="text1"/>
                  <w:sz w:val="20"/>
                  <w:szCs w:val="20"/>
                </w:rPr>
                <w:t>%20</w:t>
              </w:r>
              <w:r w:rsidR="00CB41BA" w:rsidRPr="005D722C">
                <w:rPr>
                  <w:rStyle w:val="Hyperlink"/>
                  <w:color w:val="000000" w:themeColor="text1"/>
                  <w:sz w:val="20"/>
                  <w:szCs w:val="20"/>
                  <w:lang w:val="en-US"/>
                </w:rPr>
                <w:t>to</w:t>
              </w:r>
              <w:r w:rsidR="00CB41BA" w:rsidRPr="00CB41BA">
                <w:rPr>
                  <w:rStyle w:val="Hyperlink"/>
                  <w:color w:val="000000" w:themeColor="text1"/>
                  <w:sz w:val="20"/>
                  <w:szCs w:val="20"/>
                </w:rPr>
                <w:t>%20</w:t>
              </w:r>
              <w:r w:rsidR="00CB41BA" w:rsidRPr="005D722C">
                <w:rPr>
                  <w:rStyle w:val="Hyperlink"/>
                  <w:color w:val="000000" w:themeColor="text1"/>
                  <w:sz w:val="20"/>
                  <w:szCs w:val="20"/>
                  <w:lang w:val="en-US"/>
                </w:rPr>
                <w:t>examine</w:t>
              </w:r>
              <w:r w:rsidR="00CB41BA" w:rsidRPr="00CB41BA">
                <w:rPr>
                  <w:rStyle w:val="Hyperlink"/>
                  <w:color w:val="000000" w:themeColor="text1"/>
                  <w:sz w:val="20"/>
                  <w:szCs w:val="20"/>
                </w:rPr>
                <w:t>%20</w:t>
              </w:r>
              <w:r w:rsidR="00CB41BA" w:rsidRPr="005D722C">
                <w:rPr>
                  <w:rStyle w:val="Hyperlink"/>
                  <w:color w:val="000000" w:themeColor="text1"/>
                  <w:sz w:val="20"/>
                  <w:szCs w:val="20"/>
                  <w:lang w:val="en-US"/>
                </w:rPr>
                <w:t>the</w:t>
              </w:r>
              <w:r w:rsidR="00CB41BA" w:rsidRPr="00CB41BA">
                <w:rPr>
                  <w:rStyle w:val="Hyperlink"/>
                  <w:color w:val="000000" w:themeColor="text1"/>
                  <w:sz w:val="20"/>
                  <w:szCs w:val="20"/>
                </w:rPr>
                <w:t>%20</w:t>
              </w:r>
              <w:r w:rsidR="00CB41BA" w:rsidRPr="005D722C">
                <w:rPr>
                  <w:rStyle w:val="Hyperlink"/>
                  <w:color w:val="000000" w:themeColor="text1"/>
                  <w:sz w:val="20"/>
                  <w:szCs w:val="20"/>
                  <w:lang w:val="en-US"/>
                </w:rPr>
                <w:t>case</w:t>
              </w:r>
            </w:hyperlink>
            <w:r w:rsidR="00CB41BA" w:rsidRPr="00CB41BA">
              <w:rPr>
                <w:rFonts w:ascii="Times New Roman" w:hAnsi="Times New Roman" w:cs="Times New Roman"/>
                <w:color w:val="000000" w:themeColor="text1"/>
                <w:sz w:val="20"/>
                <w:szCs w:val="20"/>
              </w:rPr>
              <w:t>.)</w:t>
            </w:r>
          </w:p>
        </w:tc>
      </w:tr>
      <w:tr w:rsidR="005D722C" w:rsidRPr="005D722C" w:rsidTr="009707E0">
        <w:trPr>
          <w:trHeight w:val="150"/>
        </w:trPr>
        <w:tc>
          <w:tcPr>
            <w:tcW w:w="1149" w:type="dxa"/>
            <w:gridSpan w:val="2"/>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lastRenderedPageBreak/>
              <w:t>2</w:t>
            </w:r>
          </w:p>
        </w:tc>
        <w:tc>
          <w:tcPr>
            <w:tcW w:w="8811" w:type="dxa"/>
            <w:gridSpan w:val="18"/>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b/>
                <w:bCs/>
                <w:color w:val="000000" w:themeColor="text1"/>
                <w:sz w:val="20"/>
                <w:szCs w:val="20"/>
              </w:rPr>
              <w:t>Жиынтық бағалау әдістері (5-тармақтан):</w:t>
            </w:r>
            <w:r w:rsidRPr="005D722C">
              <w:rPr>
                <w:rFonts w:ascii="Times New Roman" w:hAnsi="Times New Roman" w:cs="Times New Roman"/>
                <w:color w:val="000000" w:themeColor="text1"/>
                <w:sz w:val="20"/>
                <w:szCs w:val="20"/>
              </w:rPr>
              <w:t xml:space="preserve"> </w:t>
            </w:r>
          </w:p>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1. Түсіну және қолдану үшін MCQ тестілеу</w:t>
            </w:r>
          </w:p>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2. SRS</w:t>
            </w:r>
            <w:r w:rsidRPr="005D722C">
              <w:rPr>
                <w:rFonts w:ascii="Times New Roman" w:eastAsia="Times New Roman" w:hAnsi="Times New Roman" w:cs="Times New Roman"/>
                <w:color w:val="000000" w:themeColor="text1"/>
                <w:sz w:val="20"/>
                <w:szCs w:val="20"/>
              </w:rPr>
              <w:t>(кейс, видео, симуляция НЕМЕСЕ зерттеу жұмысы – тезис, баяндама, мақала)</w:t>
            </w:r>
            <w:r w:rsidRPr="005D722C">
              <w:rPr>
                <w:rFonts w:ascii="Times New Roman" w:hAnsi="Times New Roman" w:cs="Times New Roman"/>
                <w:color w:val="000000" w:themeColor="text1"/>
                <w:sz w:val="20"/>
                <w:szCs w:val="20"/>
              </w:rPr>
              <w:t>– шығармашылық тапсырманы бағалау</w:t>
            </w:r>
          </w:p>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3. Куратор парағы</w:t>
            </w:r>
          </w:p>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4. Ғылыми жұмыстардың портфолиосы</w:t>
            </w:r>
          </w:p>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5.</w:t>
            </w:r>
            <w:r w:rsidRPr="005D722C">
              <w:rPr>
                <w:rFonts w:ascii="Times New Roman" w:eastAsia="Times New Roman" w:hAnsi="Times New Roman" w:cs="Times New Roman"/>
                <w:color w:val="000000" w:themeColor="text1"/>
                <w:sz w:val="20"/>
                <w:szCs w:val="20"/>
              </w:rPr>
              <w:t>Бақылау, клиникалық дағдылар</w:t>
            </w:r>
          </w:p>
        </w:tc>
      </w:tr>
      <w:tr w:rsidR="005D722C" w:rsidRPr="005D722C" w:rsidTr="009707E0">
        <w:trPr>
          <w:gridAfter w:val="1"/>
          <w:wAfter w:w="15" w:type="dxa"/>
        </w:trPr>
        <w:tc>
          <w:tcPr>
            <w:tcW w:w="568"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b/>
                <w:bCs/>
                <w:color w:val="000000" w:themeColor="text1"/>
                <w:sz w:val="20"/>
                <w:szCs w:val="20"/>
              </w:rPr>
              <w:t>10.</w:t>
            </w:r>
          </w:p>
        </w:tc>
        <w:tc>
          <w:tcPr>
            <w:tcW w:w="9377" w:type="dxa"/>
            <w:gridSpan w:val="18"/>
            <w:tcBorders>
              <w:top w:val="single" w:sz="4" w:space="0" w:color="auto"/>
              <w:left w:val="single" w:sz="4" w:space="0" w:color="auto"/>
              <w:bottom w:val="single" w:sz="4" w:space="0" w:color="auto"/>
              <w:right w:val="single" w:sz="4" w:space="0" w:color="auto"/>
            </w:tcBorders>
            <w:shd w:val="clear" w:color="auto" w:fill="DEEAF6" w:themeFill="accent5" w:themeFillTint="33"/>
          </w:tcPr>
          <w:p w:rsidR="00A109F8" w:rsidRPr="005D722C" w:rsidRDefault="00A109F8">
            <w:pPr>
              <w:spacing w:line="240" w:lineRule="auto"/>
              <w:jc w:val="both"/>
              <w:rPr>
                <w:rFonts w:ascii="Times New Roman" w:hAnsi="Times New Roman" w:cs="Times New Roman"/>
                <w:i/>
                <w:iCs/>
                <w:color w:val="000000" w:themeColor="text1"/>
                <w:sz w:val="20"/>
                <w:szCs w:val="20"/>
              </w:rPr>
            </w:pPr>
            <w:r w:rsidRPr="005D722C">
              <w:rPr>
                <w:rFonts w:ascii="Times New Roman" w:hAnsi="Times New Roman" w:cs="Times New Roman"/>
                <w:b/>
                <w:bCs/>
                <w:color w:val="000000" w:themeColor="text1"/>
                <w:sz w:val="20"/>
                <w:szCs w:val="20"/>
              </w:rPr>
              <w:t>Жиынтық бағалау</w:t>
            </w:r>
            <w:r w:rsidRPr="005D722C">
              <w:rPr>
                <w:rFonts w:ascii="Times New Roman" w:hAnsi="Times New Roman" w:cs="Times New Roman"/>
                <w:i/>
                <w:iCs/>
                <w:color w:val="000000" w:themeColor="text1"/>
                <w:sz w:val="20"/>
                <w:szCs w:val="20"/>
              </w:rPr>
              <w:t>(бағаларын көрсетіңіз)</w:t>
            </w:r>
          </w:p>
          <w:p w:rsidR="00A109F8" w:rsidRPr="005D722C" w:rsidRDefault="00A109F8">
            <w:pPr>
              <w:spacing w:line="240" w:lineRule="auto"/>
              <w:jc w:val="both"/>
              <w:rPr>
                <w:rFonts w:ascii="Times New Roman" w:hAnsi="Times New Roman" w:cs="Times New Roman"/>
                <w:b/>
                <w:bCs/>
                <w:color w:val="000000" w:themeColor="text1"/>
                <w:sz w:val="20"/>
                <w:szCs w:val="20"/>
              </w:rPr>
            </w:pPr>
          </w:p>
        </w:tc>
      </w:tr>
      <w:tr w:rsidR="005D722C" w:rsidRPr="005D722C" w:rsidTr="009707E0">
        <w:trPr>
          <w:gridAfter w:val="1"/>
          <w:wAfter w:w="15" w:type="dxa"/>
        </w:trPr>
        <w:tc>
          <w:tcPr>
            <w:tcW w:w="568"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b/>
                <w:bCs/>
                <w:color w:val="000000" w:themeColor="text1"/>
                <w:sz w:val="20"/>
                <w:szCs w:val="20"/>
              </w:rPr>
              <w:t>Жоқ.</w:t>
            </w:r>
          </w:p>
        </w:tc>
        <w:tc>
          <w:tcPr>
            <w:tcW w:w="2556" w:type="dxa"/>
            <w:gridSpan w:val="9"/>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b/>
                <w:bCs/>
                <w:color w:val="000000" w:themeColor="text1"/>
                <w:sz w:val="20"/>
                <w:szCs w:val="20"/>
              </w:rPr>
              <w:t>Бақылау нысандары</w:t>
            </w:r>
          </w:p>
        </w:tc>
        <w:tc>
          <w:tcPr>
            <w:tcW w:w="6821" w:type="dxa"/>
            <w:gridSpan w:val="9"/>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b/>
                <w:bCs/>
                <w:color w:val="000000" w:themeColor="text1"/>
                <w:sz w:val="20"/>
                <w:szCs w:val="20"/>
              </w:rPr>
              <w:t>Салмағы % жалпы %</w:t>
            </w:r>
          </w:p>
        </w:tc>
      </w:tr>
      <w:tr w:rsidR="005D722C" w:rsidRPr="005D722C" w:rsidTr="009707E0">
        <w:trPr>
          <w:gridAfter w:val="1"/>
          <w:wAfter w:w="15" w:type="dxa"/>
          <w:trHeight w:val="151"/>
        </w:trPr>
        <w:tc>
          <w:tcPr>
            <w:tcW w:w="568"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1</w:t>
            </w:r>
          </w:p>
        </w:tc>
        <w:tc>
          <w:tcPr>
            <w:tcW w:w="2556" w:type="dxa"/>
            <w:gridSpan w:val="9"/>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eastAsia="Times New Roman" w:hAnsi="Times New Roman" w:cs="Times New Roman"/>
                <w:color w:val="000000" w:themeColor="text1"/>
                <w:sz w:val="20"/>
                <w:szCs w:val="20"/>
              </w:rPr>
            </w:pPr>
            <w:r w:rsidRPr="005D722C">
              <w:rPr>
                <w:rFonts w:ascii="Times New Roman" w:eastAsia="Times New Roman" w:hAnsi="Times New Roman" w:cs="Times New Roman"/>
                <w:color w:val="000000" w:themeColor="text1"/>
                <w:sz w:val="20"/>
                <w:szCs w:val="20"/>
              </w:rPr>
              <w:t>Курация,</w:t>
            </w:r>
          </w:p>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eastAsia="Times New Roman" w:hAnsi="Times New Roman" w:cs="Times New Roman"/>
                <w:color w:val="000000" w:themeColor="text1"/>
                <w:sz w:val="20"/>
                <w:szCs w:val="20"/>
              </w:rPr>
              <w:t>клиникалық дағдылар</w:t>
            </w:r>
          </w:p>
        </w:tc>
        <w:tc>
          <w:tcPr>
            <w:tcW w:w="6821" w:type="dxa"/>
            <w:gridSpan w:val="9"/>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eastAsia="Times New Roman" w:hAnsi="Times New Roman" w:cs="Times New Roman"/>
                <w:color w:val="000000" w:themeColor="text1"/>
                <w:sz w:val="20"/>
                <w:szCs w:val="20"/>
              </w:rPr>
              <w:t>20% (бақылау парағы бойынша бағаланады)</w:t>
            </w:r>
          </w:p>
        </w:tc>
      </w:tr>
      <w:tr w:rsidR="005D722C" w:rsidRPr="005D722C" w:rsidTr="009707E0">
        <w:trPr>
          <w:gridAfter w:val="1"/>
          <w:wAfter w:w="15" w:type="dxa"/>
          <w:trHeight w:val="151"/>
        </w:trPr>
        <w:tc>
          <w:tcPr>
            <w:tcW w:w="568"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2</w:t>
            </w:r>
          </w:p>
        </w:tc>
        <w:tc>
          <w:tcPr>
            <w:tcW w:w="2556" w:type="dxa"/>
            <w:gridSpan w:val="9"/>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eastAsia="Times New Roman" w:hAnsi="Times New Roman" w:cs="Times New Roman"/>
                <w:color w:val="000000" w:themeColor="text1"/>
                <w:sz w:val="20"/>
                <w:szCs w:val="20"/>
              </w:rPr>
              <w:t>SRS (кейс, бейне, симуляция НЕМЕСЕ NIRS – тезис, баяндама, мақала)</w:t>
            </w:r>
          </w:p>
        </w:tc>
        <w:tc>
          <w:tcPr>
            <w:tcW w:w="6821" w:type="dxa"/>
            <w:gridSpan w:val="9"/>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eastAsia="Times New Roman" w:hAnsi="Times New Roman" w:cs="Times New Roman"/>
                <w:color w:val="000000" w:themeColor="text1"/>
                <w:sz w:val="20"/>
                <w:szCs w:val="20"/>
              </w:rPr>
              <w:t>10% (бақылау парағы бойынша бағаланады)</w:t>
            </w:r>
          </w:p>
        </w:tc>
      </w:tr>
      <w:tr w:rsidR="005D722C" w:rsidRPr="005D722C" w:rsidTr="009707E0">
        <w:trPr>
          <w:gridAfter w:val="1"/>
          <w:wAfter w:w="15" w:type="dxa"/>
          <w:trHeight w:val="151"/>
        </w:trPr>
        <w:tc>
          <w:tcPr>
            <w:tcW w:w="568"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3</w:t>
            </w:r>
          </w:p>
        </w:tc>
        <w:tc>
          <w:tcPr>
            <w:tcW w:w="2556" w:type="dxa"/>
            <w:gridSpan w:val="9"/>
            <w:tcBorders>
              <w:top w:val="single" w:sz="4" w:space="0" w:color="auto"/>
              <w:left w:val="single" w:sz="4" w:space="0" w:color="auto"/>
              <w:bottom w:val="single" w:sz="4" w:space="0" w:color="auto"/>
              <w:right w:val="single" w:sz="4" w:space="0" w:color="auto"/>
            </w:tcBorders>
            <w:hideMark/>
          </w:tcPr>
          <w:p w:rsidR="00A109F8" w:rsidRPr="005D722C" w:rsidRDefault="00CB41BA">
            <w:pPr>
              <w:spacing w:line="240" w:lineRule="auto"/>
              <w:jc w:val="both"/>
              <w:rPr>
                <w:rFonts w:ascii="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Арал</w:t>
            </w:r>
            <w:r w:rsidR="00A109F8" w:rsidRPr="005D722C">
              <w:rPr>
                <w:rFonts w:ascii="Times New Roman" w:eastAsia="Times New Roman" w:hAnsi="Times New Roman" w:cs="Times New Roman"/>
                <w:color w:val="000000" w:themeColor="text1"/>
                <w:sz w:val="20"/>
                <w:szCs w:val="20"/>
              </w:rPr>
              <w:t>ық бақылау</w:t>
            </w:r>
          </w:p>
        </w:tc>
        <w:tc>
          <w:tcPr>
            <w:tcW w:w="6821" w:type="dxa"/>
            <w:gridSpan w:val="9"/>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eastAsia="Times New Roman" w:hAnsi="Times New Roman" w:cs="Times New Roman"/>
                <w:color w:val="000000" w:themeColor="text1"/>
                <w:sz w:val="20"/>
                <w:szCs w:val="20"/>
              </w:rPr>
            </w:pPr>
            <w:r w:rsidRPr="005D722C">
              <w:rPr>
                <w:rFonts w:ascii="Times New Roman" w:eastAsia="Times New Roman" w:hAnsi="Times New Roman" w:cs="Times New Roman"/>
                <w:color w:val="000000" w:themeColor="text1"/>
                <w:sz w:val="20"/>
                <w:szCs w:val="20"/>
              </w:rPr>
              <w:t>70%</w:t>
            </w:r>
          </w:p>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eastAsia="Times New Roman" w:hAnsi="Times New Roman" w:cs="Times New Roman"/>
                <w:color w:val="000000" w:themeColor="text1"/>
                <w:sz w:val="20"/>
                <w:szCs w:val="20"/>
              </w:rPr>
              <w:t>(</w:t>
            </w:r>
            <w:r w:rsidRPr="005D722C">
              <w:rPr>
                <w:rFonts w:ascii="Times New Roman" w:hAnsi="Times New Roman" w:cs="Times New Roman"/>
                <w:color w:val="000000" w:themeColor="text1"/>
                <w:sz w:val="20"/>
                <w:szCs w:val="20"/>
              </w:rPr>
              <w:t>1 кезең – түсіну жә</w:t>
            </w:r>
            <w:r w:rsidR="00CB41BA">
              <w:rPr>
                <w:rFonts w:ascii="Times New Roman" w:hAnsi="Times New Roman" w:cs="Times New Roman"/>
                <w:color w:val="000000" w:themeColor="text1"/>
                <w:sz w:val="20"/>
                <w:szCs w:val="20"/>
              </w:rPr>
              <w:t>не қолдану үшін MCQ тестілеу – 5</w:t>
            </w:r>
            <w:r w:rsidRPr="005D722C">
              <w:rPr>
                <w:rFonts w:ascii="Times New Roman" w:hAnsi="Times New Roman" w:cs="Times New Roman"/>
                <w:color w:val="000000" w:themeColor="text1"/>
                <w:sz w:val="20"/>
                <w:szCs w:val="20"/>
              </w:rPr>
              <w:t>0%;</w:t>
            </w:r>
          </w:p>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 xml:space="preserve">2 кезең - шағын </w:t>
            </w:r>
            <w:r w:rsidR="00CB41BA">
              <w:rPr>
                <w:rFonts w:ascii="Times New Roman" w:hAnsi="Times New Roman" w:cs="Times New Roman"/>
                <w:color w:val="000000" w:themeColor="text1"/>
                <w:sz w:val="20"/>
                <w:szCs w:val="20"/>
              </w:rPr>
              <w:t>клиникалық емтихан (MiniCex) - 5</w:t>
            </w:r>
            <w:r w:rsidRPr="005D722C">
              <w:rPr>
                <w:rFonts w:ascii="Times New Roman" w:hAnsi="Times New Roman" w:cs="Times New Roman"/>
                <w:color w:val="000000" w:themeColor="text1"/>
                <w:sz w:val="20"/>
                <w:szCs w:val="20"/>
              </w:rPr>
              <w:t>0%</w:t>
            </w:r>
          </w:p>
        </w:tc>
      </w:tr>
      <w:tr w:rsidR="005D722C" w:rsidRPr="005D722C" w:rsidTr="009707E0">
        <w:trPr>
          <w:trHeight w:val="151"/>
        </w:trPr>
        <w:tc>
          <w:tcPr>
            <w:tcW w:w="3139" w:type="dxa"/>
            <w:gridSpan w:val="11"/>
            <w:tcBorders>
              <w:top w:val="single" w:sz="4" w:space="0" w:color="auto"/>
              <w:left w:val="single" w:sz="4" w:space="0" w:color="auto"/>
              <w:bottom w:val="single" w:sz="4" w:space="0" w:color="auto"/>
              <w:right w:val="single" w:sz="4" w:space="0" w:color="auto"/>
            </w:tcBorders>
            <w:hideMark/>
          </w:tcPr>
          <w:p w:rsidR="00A109F8" w:rsidRPr="005D722C" w:rsidRDefault="00CB41BA" w:rsidP="00CB41BA">
            <w:pPr>
              <w:spacing w:line="240" w:lineRule="auto"/>
              <w:jc w:val="both"/>
              <w:rPr>
                <w:rFonts w:ascii="Times New Roman" w:hAnsi="Times New Roman" w:cs="Times New Roman"/>
                <w:color w:val="000000" w:themeColor="text1"/>
                <w:sz w:val="20"/>
                <w:szCs w:val="20"/>
              </w:rPr>
            </w:pPr>
            <w:r>
              <w:rPr>
                <w:rFonts w:ascii="Times New Roman" w:eastAsia="Times New Roman" w:hAnsi="Times New Roman" w:cs="Times New Roman"/>
                <w:b/>
                <w:bCs/>
                <w:color w:val="000000" w:themeColor="text1"/>
                <w:sz w:val="20"/>
                <w:szCs w:val="20"/>
              </w:rPr>
              <w:t>Барлығы АБ</w:t>
            </w:r>
            <w:r w:rsidR="00A109F8" w:rsidRPr="005D722C">
              <w:rPr>
                <w:rFonts w:ascii="Times New Roman" w:eastAsia="Times New Roman" w:hAnsi="Times New Roman" w:cs="Times New Roman"/>
                <w:b/>
                <w:bCs/>
                <w:color w:val="000000" w:themeColor="text1"/>
                <w:sz w:val="20"/>
                <w:szCs w:val="20"/>
              </w:rPr>
              <w:t>1</w:t>
            </w:r>
          </w:p>
        </w:tc>
        <w:tc>
          <w:tcPr>
            <w:tcW w:w="6821" w:type="dxa"/>
            <w:gridSpan w:val="9"/>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eastAsia="Times New Roman" w:hAnsi="Times New Roman" w:cs="Times New Roman"/>
                <w:color w:val="000000" w:themeColor="text1"/>
                <w:sz w:val="20"/>
                <w:szCs w:val="20"/>
                <w:lang w:val="en-US"/>
              </w:rPr>
              <w:t>20 + 10 + 70 = 100%</w:t>
            </w:r>
          </w:p>
        </w:tc>
      </w:tr>
      <w:tr w:rsidR="005D722C" w:rsidRPr="005D722C" w:rsidTr="009707E0">
        <w:trPr>
          <w:gridAfter w:val="1"/>
          <w:wAfter w:w="15" w:type="dxa"/>
          <w:trHeight w:val="151"/>
        </w:trPr>
        <w:tc>
          <w:tcPr>
            <w:tcW w:w="568"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5</w:t>
            </w:r>
          </w:p>
        </w:tc>
        <w:tc>
          <w:tcPr>
            <w:tcW w:w="2556" w:type="dxa"/>
            <w:gridSpan w:val="9"/>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eastAsia="Times New Roman" w:hAnsi="Times New Roman" w:cs="Times New Roman"/>
                <w:color w:val="000000" w:themeColor="text1"/>
                <w:sz w:val="20"/>
                <w:szCs w:val="20"/>
              </w:rPr>
              <w:t>Кураторлық тізім</w:t>
            </w:r>
          </w:p>
        </w:tc>
        <w:tc>
          <w:tcPr>
            <w:tcW w:w="6821" w:type="dxa"/>
            <w:gridSpan w:val="9"/>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eastAsia="Times New Roman" w:hAnsi="Times New Roman" w:cs="Times New Roman"/>
                <w:color w:val="000000" w:themeColor="text1"/>
                <w:sz w:val="20"/>
                <w:szCs w:val="20"/>
              </w:rPr>
              <w:t>20%</w:t>
            </w:r>
          </w:p>
        </w:tc>
      </w:tr>
      <w:tr w:rsidR="005D722C" w:rsidRPr="005D722C" w:rsidTr="009707E0">
        <w:trPr>
          <w:gridAfter w:val="1"/>
          <w:wAfter w:w="15" w:type="dxa"/>
          <w:trHeight w:val="151"/>
        </w:trPr>
        <w:tc>
          <w:tcPr>
            <w:tcW w:w="568"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6</w:t>
            </w:r>
          </w:p>
        </w:tc>
        <w:tc>
          <w:tcPr>
            <w:tcW w:w="2556" w:type="dxa"/>
            <w:gridSpan w:val="9"/>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eastAsia="Times New Roman" w:hAnsi="Times New Roman" w:cs="Times New Roman"/>
                <w:color w:val="000000" w:themeColor="text1"/>
                <w:sz w:val="20"/>
                <w:szCs w:val="20"/>
              </w:rPr>
              <w:t>SRS</w:t>
            </w:r>
          </w:p>
        </w:tc>
        <w:tc>
          <w:tcPr>
            <w:tcW w:w="6821" w:type="dxa"/>
            <w:gridSpan w:val="9"/>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eastAsia="Times New Roman" w:hAnsi="Times New Roman" w:cs="Times New Roman"/>
                <w:color w:val="000000" w:themeColor="text1"/>
                <w:sz w:val="20"/>
                <w:szCs w:val="20"/>
              </w:rPr>
              <w:t>10%</w:t>
            </w:r>
          </w:p>
        </w:tc>
      </w:tr>
      <w:tr w:rsidR="005D722C" w:rsidRPr="005D722C" w:rsidTr="009707E0">
        <w:trPr>
          <w:gridAfter w:val="1"/>
          <w:wAfter w:w="15" w:type="dxa"/>
          <w:trHeight w:val="151"/>
        </w:trPr>
        <w:tc>
          <w:tcPr>
            <w:tcW w:w="568"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7</w:t>
            </w:r>
          </w:p>
        </w:tc>
        <w:tc>
          <w:tcPr>
            <w:tcW w:w="2556" w:type="dxa"/>
            <w:gridSpan w:val="9"/>
            <w:tcBorders>
              <w:top w:val="single" w:sz="4" w:space="0" w:color="auto"/>
              <w:left w:val="single" w:sz="4" w:space="0" w:color="auto"/>
              <w:bottom w:val="single" w:sz="4" w:space="0" w:color="auto"/>
              <w:right w:val="single" w:sz="4" w:space="0" w:color="auto"/>
            </w:tcBorders>
            <w:hideMark/>
          </w:tcPr>
          <w:p w:rsidR="00A109F8" w:rsidRPr="005D722C" w:rsidRDefault="00CB41BA">
            <w:pPr>
              <w:spacing w:line="240" w:lineRule="auto"/>
              <w:jc w:val="both"/>
              <w:rPr>
                <w:rFonts w:ascii="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Аралық</w:t>
            </w:r>
            <w:r w:rsidR="00A109F8" w:rsidRPr="005D722C">
              <w:rPr>
                <w:rFonts w:ascii="Times New Roman" w:eastAsia="Times New Roman" w:hAnsi="Times New Roman" w:cs="Times New Roman"/>
                <w:color w:val="000000" w:themeColor="text1"/>
                <w:sz w:val="20"/>
                <w:szCs w:val="20"/>
              </w:rPr>
              <w:t xml:space="preserve"> бақылау</w:t>
            </w:r>
          </w:p>
        </w:tc>
        <w:tc>
          <w:tcPr>
            <w:tcW w:w="6821" w:type="dxa"/>
            <w:gridSpan w:val="9"/>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eastAsia="Times New Roman" w:hAnsi="Times New Roman" w:cs="Times New Roman"/>
                <w:color w:val="000000" w:themeColor="text1"/>
                <w:sz w:val="20"/>
                <w:szCs w:val="20"/>
              </w:rPr>
            </w:pPr>
            <w:r w:rsidRPr="005D722C">
              <w:rPr>
                <w:rFonts w:ascii="Times New Roman" w:eastAsia="Times New Roman" w:hAnsi="Times New Roman" w:cs="Times New Roman"/>
                <w:color w:val="000000" w:themeColor="text1"/>
                <w:sz w:val="20"/>
                <w:szCs w:val="20"/>
              </w:rPr>
              <w:t>70%</w:t>
            </w:r>
          </w:p>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eastAsia="Times New Roman" w:hAnsi="Times New Roman" w:cs="Times New Roman"/>
                <w:color w:val="000000" w:themeColor="text1"/>
                <w:sz w:val="20"/>
                <w:szCs w:val="20"/>
              </w:rPr>
              <w:t>(</w:t>
            </w:r>
            <w:r w:rsidRPr="005D722C">
              <w:rPr>
                <w:rFonts w:ascii="Times New Roman" w:hAnsi="Times New Roman" w:cs="Times New Roman"/>
                <w:color w:val="000000" w:themeColor="text1"/>
                <w:sz w:val="20"/>
                <w:szCs w:val="20"/>
              </w:rPr>
              <w:t>1 кезең – түсіну жә</w:t>
            </w:r>
            <w:r w:rsidR="00CB41BA">
              <w:rPr>
                <w:rFonts w:ascii="Times New Roman" w:hAnsi="Times New Roman" w:cs="Times New Roman"/>
                <w:color w:val="000000" w:themeColor="text1"/>
                <w:sz w:val="20"/>
                <w:szCs w:val="20"/>
              </w:rPr>
              <w:t>не қолдану үшін MCQ тестілеу – 5</w:t>
            </w:r>
            <w:r w:rsidRPr="005D722C">
              <w:rPr>
                <w:rFonts w:ascii="Times New Roman" w:hAnsi="Times New Roman" w:cs="Times New Roman"/>
                <w:color w:val="000000" w:themeColor="text1"/>
                <w:sz w:val="20"/>
                <w:szCs w:val="20"/>
              </w:rPr>
              <w:t>0%;</w:t>
            </w:r>
          </w:p>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 xml:space="preserve">2 кезең - шағын </w:t>
            </w:r>
            <w:r w:rsidR="00CB41BA">
              <w:rPr>
                <w:rFonts w:ascii="Times New Roman" w:hAnsi="Times New Roman" w:cs="Times New Roman"/>
                <w:color w:val="000000" w:themeColor="text1"/>
                <w:sz w:val="20"/>
                <w:szCs w:val="20"/>
              </w:rPr>
              <w:t>клиникалық емтихан (MiniCex) - 5</w:t>
            </w:r>
            <w:r w:rsidRPr="005D722C">
              <w:rPr>
                <w:rFonts w:ascii="Times New Roman" w:hAnsi="Times New Roman" w:cs="Times New Roman"/>
                <w:color w:val="000000" w:themeColor="text1"/>
                <w:sz w:val="20"/>
                <w:szCs w:val="20"/>
              </w:rPr>
              <w:t>0%</w:t>
            </w:r>
          </w:p>
        </w:tc>
      </w:tr>
      <w:tr w:rsidR="005D722C" w:rsidRPr="005D722C" w:rsidTr="009707E0">
        <w:trPr>
          <w:trHeight w:val="151"/>
        </w:trPr>
        <w:tc>
          <w:tcPr>
            <w:tcW w:w="3139" w:type="dxa"/>
            <w:gridSpan w:val="11"/>
            <w:tcBorders>
              <w:top w:val="single" w:sz="4" w:space="0" w:color="auto"/>
              <w:left w:val="single" w:sz="4" w:space="0" w:color="auto"/>
              <w:bottom w:val="single" w:sz="4" w:space="0" w:color="auto"/>
              <w:right w:val="single" w:sz="4" w:space="0" w:color="auto"/>
            </w:tcBorders>
            <w:vAlign w:val="center"/>
            <w:hideMark/>
          </w:tcPr>
          <w:p w:rsidR="00A109F8" w:rsidRPr="005D722C" w:rsidRDefault="00CB41BA" w:rsidP="00CB41BA">
            <w:pPr>
              <w:spacing w:line="240" w:lineRule="auto"/>
              <w:jc w:val="both"/>
              <w:rPr>
                <w:rFonts w:ascii="Times New Roman" w:hAnsi="Times New Roman" w:cs="Times New Roman"/>
                <w:color w:val="000000" w:themeColor="text1"/>
                <w:sz w:val="20"/>
                <w:szCs w:val="20"/>
              </w:rPr>
            </w:pPr>
            <w:r>
              <w:rPr>
                <w:rFonts w:ascii="Times New Roman" w:eastAsia="Times New Roman" w:hAnsi="Times New Roman" w:cs="Times New Roman"/>
                <w:b/>
                <w:bCs/>
                <w:color w:val="000000" w:themeColor="text1"/>
                <w:sz w:val="20"/>
                <w:szCs w:val="20"/>
              </w:rPr>
              <w:t>Барлығы АБ</w:t>
            </w:r>
            <w:r w:rsidR="00A109F8" w:rsidRPr="005D722C">
              <w:rPr>
                <w:rFonts w:ascii="Times New Roman" w:eastAsia="Times New Roman" w:hAnsi="Times New Roman" w:cs="Times New Roman"/>
                <w:b/>
                <w:bCs/>
                <w:color w:val="000000" w:themeColor="text1"/>
                <w:sz w:val="20"/>
                <w:szCs w:val="20"/>
              </w:rPr>
              <w:t>2</w:t>
            </w:r>
          </w:p>
        </w:tc>
        <w:tc>
          <w:tcPr>
            <w:tcW w:w="6821" w:type="dxa"/>
            <w:gridSpan w:val="9"/>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eastAsia="Times New Roman" w:hAnsi="Times New Roman" w:cs="Times New Roman"/>
                <w:color w:val="000000" w:themeColor="text1"/>
                <w:sz w:val="20"/>
                <w:szCs w:val="20"/>
                <w:lang w:val="en-US"/>
              </w:rPr>
              <w:t>20 + 10 + 70 = 100%</w:t>
            </w:r>
          </w:p>
        </w:tc>
      </w:tr>
      <w:tr w:rsidR="005D722C" w:rsidRPr="005D722C" w:rsidTr="009707E0">
        <w:trPr>
          <w:gridAfter w:val="1"/>
          <w:wAfter w:w="15" w:type="dxa"/>
          <w:trHeight w:val="151"/>
        </w:trPr>
        <w:tc>
          <w:tcPr>
            <w:tcW w:w="568"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9</w:t>
            </w:r>
          </w:p>
        </w:tc>
        <w:tc>
          <w:tcPr>
            <w:tcW w:w="2556" w:type="dxa"/>
            <w:gridSpan w:val="9"/>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Емтихан</w:t>
            </w:r>
          </w:p>
        </w:tc>
        <w:tc>
          <w:tcPr>
            <w:tcW w:w="6821" w:type="dxa"/>
            <w:gridSpan w:val="9"/>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b/>
                <w:bCs/>
                <w:color w:val="000000" w:themeColor="text1"/>
                <w:sz w:val="20"/>
                <w:szCs w:val="20"/>
              </w:rPr>
              <w:t>2 кезең:</w:t>
            </w:r>
          </w:p>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1-кезең – түсіну және қолдану үшін MCQ тестілеу – 40%</w:t>
            </w:r>
          </w:p>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2 кезең – шағын сына (қаптар) - 60%</w:t>
            </w:r>
          </w:p>
        </w:tc>
      </w:tr>
      <w:tr w:rsidR="005D722C" w:rsidRPr="005D722C" w:rsidTr="009707E0">
        <w:trPr>
          <w:gridAfter w:val="1"/>
          <w:wAfter w:w="15" w:type="dxa"/>
          <w:trHeight w:val="151"/>
        </w:trPr>
        <w:tc>
          <w:tcPr>
            <w:tcW w:w="568"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10</w:t>
            </w:r>
          </w:p>
        </w:tc>
        <w:tc>
          <w:tcPr>
            <w:tcW w:w="2556" w:type="dxa"/>
            <w:gridSpan w:val="9"/>
            <w:tcBorders>
              <w:top w:val="single" w:sz="4" w:space="0" w:color="auto"/>
              <w:left w:val="single" w:sz="4" w:space="0" w:color="auto"/>
              <w:bottom w:val="single" w:sz="4" w:space="0" w:color="auto"/>
              <w:right w:val="single" w:sz="4" w:space="0" w:color="auto"/>
            </w:tcBorders>
          </w:tcPr>
          <w:p w:rsidR="00A109F8" w:rsidRPr="005D722C" w:rsidRDefault="00A109F8">
            <w:pPr>
              <w:spacing w:before="100" w:beforeAutospacing="1" w:line="240" w:lineRule="auto"/>
              <w:jc w:val="both"/>
              <w:rPr>
                <w:rFonts w:ascii="Times New Roman" w:eastAsia="Times New Roman" w:hAnsi="Times New Roman" w:cs="Times New Roman"/>
                <w:color w:val="000000" w:themeColor="text1"/>
                <w:sz w:val="20"/>
                <w:szCs w:val="20"/>
              </w:rPr>
            </w:pPr>
            <w:r w:rsidRPr="005D722C">
              <w:rPr>
                <w:rFonts w:ascii="Times New Roman" w:eastAsia="Times New Roman" w:hAnsi="Times New Roman" w:cs="Times New Roman"/>
                <w:b/>
                <w:bCs/>
                <w:color w:val="000000" w:themeColor="text1"/>
                <w:sz w:val="20"/>
                <w:szCs w:val="20"/>
              </w:rPr>
              <w:t>Қорытынды ұпай:</w:t>
            </w:r>
          </w:p>
          <w:p w:rsidR="00A109F8" w:rsidRPr="005D722C" w:rsidRDefault="00A109F8">
            <w:pPr>
              <w:spacing w:line="240" w:lineRule="auto"/>
              <w:jc w:val="both"/>
              <w:rPr>
                <w:rFonts w:ascii="Times New Roman" w:hAnsi="Times New Roman" w:cs="Times New Roman"/>
                <w:color w:val="000000" w:themeColor="text1"/>
                <w:sz w:val="20"/>
                <w:szCs w:val="20"/>
              </w:rPr>
            </w:pPr>
          </w:p>
        </w:tc>
        <w:tc>
          <w:tcPr>
            <w:tcW w:w="6821" w:type="dxa"/>
            <w:gridSpan w:val="9"/>
            <w:tcBorders>
              <w:top w:val="single" w:sz="4" w:space="0" w:color="auto"/>
              <w:left w:val="single" w:sz="4" w:space="0" w:color="auto"/>
              <w:bottom w:val="single" w:sz="4" w:space="0" w:color="auto"/>
              <w:right w:val="single" w:sz="4" w:space="0" w:color="auto"/>
            </w:tcBorders>
          </w:tcPr>
          <w:p w:rsidR="00A109F8" w:rsidRPr="005D722C" w:rsidRDefault="00A109F8">
            <w:pPr>
              <w:spacing w:line="240" w:lineRule="auto"/>
              <w:jc w:val="both"/>
              <w:rPr>
                <w:rFonts w:ascii="Times New Roman" w:eastAsia="Times New Roman" w:hAnsi="Times New Roman" w:cs="Times New Roman"/>
                <w:color w:val="000000" w:themeColor="text1"/>
                <w:sz w:val="20"/>
                <w:szCs w:val="20"/>
              </w:rPr>
            </w:pPr>
            <w:r w:rsidRPr="005D722C">
              <w:rPr>
                <w:rFonts w:ascii="Times New Roman" w:eastAsia="Times New Roman" w:hAnsi="Times New Roman" w:cs="Times New Roman"/>
                <w:color w:val="000000" w:themeColor="text1"/>
                <w:sz w:val="20"/>
                <w:szCs w:val="20"/>
              </w:rPr>
              <w:t>ORD 60% + емтихан 40%</w:t>
            </w:r>
          </w:p>
          <w:p w:rsidR="00A109F8" w:rsidRPr="005D722C" w:rsidRDefault="00A109F8">
            <w:pPr>
              <w:spacing w:line="240" w:lineRule="auto"/>
              <w:jc w:val="both"/>
              <w:rPr>
                <w:rFonts w:ascii="Times New Roman" w:eastAsia="Times New Roman" w:hAnsi="Times New Roman" w:cs="Times New Roman"/>
                <w:color w:val="000000" w:themeColor="text1"/>
                <w:sz w:val="20"/>
                <w:szCs w:val="20"/>
              </w:rPr>
            </w:pPr>
          </w:p>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eastAsia="Times New Roman" w:hAnsi="Times New Roman" w:cs="Times New Roman"/>
                <w:color w:val="000000" w:themeColor="text1"/>
                <w:sz w:val="20"/>
                <w:szCs w:val="20"/>
              </w:rPr>
              <w:t>(</w:t>
            </w:r>
            <w:r w:rsidRPr="005D722C">
              <w:rPr>
                <w:rFonts w:ascii="Times New Roman" w:hAnsi="Times New Roman" w:cs="Times New Roman"/>
                <w:color w:val="000000" w:themeColor="text1"/>
                <w:sz w:val="20"/>
                <w:szCs w:val="20"/>
              </w:rPr>
              <w:t>1 кезең – түсіну және қолдану үшін MCQ тестілеу – 40%;</w:t>
            </w:r>
          </w:p>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2 кезең – шағын сына (қораптар)</w:t>
            </w:r>
          </w:p>
        </w:tc>
      </w:tr>
      <w:tr w:rsidR="005D722C" w:rsidRPr="005D722C" w:rsidTr="009707E0">
        <w:trPr>
          <w:gridAfter w:val="1"/>
          <w:wAfter w:w="15" w:type="dxa"/>
        </w:trPr>
        <w:tc>
          <w:tcPr>
            <w:tcW w:w="568"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b/>
                <w:bCs/>
                <w:color w:val="000000" w:themeColor="text1"/>
                <w:sz w:val="20"/>
                <w:szCs w:val="20"/>
              </w:rPr>
              <w:t>10.</w:t>
            </w:r>
          </w:p>
        </w:tc>
        <w:tc>
          <w:tcPr>
            <w:tcW w:w="9377" w:type="dxa"/>
            <w:gridSpan w:val="18"/>
            <w:tcBorders>
              <w:top w:val="single" w:sz="4" w:space="0" w:color="auto"/>
              <w:left w:val="single" w:sz="4" w:space="0" w:color="auto"/>
              <w:bottom w:val="single" w:sz="4" w:space="0" w:color="auto"/>
              <w:right w:val="single" w:sz="4" w:space="0" w:color="auto"/>
            </w:tcBorders>
            <w:shd w:val="clear" w:color="auto" w:fill="DEEAF6" w:themeFill="accent5" w:themeFillTint="33"/>
          </w:tcPr>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b/>
                <w:bCs/>
                <w:color w:val="000000" w:themeColor="text1"/>
                <w:sz w:val="20"/>
                <w:szCs w:val="20"/>
              </w:rPr>
              <w:t>Баға</w:t>
            </w:r>
          </w:p>
          <w:p w:rsidR="00A109F8" w:rsidRPr="005D722C" w:rsidRDefault="00A109F8">
            <w:pPr>
              <w:spacing w:line="240" w:lineRule="auto"/>
              <w:jc w:val="both"/>
              <w:rPr>
                <w:rFonts w:ascii="Times New Roman" w:hAnsi="Times New Roman" w:cs="Times New Roman"/>
                <w:b/>
                <w:bCs/>
                <w:color w:val="000000" w:themeColor="text1"/>
                <w:sz w:val="20"/>
                <w:szCs w:val="20"/>
              </w:rPr>
            </w:pPr>
          </w:p>
        </w:tc>
      </w:tr>
      <w:tr w:rsidR="005D722C" w:rsidRPr="005D722C" w:rsidTr="009707E0">
        <w:trPr>
          <w:trHeight w:val="151"/>
        </w:trPr>
        <w:tc>
          <w:tcPr>
            <w:tcW w:w="1433" w:type="dxa"/>
            <w:gridSpan w:val="4"/>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b/>
                <w:bCs/>
                <w:color w:val="000000" w:themeColor="text1"/>
                <w:sz w:val="20"/>
                <w:szCs w:val="20"/>
              </w:rPr>
              <w:t>Әріптік баға</w:t>
            </w:r>
          </w:p>
        </w:tc>
        <w:tc>
          <w:tcPr>
            <w:tcW w:w="1559" w:type="dxa"/>
            <w:gridSpan w:val="5"/>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b/>
                <w:bCs/>
                <w:color w:val="000000" w:themeColor="text1"/>
                <w:sz w:val="20"/>
                <w:szCs w:val="20"/>
              </w:rPr>
              <w:t>Сандық</w:t>
            </w:r>
          </w:p>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b/>
                <w:bCs/>
                <w:color w:val="000000" w:themeColor="text1"/>
                <w:sz w:val="20"/>
                <w:szCs w:val="20"/>
              </w:rPr>
              <w:t>эквивалент</w:t>
            </w:r>
          </w:p>
        </w:tc>
        <w:tc>
          <w:tcPr>
            <w:tcW w:w="2138" w:type="dxa"/>
            <w:gridSpan w:val="6"/>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b/>
                <w:bCs/>
                <w:color w:val="000000" w:themeColor="text1"/>
                <w:sz w:val="20"/>
                <w:szCs w:val="20"/>
              </w:rPr>
              <w:t>Ұпайлар</w:t>
            </w:r>
          </w:p>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b/>
                <w:bCs/>
                <w:color w:val="000000" w:themeColor="text1"/>
                <w:sz w:val="20"/>
                <w:szCs w:val="20"/>
              </w:rPr>
              <w:t>(% мазмұны)</w:t>
            </w:r>
          </w:p>
        </w:tc>
        <w:tc>
          <w:tcPr>
            <w:tcW w:w="4830" w:type="dxa"/>
            <w:gridSpan w:val="5"/>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b/>
                <w:bCs/>
                <w:color w:val="000000" w:themeColor="text1"/>
                <w:sz w:val="20"/>
                <w:szCs w:val="20"/>
              </w:rPr>
              <w:t>Бағалаудың сипаттамасы</w:t>
            </w:r>
          </w:p>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color w:val="000000" w:themeColor="text1"/>
                <w:sz w:val="20"/>
                <w:szCs w:val="20"/>
              </w:rPr>
              <w:t>(өзгерістер тек Факультет сапасы жөніндегі академиялық комиссияның шешімі деңгейінде ғана енгізілуі мүмкін)</w:t>
            </w:r>
          </w:p>
        </w:tc>
      </w:tr>
      <w:tr w:rsidR="005D722C" w:rsidRPr="005D722C" w:rsidTr="009707E0">
        <w:trPr>
          <w:trHeight w:val="150"/>
        </w:trPr>
        <w:tc>
          <w:tcPr>
            <w:tcW w:w="1433" w:type="dxa"/>
            <w:gridSpan w:val="4"/>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color w:val="000000" w:themeColor="text1"/>
                <w:sz w:val="20"/>
                <w:szCs w:val="20"/>
              </w:rPr>
              <w:t>А</w:t>
            </w:r>
          </w:p>
        </w:tc>
        <w:tc>
          <w:tcPr>
            <w:tcW w:w="1559" w:type="dxa"/>
            <w:gridSpan w:val="5"/>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color w:val="000000" w:themeColor="text1"/>
                <w:sz w:val="20"/>
                <w:szCs w:val="20"/>
              </w:rPr>
              <w:t>4.0</w:t>
            </w:r>
          </w:p>
        </w:tc>
        <w:tc>
          <w:tcPr>
            <w:tcW w:w="2138" w:type="dxa"/>
            <w:gridSpan w:val="6"/>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color w:val="000000" w:themeColor="text1"/>
                <w:sz w:val="20"/>
                <w:szCs w:val="20"/>
              </w:rPr>
              <w:t>95–100</w:t>
            </w:r>
          </w:p>
        </w:tc>
        <w:tc>
          <w:tcPr>
            <w:tcW w:w="4830" w:type="dxa"/>
            <w:gridSpan w:val="5"/>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b/>
                <w:bCs/>
                <w:color w:val="000000" w:themeColor="text1"/>
                <w:sz w:val="20"/>
                <w:szCs w:val="20"/>
              </w:rPr>
              <w:t>Тамаша.</w:t>
            </w:r>
            <w:r w:rsidRPr="005D722C">
              <w:rPr>
                <w:rFonts w:ascii="Times New Roman" w:hAnsi="Times New Roman" w:cs="Times New Roman"/>
                <w:color w:val="000000" w:themeColor="text1"/>
                <w:sz w:val="20"/>
                <w:szCs w:val="20"/>
              </w:rPr>
              <w:t>Ең жоғары тапсырма стандарттарынан асып түседі.</w:t>
            </w:r>
          </w:p>
        </w:tc>
      </w:tr>
      <w:tr w:rsidR="005D722C" w:rsidRPr="005D722C" w:rsidTr="009707E0">
        <w:trPr>
          <w:trHeight w:val="150"/>
        </w:trPr>
        <w:tc>
          <w:tcPr>
            <w:tcW w:w="1433" w:type="dxa"/>
            <w:gridSpan w:val="4"/>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color w:val="000000" w:themeColor="text1"/>
                <w:sz w:val="20"/>
                <w:szCs w:val="20"/>
              </w:rPr>
              <w:t>A-</w:t>
            </w:r>
          </w:p>
        </w:tc>
        <w:tc>
          <w:tcPr>
            <w:tcW w:w="1559" w:type="dxa"/>
            <w:gridSpan w:val="5"/>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color w:val="000000" w:themeColor="text1"/>
                <w:sz w:val="20"/>
                <w:szCs w:val="20"/>
              </w:rPr>
              <w:t>3.67</w:t>
            </w:r>
          </w:p>
        </w:tc>
        <w:tc>
          <w:tcPr>
            <w:tcW w:w="2138" w:type="dxa"/>
            <w:gridSpan w:val="6"/>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color w:val="000000" w:themeColor="text1"/>
                <w:sz w:val="20"/>
                <w:szCs w:val="20"/>
              </w:rPr>
              <w:t>90–94</w:t>
            </w:r>
          </w:p>
        </w:tc>
        <w:tc>
          <w:tcPr>
            <w:tcW w:w="4830" w:type="dxa"/>
            <w:gridSpan w:val="5"/>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b/>
                <w:bCs/>
                <w:color w:val="000000" w:themeColor="text1"/>
                <w:sz w:val="20"/>
                <w:szCs w:val="20"/>
              </w:rPr>
              <w:t>Тамаша.</w:t>
            </w:r>
            <w:r w:rsidRPr="005D722C">
              <w:rPr>
                <w:rFonts w:ascii="Times New Roman" w:hAnsi="Times New Roman" w:cs="Times New Roman"/>
                <w:color w:val="000000" w:themeColor="text1"/>
                <w:sz w:val="20"/>
                <w:szCs w:val="20"/>
              </w:rPr>
              <w:t>Тапсырманың ең жоғары стандарттарына сәйкес келеді.</w:t>
            </w:r>
          </w:p>
        </w:tc>
      </w:tr>
      <w:tr w:rsidR="005D722C" w:rsidRPr="005D722C" w:rsidTr="009707E0">
        <w:trPr>
          <w:trHeight w:val="150"/>
        </w:trPr>
        <w:tc>
          <w:tcPr>
            <w:tcW w:w="1433" w:type="dxa"/>
            <w:gridSpan w:val="4"/>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color w:val="000000" w:themeColor="text1"/>
                <w:sz w:val="20"/>
                <w:szCs w:val="20"/>
              </w:rPr>
              <w:t>B+</w:t>
            </w:r>
          </w:p>
        </w:tc>
        <w:tc>
          <w:tcPr>
            <w:tcW w:w="1559" w:type="dxa"/>
            <w:gridSpan w:val="5"/>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color w:val="000000" w:themeColor="text1"/>
                <w:sz w:val="20"/>
                <w:szCs w:val="20"/>
              </w:rPr>
              <w:t>3.33</w:t>
            </w:r>
          </w:p>
        </w:tc>
        <w:tc>
          <w:tcPr>
            <w:tcW w:w="2138" w:type="dxa"/>
            <w:gridSpan w:val="6"/>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color w:val="000000" w:themeColor="text1"/>
                <w:sz w:val="20"/>
                <w:szCs w:val="20"/>
              </w:rPr>
              <w:t>85–89</w:t>
            </w:r>
          </w:p>
        </w:tc>
        <w:tc>
          <w:tcPr>
            <w:tcW w:w="4830" w:type="dxa"/>
            <w:gridSpan w:val="5"/>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b/>
                <w:bCs/>
                <w:color w:val="000000" w:themeColor="text1"/>
                <w:sz w:val="20"/>
                <w:szCs w:val="20"/>
              </w:rPr>
              <w:t>Жақсы.</w:t>
            </w:r>
            <w:r w:rsidRPr="005D722C">
              <w:rPr>
                <w:rFonts w:ascii="Times New Roman" w:hAnsi="Times New Roman" w:cs="Times New Roman"/>
                <w:color w:val="000000" w:themeColor="text1"/>
                <w:sz w:val="20"/>
                <w:szCs w:val="20"/>
              </w:rPr>
              <w:t>Өте жақсы. Жоғары тапсырма стандарттарына сәйкес келеді.</w:t>
            </w:r>
          </w:p>
        </w:tc>
      </w:tr>
      <w:tr w:rsidR="005D722C" w:rsidRPr="005D722C" w:rsidTr="009707E0">
        <w:trPr>
          <w:trHeight w:val="150"/>
        </w:trPr>
        <w:tc>
          <w:tcPr>
            <w:tcW w:w="1433" w:type="dxa"/>
            <w:gridSpan w:val="4"/>
            <w:tcBorders>
              <w:top w:val="single" w:sz="4" w:space="0" w:color="auto"/>
              <w:left w:val="single" w:sz="4" w:space="0" w:color="auto"/>
              <w:bottom w:val="single" w:sz="4" w:space="0" w:color="auto"/>
              <w:right w:val="single" w:sz="4" w:space="0" w:color="auto"/>
            </w:tcBorders>
            <w:hideMark/>
          </w:tcPr>
          <w:p w:rsidR="00A109F8" w:rsidRPr="005D722C" w:rsidRDefault="00CB41BA">
            <w:pPr>
              <w:spacing w:line="240" w:lineRule="auto"/>
              <w:jc w:val="both"/>
              <w:rPr>
                <w:rFonts w:ascii="Times New Roman" w:hAnsi="Times New Roman" w:cs="Times New Roman"/>
                <w:b/>
                <w:bCs/>
                <w:color w:val="000000" w:themeColor="text1"/>
                <w:sz w:val="20"/>
                <w:szCs w:val="20"/>
              </w:rPr>
            </w:pPr>
            <w:r>
              <w:rPr>
                <w:rFonts w:ascii="Times New Roman" w:hAnsi="Times New Roman" w:cs="Times New Roman"/>
                <w:color w:val="000000" w:themeColor="text1"/>
                <w:sz w:val="20"/>
                <w:szCs w:val="20"/>
              </w:rPr>
              <w:t>В</w:t>
            </w:r>
          </w:p>
        </w:tc>
        <w:tc>
          <w:tcPr>
            <w:tcW w:w="1559" w:type="dxa"/>
            <w:gridSpan w:val="5"/>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color w:val="000000" w:themeColor="text1"/>
                <w:sz w:val="20"/>
                <w:szCs w:val="20"/>
              </w:rPr>
              <w:t>3.0</w:t>
            </w:r>
          </w:p>
        </w:tc>
        <w:tc>
          <w:tcPr>
            <w:tcW w:w="2138" w:type="dxa"/>
            <w:gridSpan w:val="6"/>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color w:val="000000" w:themeColor="text1"/>
                <w:sz w:val="20"/>
                <w:szCs w:val="20"/>
              </w:rPr>
              <w:t>80–84</w:t>
            </w:r>
          </w:p>
        </w:tc>
        <w:tc>
          <w:tcPr>
            <w:tcW w:w="4830" w:type="dxa"/>
            <w:gridSpan w:val="5"/>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b/>
                <w:bCs/>
                <w:color w:val="000000" w:themeColor="text1"/>
                <w:sz w:val="20"/>
                <w:szCs w:val="20"/>
              </w:rPr>
              <w:t>Жақсы.</w:t>
            </w:r>
            <w:r w:rsidRPr="005D722C">
              <w:rPr>
                <w:rFonts w:ascii="Times New Roman" w:hAnsi="Times New Roman" w:cs="Times New Roman"/>
                <w:color w:val="000000" w:themeColor="text1"/>
                <w:sz w:val="20"/>
                <w:szCs w:val="20"/>
              </w:rPr>
              <w:t>Көптеген тапсырмалар стандарттарына сәйкес келеді.</w:t>
            </w:r>
          </w:p>
        </w:tc>
      </w:tr>
      <w:tr w:rsidR="005D722C" w:rsidRPr="005D722C" w:rsidTr="009707E0">
        <w:trPr>
          <w:trHeight w:val="150"/>
        </w:trPr>
        <w:tc>
          <w:tcPr>
            <w:tcW w:w="1433" w:type="dxa"/>
            <w:gridSpan w:val="4"/>
            <w:tcBorders>
              <w:top w:val="single" w:sz="4" w:space="0" w:color="auto"/>
              <w:left w:val="single" w:sz="4" w:space="0" w:color="auto"/>
              <w:bottom w:val="single" w:sz="4" w:space="0" w:color="auto"/>
              <w:right w:val="single" w:sz="4" w:space="0" w:color="auto"/>
            </w:tcBorders>
            <w:hideMark/>
          </w:tcPr>
          <w:p w:rsidR="00A109F8" w:rsidRPr="005D722C" w:rsidRDefault="00CB41BA">
            <w:pPr>
              <w:spacing w:line="240" w:lineRule="auto"/>
              <w:jc w:val="both"/>
              <w:rPr>
                <w:rFonts w:ascii="Times New Roman" w:hAnsi="Times New Roman" w:cs="Times New Roman"/>
                <w:b/>
                <w:bCs/>
                <w:color w:val="000000" w:themeColor="text1"/>
                <w:sz w:val="20"/>
                <w:szCs w:val="20"/>
              </w:rPr>
            </w:pPr>
            <w:r>
              <w:rPr>
                <w:rFonts w:ascii="Times New Roman" w:hAnsi="Times New Roman" w:cs="Times New Roman"/>
                <w:color w:val="000000" w:themeColor="text1"/>
                <w:sz w:val="20"/>
                <w:szCs w:val="20"/>
              </w:rPr>
              <w:t>В</w:t>
            </w:r>
            <w:r w:rsidR="00A109F8" w:rsidRPr="005D722C">
              <w:rPr>
                <w:rFonts w:ascii="Times New Roman" w:hAnsi="Times New Roman" w:cs="Times New Roman"/>
                <w:color w:val="000000" w:themeColor="text1"/>
                <w:sz w:val="20"/>
                <w:szCs w:val="20"/>
              </w:rPr>
              <w:t>-</w:t>
            </w:r>
          </w:p>
        </w:tc>
        <w:tc>
          <w:tcPr>
            <w:tcW w:w="1559" w:type="dxa"/>
            <w:gridSpan w:val="5"/>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color w:val="000000" w:themeColor="text1"/>
                <w:sz w:val="20"/>
                <w:szCs w:val="20"/>
              </w:rPr>
              <w:t>2.67</w:t>
            </w:r>
          </w:p>
        </w:tc>
        <w:tc>
          <w:tcPr>
            <w:tcW w:w="2138" w:type="dxa"/>
            <w:gridSpan w:val="6"/>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color w:val="000000" w:themeColor="text1"/>
                <w:sz w:val="20"/>
                <w:szCs w:val="20"/>
              </w:rPr>
              <w:t>75–79</w:t>
            </w:r>
          </w:p>
        </w:tc>
        <w:tc>
          <w:tcPr>
            <w:tcW w:w="4830" w:type="dxa"/>
            <w:gridSpan w:val="5"/>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b/>
                <w:bCs/>
                <w:color w:val="000000" w:themeColor="text1"/>
                <w:sz w:val="20"/>
                <w:szCs w:val="20"/>
              </w:rPr>
              <w:t>Жақсы.</w:t>
            </w:r>
            <w:r w:rsidRPr="005D722C">
              <w:rPr>
                <w:rFonts w:ascii="Times New Roman" w:hAnsi="Times New Roman" w:cs="Times New Roman"/>
                <w:color w:val="000000" w:themeColor="text1"/>
                <w:sz w:val="20"/>
                <w:szCs w:val="20"/>
              </w:rPr>
              <w:t>Артық. Материалдың кейбір ақылға қонымды командасын көрсетеді.</w:t>
            </w:r>
          </w:p>
        </w:tc>
      </w:tr>
      <w:tr w:rsidR="005D722C" w:rsidRPr="005D722C" w:rsidTr="009707E0">
        <w:trPr>
          <w:trHeight w:val="150"/>
        </w:trPr>
        <w:tc>
          <w:tcPr>
            <w:tcW w:w="1433" w:type="dxa"/>
            <w:gridSpan w:val="4"/>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color w:val="000000" w:themeColor="text1"/>
                <w:sz w:val="20"/>
                <w:szCs w:val="20"/>
              </w:rPr>
              <w:t>C+</w:t>
            </w:r>
          </w:p>
        </w:tc>
        <w:tc>
          <w:tcPr>
            <w:tcW w:w="1559" w:type="dxa"/>
            <w:gridSpan w:val="5"/>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color w:val="000000" w:themeColor="text1"/>
                <w:sz w:val="20"/>
                <w:szCs w:val="20"/>
              </w:rPr>
              <w:t>2.33</w:t>
            </w:r>
          </w:p>
        </w:tc>
        <w:tc>
          <w:tcPr>
            <w:tcW w:w="2138" w:type="dxa"/>
            <w:gridSpan w:val="6"/>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color w:val="000000" w:themeColor="text1"/>
                <w:sz w:val="20"/>
                <w:szCs w:val="20"/>
              </w:rPr>
              <w:t>70–74</w:t>
            </w:r>
          </w:p>
        </w:tc>
        <w:tc>
          <w:tcPr>
            <w:tcW w:w="4830" w:type="dxa"/>
            <w:gridSpan w:val="5"/>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b/>
                <w:bCs/>
                <w:color w:val="000000" w:themeColor="text1"/>
                <w:sz w:val="20"/>
                <w:szCs w:val="20"/>
              </w:rPr>
              <w:t>Жақсы.</w:t>
            </w:r>
            <w:r w:rsidRPr="005D722C">
              <w:rPr>
                <w:rFonts w:ascii="Times New Roman" w:hAnsi="Times New Roman" w:cs="Times New Roman"/>
                <w:color w:val="000000" w:themeColor="text1"/>
                <w:sz w:val="20"/>
                <w:szCs w:val="20"/>
              </w:rPr>
              <w:t>Қолайлы.</w:t>
            </w:r>
          </w:p>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color w:val="000000" w:themeColor="text1"/>
                <w:sz w:val="20"/>
                <w:szCs w:val="20"/>
              </w:rPr>
              <w:t>Негізгі тағайындау стандарттарына сәйкес келеді.</w:t>
            </w:r>
          </w:p>
        </w:tc>
      </w:tr>
      <w:tr w:rsidR="005D722C" w:rsidRPr="005D722C" w:rsidTr="009707E0">
        <w:trPr>
          <w:trHeight w:val="150"/>
        </w:trPr>
        <w:tc>
          <w:tcPr>
            <w:tcW w:w="1433" w:type="dxa"/>
            <w:gridSpan w:val="4"/>
            <w:tcBorders>
              <w:top w:val="single" w:sz="4" w:space="0" w:color="auto"/>
              <w:left w:val="single" w:sz="4" w:space="0" w:color="auto"/>
              <w:bottom w:val="single" w:sz="4" w:space="0" w:color="auto"/>
              <w:right w:val="single" w:sz="4" w:space="0" w:color="auto"/>
            </w:tcBorders>
            <w:hideMark/>
          </w:tcPr>
          <w:p w:rsidR="00A109F8" w:rsidRPr="005D722C" w:rsidRDefault="00CB41BA" w:rsidP="00CB41BA">
            <w:pPr>
              <w:spacing w:line="240" w:lineRule="auto"/>
              <w:jc w:val="both"/>
              <w:rPr>
                <w:rFonts w:ascii="Times New Roman" w:hAnsi="Times New Roman" w:cs="Times New Roman"/>
                <w:b/>
                <w:bCs/>
                <w:color w:val="000000" w:themeColor="text1"/>
                <w:sz w:val="20"/>
                <w:szCs w:val="20"/>
              </w:rPr>
            </w:pPr>
            <w:r>
              <w:rPr>
                <w:rFonts w:ascii="Times New Roman" w:hAnsi="Times New Roman" w:cs="Times New Roman"/>
                <w:color w:val="000000" w:themeColor="text1"/>
                <w:sz w:val="20"/>
                <w:szCs w:val="20"/>
              </w:rPr>
              <w:t>С</w:t>
            </w:r>
          </w:p>
        </w:tc>
        <w:tc>
          <w:tcPr>
            <w:tcW w:w="1559" w:type="dxa"/>
            <w:gridSpan w:val="5"/>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color w:val="000000" w:themeColor="text1"/>
                <w:sz w:val="20"/>
                <w:szCs w:val="20"/>
              </w:rPr>
              <w:t>2.0</w:t>
            </w:r>
          </w:p>
        </w:tc>
        <w:tc>
          <w:tcPr>
            <w:tcW w:w="2138" w:type="dxa"/>
            <w:gridSpan w:val="6"/>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color w:val="000000" w:themeColor="text1"/>
                <w:sz w:val="20"/>
                <w:szCs w:val="20"/>
              </w:rPr>
              <w:t>65–69</w:t>
            </w:r>
          </w:p>
        </w:tc>
        <w:tc>
          <w:tcPr>
            <w:tcW w:w="4830" w:type="dxa"/>
            <w:gridSpan w:val="5"/>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b/>
                <w:bCs/>
                <w:color w:val="000000" w:themeColor="text1"/>
                <w:sz w:val="20"/>
                <w:szCs w:val="20"/>
              </w:rPr>
              <w:t>Қанағаттанарлық.</w:t>
            </w:r>
            <w:r w:rsidRPr="005D722C">
              <w:rPr>
                <w:rFonts w:ascii="Times New Roman" w:hAnsi="Times New Roman" w:cs="Times New Roman"/>
                <w:color w:val="000000" w:themeColor="text1"/>
                <w:sz w:val="20"/>
                <w:szCs w:val="20"/>
              </w:rPr>
              <w:t>Қолайлы. Кейбір негізгі тағайындау стандарттарына сәйкес келеді.</w:t>
            </w:r>
          </w:p>
        </w:tc>
      </w:tr>
      <w:tr w:rsidR="005D722C" w:rsidRPr="005D722C" w:rsidTr="009707E0">
        <w:trPr>
          <w:trHeight w:val="150"/>
        </w:trPr>
        <w:tc>
          <w:tcPr>
            <w:tcW w:w="1433" w:type="dxa"/>
            <w:gridSpan w:val="4"/>
            <w:tcBorders>
              <w:top w:val="single" w:sz="4" w:space="0" w:color="auto"/>
              <w:left w:val="single" w:sz="4" w:space="0" w:color="auto"/>
              <w:bottom w:val="single" w:sz="4" w:space="0" w:color="auto"/>
              <w:right w:val="single" w:sz="4" w:space="0" w:color="auto"/>
            </w:tcBorders>
            <w:hideMark/>
          </w:tcPr>
          <w:p w:rsidR="00A109F8" w:rsidRPr="005D722C" w:rsidRDefault="00CB41BA">
            <w:pPr>
              <w:spacing w:line="240" w:lineRule="auto"/>
              <w:jc w:val="both"/>
              <w:rPr>
                <w:rFonts w:ascii="Times New Roman" w:hAnsi="Times New Roman" w:cs="Times New Roman"/>
                <w:b/>
                <w:bCs/>
                <w:color w:val="000000" w:themeColor="text1"/>
                <w:sz w:val="20"/>
                <w:szCs w:val="20"/>
              </w:rPr>
            </w:pPr>
            <w:r>
              <w:rPr>
                <w:rFonts w:ascii="Times New Roman" w:hAnsi="Times New Roman" w:cs="Times New Roman"/>
                <w:color w:val="000000" w:themeColor="text1"/>
                <w:sz w:val="20"/>
                <w:szCs w:val="20"/>
              </w:rPr>
              <w:t>С</w:t>
            </w:r>
            <w:r w:rsidR="00A109F8" w:rsidRPr="005D722C">
              <w:rPr>
                <w:rFonts w:ascii="Times New Roman" w:hAnsi="Times New Roman" w:cs="Times New Roman"/>
                <w:color w:val="000000" w:themeColor="text1"/>
                <w:sz w:val="20"/>
                <w:szCs w:val="20"/>
              </w:rPr>
              <w:t xml:space="preserve"> -</w:t>
            </w:r>
          </w:p>
        </w:tc>
        <w:tc>
          <w:tcPr>
            <w:tcW w:w="1559" w:type="dxa"/>
            <w:gridSpan w:val="5"/>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color w:val="000000" w:themeColor="text1"/>
                <w:sz w:val="20"/>
                <w:szCs w:val="20"/>
              </w:rPr>
              <w:t>1.67</w:t>
            </w:r>
          </w:p>
        </w:tc>
        <w:tc>
          <w:tcPr>
            <w:tcW w:w="2138" w:type="dxa"/>
            <w:gridSpan w:val="6"/>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color w:val="000000" w:themeColor="text1"/>
                <w:sz w:val="20"/>
                <w:szCs w:val="20"/>
              </w:rPr>
              <w:t>60–64</w:t>
            </w:r>
          </w:p>
        </w:tc>
        <w:tc>
          <w:tcPr>
            <w:tcW w:w="4830" w:type="dxa"/>
            <w:gridSpan w:val="5"/>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b/>
                <w:bCs/>
                <w:color w:val="000000" w:themeColor="text1"/>
                <w:sz w:val="20"/>
                <w:szCs w:val="20"/>
              </w:rPr>
              <w:t>Қанағаттанарлық.</w:t>
            </w:r>
            <w:r w:rsidRPr="005D722C">
              <w:rPr>
                <w:rFonts w:ascii="Times New Roman" w:hAnsi="Times New Roman" w:cs="Times New Roman"/>
                <w:color w:val="000000" w:themeColor="text1"/>
                <w:sz w:val="20"/>
                <w:szCs w:val="20"/>
              </w:rPr>
              <w:t>Қолайлы. Кейбір негізгі тағайындау стандарттарына сәйкес келеді.</w:t>
            </w:r>
          </w:p>
        </w:tc>
      </w:tr>
      <w:tr w:rsidR="005D722C" w:rsidRPr="005D722C" w:rsidTr="009707E0">
        <w:trPr>
          <w:trHeight w:val="150"/>
        </w:trPr>
        <w:tc>
          <w:tcPr>
            <w:tcW w:w="1433" w:type="dxa"/>
            <w:gridSpan w:val="4"/>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color w:val="000000" w:themeColor="text1"/>
                <w:sz w:val="20"/>
                <w:szCs w:val="20"/>
              </w:rPr>
              <w:t>D+</w:t>
            </w:r>
          </w:p>
        </w:tc>
        <w:tc>
          <w:tcPr>
            <w:tcW w:w="1559" w:type="dxa"/>
            <w:gridSpan w:val="5"/>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color w:val="000000" w:themeColor="text1"/>
                <w:sz w:val="20"/>
                <w:szCs w:val="20"/>
              </w:rPr>
              <w:t>1.33</w:t>
            </w:r>
          </w:p>
        </w:tc>
        <w:tc>
          <w:tcPr>
            <w:tcW w:w="2138" w:type="dxa"/>
            <w:gridSpan w:val="6"/>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color w:val="000000" w:themeColor="text1"/>
                <w:sz w:val="20"/>
                <w:szCs w:val="20"/>
              </w:rPr>
              <w:t>55–59</w:t>
            </w:r>
          </w:p>
        </w:tc>
        <w:tc>
          <w:tcPr>
            <w:tcW w:w="4830" w:type="dxa"/>
            <w:gridSpan w:val="5"/>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b/>
                <w:bCs/>
                <w:color w:val="000000" w:themeColor="text1"/>
                <w:sz w:val="20"/>
                <w:szCs w:val="20"/>
              </w:rPr>
              <w:t>Қанағаттанарлық.</w:t>
            </w:r>
          </w:p>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color w:val="000000" w:themeColor="text1"/>
                <w:sz w:val="20"/>
                <w:szCs w:val="20"/>
              </w:rPr>
              <w:t>Минималды қолайлы.</w:t>
            </w:r>
          </w:p>
        </w:tc>
      </w:tr>
      <w:tr w:rsidR="005D722C" w:rsidRPr="005D722C" w:rsidTr="009707E0">
        <w:trPr>
          <w:trHeight w:val="150"/>
        </w:trPr>
        <w:tc>
          <w:tcPr>
            <w:tcW w:w="1433" w:type="dxa"/>
            <w:gridSpan w:val="4"/>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color w:val="000000" w:themeColor="text1"/>
                <w:sz w:val="20"/>
                <w:szCs w:val="20"/>
              </w:rPr>
              <w:t>D</w:t>
            </w:r>
          </w:p>
        </w:tc>
        <w:tc>
          <w:tcPr>
            <w:tcW w:w="1559" w:type="dxa"/>
            <w:gridSpan w:val="5"/>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color w:val="000000" w:themeColor="text1"/>
                <w:sz w:val="20"/>
                <w:szCs w:val="20"/>
              </w:rPr>
              <w:t>1.0</w:t>
            </w:r>
          </w:p>
        </w:tc>
        <w:tc>
          <w:tcPr>
            <w:tcW w:w="2138" w:type="dxa"/>
            <w:gridSpan w:val="6"/>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color w:val="000000" w:themeColor="text1"/>
                <w:sz w:val="20"/>
                <w:szCs w:val="20"/>
              </w:rPr>
              <w:t>50–54</w:t>
            </w:r>
          </w:p>
        </w:tc>
        <w:tc>
          <w:tcPr>
            <w:tcW w:w="4830" w:type="dxa"/>
            <w:gridSpan w:val="5"/>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b/>
                <w:bCs/>
                <w:color w:val="000000" w:themeColor="text1"/>
                <w:sz w:val="20"/>
                <w:szCs w:val="20"/>
              </w:rPr>
              <w:t>Қанағаттанарлық.</w:t>
            </w:r>
          </w:p>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color w:val="000000" w:themeColor="text1"/>
                <w:sz w:val="20"/>
                <w:szCs w:val="20"/>
              </w:rPr>
              <w:lastRenderedPageBreak/>
              <w:t>Минималды қолайлы. Білім мен тапсырманы орындаудың ең төменгі деңгейі.</w:t>
            </w:r>
          </w:p>
        </w:tc>
      </w:tr>
      <w:tr w:rsidR="005D722C" w:rsidRPr="005D722C" w:rsidTr="009707E0">
        <w:trPr>
          <w:trHeight w:val="150"/>
        </w:trPr>
        <w:tc>
          <w:tcPr>
            <w:tcW w:w="1433" w:type="dxa"/>
            <w:gridSpan w:val="4"/>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color w:val="000000" w:themeColor="text1"/>
                <w:sz w:val="20"/>
                <w:szCs w:val="20"/>
              </w:rPr>
              <w:lastRenderedPageBreak/>
              <w:t>FX</w:t>
            </w:r>
          </w:p>
        </w:tc>
        <w:tc>
          <w:tcPr>
            <w:tcW w:w="1559" w:type="dxa"/>
            <w:gridSpan w:val="5"/>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color w:val="000000" w:themeColor="text1"/>
                <w:sz w:val="20"/>
                <w:szCs w:val="20"/>
              </w:rPr>
              <w:t>0,5</w:t>
            </w:r>
          </w:p>
        </w:tc>
        <w:tc>
          <w:tcPr>
            <w:tcW w:w="2138" w:type="dxa"/>
            <w:gridSpan w:val="6"/>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color w:val="000000" w:themeColor="text1"/>
                <w:sz w:val="20"/>
                <w:szCs w:val="20"/>
              </w:rPr>
              <w:t>25–49</w:t>
            </w:r>
          </w:p>
        </w:tc>
        <w:tc>
          <w:tcPr>
            <w:tcW w:w="4830" w:type="dxa"/>
            <w:gridSpan w:val="5"/>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b/>
                <w:bCs/>
                <w:color w:val="000000" w:themeColor="text1"/>
                <w:sz w:val="20"/>
                <w:szCs w:val="20"/>
              </w:rPr>
              <w:t>Қанағаттанарлықсыз.</w:t>
            </w:r>
          </w:p>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color w:val="000000" w:themeColor="text1"/>
                <w:sz w:val="20"/>
                <w:szCs w:val="20"/>
              </w:rPr>
              <w:t>Минималды қолайлы.</w:t>
            </w:r>
          </w:p>
        </w:tc>
      </w:tr>
      <w:tr w:rsidR="005D722C" w:rsidRPr="005D722C" w:rsidTr="009707E0">
        <w:trPr>
          <w:trHeight w:val="150"/>
        </w:trPr>
        <w:tc>
          <w:tcPr>
            <w:tcW w:w="1433" w:type="dxa"/>
            <w:gridSpan w:val="4"/>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color w:val="000000" w:themeColor="text1"/>
                <w:sz w:val="20"/>
                <w:szCs w:val="20"/>
              </w:rPr>
              <w:t>Ф</w:t>
            </w:r>
          </w:p>
        </w:tc>
        <w:tc>
          <w:tcPr>
            <w:tcW w:w="1559" w:type="dxa"/>
            <w:gridSpan w:val="5"/>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color w:val="000000" w:themeColor="text1"/>
                <w:sz w:val="20"/>
                <w:szCs w:val="20"/>
              </w:rPr>
              <w:t>0</w:t>
            </w:r>
          </w:p>
        </w:tc>
        <w:tc>
          <w:tcPr>
            <w:tcW w:w="2138" w:type="dxa"/>
            <w:gridSpan w:val="6"/>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color w:val="000000" w:themeColor="text1"/>
                <w:sz w:val="20"/>
                <w:szCs w:val="20"/>
              </w:rPr>
              <w:t>0–24</w:t>
            </w:r>
          </w:p>
        </w:tc>
        <w:tc>
          <w:tcPr>
            <w:tcW w:w="4830" w:type="dxa"/>
            <w:gridSpan w:val="5"/>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b/>
                <w:bCs/>
                <w:color w:val="000000" w:themeColor="text1"/>
                <w:sz w:val="20"/>
                <w:szCs w:val="20"/>
              </w:rPr>
              <w:t>Қанағаттанарлықсыз.</w:t>
            </w:r>
          </w:p>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color w:val="000000" w:themeColor="text1"/>
                <w:sz w:val="20"/>
                <w:szCs w:val="20"/>
              </w:rPr>
              <w:t>Өте төмен өнімділік.</w:t>
            </w:r>
          </w:p>
        </w:tc>
      </w:tr>
      <w:tr w:rsidR="005D722C" w:rsidRPr="005D722C" w:rsidTr="009707E0">
        <w:tc>
          <w:tcPr>
            <w:tcW w:w="1149" w:type="dxa"/>
            <w:gridSpan w:val="2"/>
            <w:tcBorders>
              <w:top w:val="single" w:sz="4" w:space="0" w:color="auto"/>
              <w:left w:val="single" w:sz="4" w:space="0" w:color="auto"/>
              <w:bottom w:val="single" w:sz="4" w:space="0" w:color="auto"/>
              <w:right w:val="single" w:sz="4" w:space="0" w:color="auto"/>
            </w:tcBorders>
            <w:hideMark/>
          </w:tcPr>
          <w:p w:rsidR="00A109F8" w:rsidRPr="005D722C" w:rsidRDefault="00CB41BA">
            <w:pPr>
              <w:spacing w:line="240"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11</w:t>
            </w:r>
            <w:r w:rsidR="00A109F8" w:rsidRPr="005D722C">
              <w:rPr>
                <w:rFonts w:ascii="Times New Roman" w:hAnsi="Times New Roman" w:cs="Times New Roman"/>
                <w:b/>
                <w:bCs/>
                <w:color w:val="000000" w:themeColor="text1"/>
                <w:sz w:val="20"/>
                <w:szCs w:val="20"/>
              </w:rPr>
              <w:t>.</w:t>
            </w:r>
          </w:p>
        </w:tc>
        <w:tc>
          <w:tcPr>
            <w:tcW w:w="8811" w:type="dxa"/>
            <w:gridSpan w:val="18"/>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b/>
                <w:bCs/>
                <w:color w:val="000000" w:themeColor="text1"/>
                <w:sz w:val="20"/>
                <w:szCs w:val="20"/>
              </w:rPr>
              <w:t>Оқу ресурстары</w:t>
            </w:r>
          </w:p>
        </w:tc>
      </w:tr>
      <w:tr w:rsidR="005D722C" w:rsidRPr="005D722C" w:rsidTr="009707E0">
        <w:trPr>
          <w:gridAfter w:val="2"/>
          <w:wAfter w:w="21" w:type="dxa"/>
          <w:trHeight w:val="72"/>
        </w:trPr>
        <w:tc>
          <w:tcPr>
            <w:tcW w:w="1717" w:type="dxa"/>
            <w:gridSpan w:val="5"/>
            <w:tcBorders>
              <w:top w:val="single" w:sz="4" w:space="0" w:color="auto"/>
              <w:left w:val="single" w:sz="4" w:space="0" w:color="auto"/>
              <w:bottom w:val="single" w:sz="4" w:space="0" w:color="auto"/>
              <w:right w:val="single" w:sz="4" w:space="0" w:color="auto"/>
            </w:tcBorders>
            <w:vAlign w:val="center"/>
            <w:hideMark/>
          </w:tcPr>
          <w:p w:rsidR="00CB41BA" w:rsidRPr="005D722C" w:rsidRDefault="00CB41BA" w:rsidP="00CB41BA">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Әдебиет</w:t>
            </w:r>
          </w:p>
          <w:p w:rsidR="00A109F8" w:rsidRPr="005D722C" w:rsidRDefault="00A109F8">
            <w:pPr>
              <w:spacing w:line="240" w:lineRule="auto"/>
              <w:rPr>
                <w:rFonts w:ascii="Times New Roman" w:hAnsi="Times New Roman" w:cs="Times New Roman"/>
                <w:color w:val="000000" w:themeColor="text1"/>
                <w:sz w:val="20"/>
                <w:szCs w:val="20"/>
              </w:rPr>
            </w:pPr>
          </w:p>
        </w:tc>
        <w:tc>
          <w:tcPr>
            <w:tcW w:w="8222" w:type="dxa"/>
            <w:gridSpan w:val="13"/>
            <w:tcBorders>
              <w:top w:val="single" w:sz="4" w:space="0" w:color="auto"/>
              <w:left w:val="single" w:sz="4" w:space="0" w:color="auto"/>
              <w:bottom w:val="single" w:sz="4" w:space="0" w:color="auto"/>
              <w:right w:val="single" w:sz="4" w:space="0" w:color="auto"/>
            </w:tcBorders>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негізгі (қажеттілік мерзімінен бұрын жарияланған іргелі жұмыстар</w:t>
            </w:r>
          </w:p>
          <w:p w:rsidR="00A109F8" w:rsidRPr="005D722C" w:rsidRDefault="00A109F8">
            <w:pPr>
              <w:pStyle w:val="ListParagraph"/>
              <w:numPr>
                <w:ilvl w:val="0"/>
                <w:numId w:val="3"/>
              </w:num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Снежневский А.В. Психиатрияға нұсқаулық.-1983, 2-том.</w:t>
            </w:r>
            <w:hyperlink r:id="rId7" w:history="1">
              <w:r w:rsidRPr="005D722C">
                <w:rPr>
                  <w:rStyle w:val="Hyperlink"/>
                  <w:color w:val="000000" w:themeColor="text1"/>
                  <w:sz w:val="20"/>
                  <w:szCs w:val="20"/>
                </w:rPr>
                <w:t>https://www.psychiatry.ru/siteconst/userfiles/file/PDF/snej1.pdf</w:t>
              </w:r>
            </w:hyperlink>
          </w:p>
          <w:p w:rsidR="00A109F8" w:rsidRPr="005D722C" w:rsidRDefault="00A109F8">
            <w:pPr>
              <w:pStyle w:val="ListParagraph"/>
              <w:numPr>
                <w:ilvl w:val="0"/>
                <w:numId w:val="3"/>
              </w:num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Жариков Н.М., Тюльпин Ю.Г. Психиатрия. Жоғары оқу орындарына арналған оқулық. 2002</w:t>
            </w:r>
          </w:p>
          <w:p w:rsidR="00A109F8" w:rsidRPr="005D722C" w:rsidRDefault="00A109F8">
            <w:pPr>
              <w:pStyle w:val="ListParagraph"/>
              <w:numPr>
                <w:ilvl w:val="0"/>
                <w:numId w:val="3"/>
              </w:num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Сторожаков Г.И., Шамрей В.К. Психосоматикалық спектрдің бұзылыстары. Патогенезі, диагностикасы, емі 2014 ж.</w:t>
            </w:r>
          </w:p>
          <w:p w:rsidR="00A109F8" w:rsidRPr="005D722C" w:rsidRDefault="00A109F8">
            <w:pPr>
              <w:pStyle w:val="ListParagraph"/>
              <w:numPr>
                <w:ilvl w:val="0"/>
                <w:numId w:val="3"/>
              </w:num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Авруцкий Г.Я., Недува А.А. Психикалық ауруы бар науқастарды емдеу. М.-Медицина, 1981 ж</w:t>
            </w:r>
          </w:p>
          <w:p w:rsidR="00A109F8" w:rsidRPr="005D722C" w:rsidRDefault="00A109F8" w:rsidP="00CB41BA">
            <w:pPr>
              <w:spacing w:line="240" w:lineRule="auto"/>
              <w:jc w:val="both"/>
              <w:rPr>
                <w:rFonts w:ascii="Times New Roman" w:eastAsia="Calibri" w:hAnsi="Times New Roman" w:cs="Times New Roman"/>
                <w:color w:val="000000" w:themeColor="text1"/>
                <w:sz w:val="20"/>
                <w:szCs w:val="20"/>
              </w:rPr>
            </w:pPr>
          </w:p>
        </w:tc>
      </w:tr>
      <w:tr w:rsidR="005D722C" w:rsidRPr="005D722C" w:rsidTr="009707E0">
        <w:trPr>
          <w:gridAfter w:val="2"/>
          <w:wAfter w:w="21" w:type="dxa"/>
        </w:trPr>
        <w:tc>
          <w:tcPr>
            <w:tcW w:w="1717" w:type="dxa"/>
            <w:gridSpan w:val="5"/>
            <w:tcBorders>
              <w:top w:val="single" w:sz="4" w:space="0" w:color="auto"/>
              <w:left w:val="single" w:sz="4" w:space="0" w:color="auto"/>
              <w:bottom w:val="single" w:sz="4" w:space="0" w:color="auto"/>
              <w:right w:val="single" w:sz="4" w:space="0" w:color="auto"/>
            </w:tcBorders>
            <w:hideMark/>
          </w:tcPr>
          <w:p w:rsidR="00A109F8" w:rsidRPr="00CB41BA" w:rsidRDefault="00A109F8">
            <w:pPr>
              <w:spacing w:line="240" w:lineRule="auto"/>
              <w:jc w:val="both"/>
              <w:rPr>
                <w:rFonts w:ascii="Times New Roman" w:hAnsi="Times New Roman" w:cs="Times New Roman"/>
                <w:b/>
                <w:bCs/>
                <w:color w:val="000000" w:themeColor="text1"/>
                <w:sz w:val="20"/>
                <w:szCs w:val="20"/>
                <w:lang w:val="ru-KZ"/>
              </w:rPr>
            </w:pPr>
            <w:r w:rsidRPr="00CB41BA">
              <w:rPr>
                <w:rFonts w:ascii="Times New Roman" w:hAnsi="Times New Roman" w:cs="Times New Roman"/>
                <w:color w:val="000000" w:themeColor="text1"/>
                <w:sz w:val="20"/>
                <w:szCs w:val="20"/>
                <w:lang w:val="ru-KZ"/>
              </w:rPr>
              <w:t>Электрондық ресурстар (оның ішінде, бірақ олармен шектелмей: электронды кітапхана каталогы, ғылыми әдебиеттер базасы, деректер базасы, анимациялар, модельдеу, кәсіби блогтар, веб-сайттар, басқа электрондық анықтамалық материалдар (мысалы, бейне, аудио, дайджесттер)</w:t>
            </w:r>
          </w:p>
        </w:tc>
        <w:tc>
          <w:tcPr>
            <w:tcW w:w="8222" w:type="dxa"/>
            <w:gridSpan w:val="13"/>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ind w:left="248" w:hanging="284"/>
              <w:contextualSpacing/>
              <w:jc w:val="both"/>
              <w:rPr>
                <w:rFonts w:ascii="Times New Roman" w:eastAsia="Calibri" w:hAnsi="Times New Roman" w:cs="Times New Roman"/>
                <w:b/>
                <w:color w:val="000000" w:themeColor="text1"/>
                <w:sz w:val="20"/>
                <w:szCs w:val="20"/>
                <w:lang w:val="en-US"/>
              </w:rPr>
            </w:pPr>
            <w:r w:rsidRPr="005D722C">
              <w:rPr>
                <w:rFonts w:ascii="Times New Roman" w:eastAsia="Calibri" w:hAnsi="Times New Roman" w:cs="Times New Roman"/>
                <w:b/>
                <w:color w:val="000000" w:themeColor="text1"/>
                <w:sz w:val="20"/>
                <w:szCs w:val="20"/>
              </w:rPr>
              <w:t>Интернет ресурстары:</w:t>
            </w:r>
          </w:p>
          <w:p w:rsidR="00A109F8" w:rsidRPr="005D722C" w:rsidRDefault="00A109F8">
            <w:pPr>
              <w:numPr>
                <w:ilvl w:val="0"/>
                <w:numId w:val="4"/>
              </w:numPr>
              <w:spacing w:line="240" w:lineRule="auto"/>
              <w:ind w:left="248" w:hanging="284"/>
              <w:contextualSpacing/>
              <w:jc w:val="both"/>
              <w:rPr>
                <w:rFonts w:ascii="Times New Roman" w:eastAsia="Calibri" w:hAnsi="Times New Roman" w:cs="Times New Roman"/>
                <w:color w:val="000000" w:themeColor="text1"/>
                <w:sz w:val="20"/>
                <w:szCs w:val="20"/>
                <w:lang w:val="en-US"/>
              </w:rPr>
            </w:pPr>
            <w:r w:rsidRPr="005D722C">
              <w:rPr>
                <w:rFonts w:ascii="Times New Roman" w:eastAsia="Calibri" w:hAnsi="Times New Roman" w:cs="Times New Roman"/>
                <w:color w:val="000000" w:themeColor="text1"/>
                <w:sz w:val="20"/>
                <w:szCs w:val="20"/>
                <w:lang w:val="en-US"/>
              </w:rPr>
              <w:t>Medscape.com -</w:t>
            </w:r>
            <w:hyperlink r:id="rId8" w:history="1">
              <w:r w:rsidRPr="005D722C">
                <w:rPr>
                  <w:rStyle w:val="Hyperlink"/>
                  <w:color w:val="000000" w:themeColor="text1"/>
                  <w:sz w:val="20"/>
                  <w:szCs w:val="20"/>
                  <w:lang w:val="en-US"/>
                </w:rPr>
                <w:t>https://www.medscape.com/familymedicine</w:t>
              </w:r>
            </w:hyperlink>
          </w:p>
          <w:p w:rsidR="00A109F8" w:rsidRPr="005D722C" w:rsidRDefault="00A109F8">
            <w:pPr>
              <w:numPr>
                <w:ilvl w:val="0"/>
                <w:numId w:val="4"/>
              </w:numPr>
              <w:spacing w:line="240" w:lineRule="auto"/>
              <w:ind w:left="248" w:hanging="284"/>
              <w:contextualSpacing/>
              <w:jc w:val="both"/>
              <w:rPr>
                <w:rFonts w:ascii="Times New Roman" w:eastAsia="Calibri" w:hAnsi="Times New Roman" w:cs="Times New Roman"/>
                <w:color w:val="000000" w:themeColor="text1"/>
                <w:sz w:val="20"/>
                <w:szCs w:val="20"/>
                <w:lang w:val="en-US"/>
              </w:rPr>
            </w:pPr>
            <w:r w:rsidRPr="005D722C">
              <w:rPr>
                <w:rFonts w:ascii="Times New Roman" w:eastAsia="Calibri" w:hAnsi="Times New Roman" w:cs="Times New Roman"/>
                <w:color w:val="000000" w:themeColor="text1"/>
                <w:sz w:val="20"/>
                <w:szCs w:val="20"/>
                <w:lang w:val="en-US"/>
              </w:rPr>
              <w:t>Oxfordmedicine.com -</w:t>
            </w:r>
            <w:hyperlink r:id="rId9" w:history="1">
              <w:r w:rsidRPr="005D722C">
                <w:rPr>
                  <w:rStyle w:val="Hyperlink"/>
                  <w:color w:val="000000" w:themeColor="text1"/>
                  <w:sz w:val="20"/>
                  <w:szCs w:val="20"/>
                  <w:lang w:val="en-US"/>
                </w:rPr>
                <w:t>https://oxfordmedicine.com/</w:t>
              </w:r>
            </w:hyperlink>
          </w:p>
          <w:p w:rsidR="00A109F8" w:rsidRPr="005D722C" w:rsidRDefault="00036218">
            <w:pPr>
              <w:numPr>
                <w:ilvl w:val="0"/>
                <w:numId w:val="4"/>
              </w:numPr>
              <w:spacing w:line="240" w:lineRule="auto"/>
              <w:ind w:left="248" w:hanging="284"/>
              <w:contextualSpacing/>
              <w:jc w:val="both"/>
              <w:rPr>
                <w:rFonts w:ascii="Times New Roman" w:eastAsia="Calibri" w:hAnsi="Times New Roman" w:cs="Times New Roman"/>
                <w:b/>
                <w:color w:val="000000" w:themeColor="text1"/>
                <w:sz w:val="20"/>
                <w:szCs w:val="20"/>
                <w:lang w:val="en-US"/>
              </w:rPr>
            </w:pPr>
            <w:hyperlink r:id="rId10" w:history="1">
              <w:r w:rsidR="00A109F8" w:rsidRPr="005D722C">
                <w:rPr>
                  <w:rStyle w:val="Hyperlink"/>
                  <w:rFonts w:eastAsia="Calibri"/>
                  <w:color w:val="000000" w:themeColor="text1"/>
                  <w:sz w:val="20"/>
                  <w:szCs w:val="20"/>
                  <w:lang w:val="en-US"/>
                </w:rPr>
                <w:t>Uptodate.com</w:t>
              </w:r>
            </w:hyperlink>
            <w:r w:rsidR="00A109F8" w:rsidRPr="005D722C">
              <w:rPr>
                <w:rFonts w:ascii="Times New Roman" w:eastAsia="Calibri" w:hAnsi="Times New Roman" w:cs="Times New Roman"/>
                <w:b/>
                <w:color w:val="000000" w:themeColor="text1"/>
                <w:sz w:val="20"/>
                <w:szCs w:val="20"/>
                <w:lang w:val="en-US"/>
              </w:rPr>
              <w:t>-</w:t>
            </w:r>
            <w:hyperlink r:id="rId11" w:history="1">
              <w:r w:rsidR="00A109F8" w:rsidRPr="005D722C">
                <w:rPr>
                  <w:rStyle w:val="Hyperlink"/>
                  <w:b/>
                  <w:color w:val="000000" w:themeColor="text1"/>
                  <w:sz w:val="20"/>
                  <w:szCs w:val="20"/>
                  <w:lang w:val="en-US"/>
                </w:rPr>
                <w:t>https://www.wolterskluwer.com/en/solutions/uptodate</w:t>
              </w:r>
            </w:hyperlink>
          </w:p>
          <w:p w:rsidR="00A109F8" w:rsidRPr="005D722C" w:rsidRDefault="00A109F8">
            <w:pPr>
              <w:numPr>
                <w:ilvl w:val="0"/>
                <w:numId w:val="4"/>
              </w:numPr>
              <w:spacing w:line="240" w:lineRule="auto"/>
              <w:ind w:left="248" w:hanging="284"/>
              <w:contextualSpacing/>
              <w:jc w:val="both"/>
              <w:rPr>
                <w:rFonts w:ascii="Times New Roman" w:eastAsia="Calibri" w:hAnsi="Times New Roman" w:cs="Times New Roman"/>
                <w:b/>
                <w:color w:val="000000" w:themeColor="text1"/>
                <w:sz w:val="20"/>
                <w:szCs w:val="20"/>
                <w:lang w:val="en-US"/>
              </w:rPr>
            </w:pPr>
            <w:r w:rsidRPr="005D722C">
              <w:rPr>
                <w:rFonts w:ascii="Times New Roman" w:eastAsia="Calibri" w:hAnsi="Times New Roman" w:cs="Times New Roman"/>
                <w:b/>
                <w:color w:val="000000" w:themeColor="text1"/>
                <w:sz w:val="20"/>
                <w:szCs w:val="20"/>
                <w:lang w:val="en-US"/>
              </w:rPr>
              <w:t>Осмос-</w:t>
            </w:r>
            <w:hyperlink r:id="rId12" w:history="1">
              <w:r w:rsidRPr="005D722C">
                <w:rPr>
                  <w:rStyle w:val="Hyperlink"/>
                  <w:b/>
                  <w:color w:val="000000" w:themeColor="text1"/>
                  <w:sz w:val="20"/>
                  <w:szCs w:val="20"/>
                  <w:lang w:val="en-US"/>
                </w:rPr>
                <w:t>https://www.youtube.com/c/osmosis</w:t>
              </w:r>
            </w:hyperlink>
          </w:p>
          <w:p w:rsidR="00A109F8" w:rsidRPr="00CB41BA" w:rsidRDefault="00A109F8">
            <w:pPr>
              <w:numPr>
                <w:ilvl w:val="0"/>
                <w:numId w:val="4"/>
              </w:numPr>
              <w:spacing w:line="240" w:lineRule="auto"/>
              <w:ind w:left="248" w:hanging="284"/>
              <w:contextualSpacing/>
              <w:jc w:val="both"/>
              <w:rPr>
                <w:rFonts w:ascii="Times New Roman" w:eastAsia="Calibri" w:hAnsi="Times New Roman" w:cs="Times New Roman"/>
                <w:b/>
                <w:color w:val="000000" w:themeColor="text1"/>
                <w:sz w:val="20"/>
                <w:szCs w:val="20"/>
              </w:rPr>
            </w:pPr>
            <w:r w:rsidRPr="00CB41BA">
              <w:rPr>
                <w:rFonts w:ascii="Times New Roman" w:eastAsia="Calibri" w:hAnsi="Times New Roman" w:cs="Times New Roman"/>
                <w:b/>
                <w:color w:val="000000" w:themeColor="text1"/>
                <w:sz w:val="20"/>
                <w:szCs w:val="20"/>
              </w:rPr>
              <w:t>Ниндзя Нерд -</w:t>
            </w:r>
            <w:hyperlink r:id="rId13" w:history="1">
              <w:r w:rsidRPr="005D722C">
                <w:rPr>
                  <w:rStyle w:val="Hyperlink"/>
                  <w:b/>
                  <w:color w:val="000000" w:themeColor="text1"/>
                  <w:sz w:val="20"/>
                  <w:szCs w:val="20"/>
                  <w:lang w:val="en-US"/>
                </w:rPr>
                <w:t>https</w:t>
              </w:r>
              <w:r w:rsidRPr="00CB41BA">
                <w:rPr>
                  <w:rStyle w:val="Hyperlink"/>
                  <w:b/>
                  <w:color w:val="000000" w:themeColor="text1"/>
                  <w:sz w:val="20"/>
                  <w:szCs w:val="20"/>
                </w:rPr>
                <w:t>://</w:t>
              </w:r>
              <w:r w:rsidRPr="005D722C">
                <w:rPr>
                  <w:rStyle w:val="Hyperlink"/>
                  <w:b/>
                  <w:color w:val="000000" w:themeColor="text1"/>
                  <w:sz w:val="20"/>
                  <w:szCs w:val="20"/>
                  <w:lang w:val="en-US"/>
                </w:rPr>
                <w:t>www</w:t>
              </w:r>
              <w:r w:rsidRPr="00CB41BA">
                <w:rPr>
                  <w:rStyle w:val="Hyperlink"/>
                  <w:b/>
                  <w:color w:val="000000" w:themeColor="text1"/>
                  <w:sz w:val="20"/>
                  <w:szCs w:val="20"/>
                </w:rPr>
                <w:t>.</w:t>
              </w:r>
              <w:r w:rsidRPr="005D722C">
                <w:rPr>
                  <w:rStyle w:val="Hyperlink"/>
                  <w:b/>
                  <w:color w:val="000000" w:themeColor="text1"/>
                  <w:sz w:val="20"/>
                  <w:szCs w:val="20"/>
                  <w:lang w:val="en-US"/>
                </w:rPr>
                <w:t>youtube</w:t>
              </w:r>
              <w:r w:rsidRPr="00CB41BA">
                <w:rPr>
                  <w:rStyle w:val="Hyperlink"/>
                  <w:b/>
                  <w:color w:val="000000" w:themeColor="text1"/>
                  <w:sz w:val="20"/>
                  <w:szCs w:val="20"/>
                </w:rPr>
                <w:t>.</w:t>
              </w:r>
              <w:r w:rsidRPr="005D722C">
                <w:rPr>
                  <w:rStyle w:val="Hyperlink"/>
                  <w:b/>
                  <w:color w:val="000000" w:themeColor="text1"/>
                  <w:sz w:val="20"/>
                  <w:szCs w:val="20"/>
                  <w:lang w:val="en-US"/>
                </w:rPr>
                <w:t>com</w:t>
              </w:r>
              <w:r w:rsidRPr="00CB41BA">
                <w:rPr>
                  <w:rStyle w:val="Hyperlink"/>
                  <w:b/>
                  <w:color w:val="000000" w:themeColor="text1"/>
                  <w:sz w:val="20"/>
                  <w:szCs w:val="20"/>
                </w:rPr>
                <w:t>/</w:t>
              </w:r>
              <w:r w:rsidRPr="005D722C">
                <w:rPr>
                  <w:rStyle w:val="Hyperlink"/>
                  <w:b/>
                  <w:color w:val="000000" w:themeColor="text1"/>
                  <w:sz w:val="20"/>
                  <w:szCs w:val="20"/>
                  <w:lang w:val="en-US"/>
                </w:rPr>
                <w:t>c</w:t>
              </w:r>
              <w:r w:rsidRPr="00CB41BA">
                <w:rPr>
                  <w:rStyle w:val="Hyperlink"/>
                  <w:b/>
                  <w:color w:val="000000" w:themeColor="text1"/>
                  <w:sz w:val="20"/>
                  <w:szCs w:val="20"/>
                </w:rPr>
                <w:t>/</w:t>
              </w:r>
              <w:r w:rsidRPr="005D722C">
                <w:rPr>
                  <w:rStyle w:val="Hyperlink"/>
                  <w:b/>
                  <w:color w:val="000000" w:themeColor="text1"/>
                  <w:sz w:val="20"/>
                  <w:szCs w:val="20"/>
                  <w:lang w:val="en-US"/>
                </w:rPr>
                <w:t>NinjaNerdScience</w:t>
              </w:r>
              <w:r w:rsidRPr="00CB41BA">
                <w:rPr>
                  <w:rStyle w:val="Hyperlink"/>
                  <w:b/>
                  <w:color w:val="000000" w:themeColor="text1"/>
                  <w:sz w:val="20"/>
                  <w:szCs w:val="20"/>
                </w:rPr>
                <w:t>/</w:t>
              </w:r>
              <w:r w:rsidRPr="005D722C">
                <w:rPr>
                  <w:rStyle w:val="Hyperlink"/>
                  <w:b/>
                  <w:color w:val="000000" w:themeColor="text1"/>
                  <w:sz w:val="20"/>
                  <w:szCs w:val="20"/>
                  <w:lang w:val="en-US"/>
                </w:rPr>
                <w:t>videos</w:t>
              </w:r>
            </w:hyperlink>
          </w:p>
          <w:p w:rsidR="00A109F8" w:rsidRPr="005D722C" w:rsidRDefault="00A109F8">
            <w:pPr>
              <w:numPr>
                <w:ilvl w:val="0"/>
                <w:numId w:val="4"/>
              </w:numPr>
              <w:spacing w:line="240" w:lineRule="auto"/>
              <w:ind w:left="248" w:hanging="284"/>
              <w:contextualSpacing/>
              <w:jc w:val="both"/>
              <w:rPr>
                <w:rFonts w:ascii="Times New Roman" w:eastAsia="Calibri" w:hAnsi="Times New Roman" w:cs="Times New Roman"/>
                <w:b/>
                <w:color w:val="000000" w:themeColor="text1"/>
                <w:sz w:val="20"/>
                <w:szCs w:val="20"/>
              </w:rPr>
            </w:pPr>
            <w:r w:rsidRPr="005D722C">
              <w:rPr>
                <w:rFonts w:ascii="Times New Roman" w:eastAsia="Calibri" w:hAnsi="Times New Roman" w:cs="Times New Roman"/>
                <w:b/>
                <w:color w:val="000000" w:themeColor="text1"/>
                <w:sz w:val="20"/>
                <w:szCs w:val="20"/>
                <w:lang w:val="en-US"/>
              </w:rPr>
              <w:t>CorMedical</w:t>
            </w:r>
            <w:r w:rsidRPr="00CB41BA">
              <w:rPr>
                <w:rFonts w:ascii="Times New Roman" w:eastAsia="Calibri" w:hAnsi="Times New Roman" w:cs="Times New Roman"/>
                <w:b/>
                <w:color w:val="000000" w:themeColor="text1"/>
                <w:sz w:val="20"/>
                <w:szCs w:val="20"/>
              </w:rPr>
              <w:t xml:space="preserve"> -</w:t>
            </w:r>
            <w:hyperlink r:id="rId14" w:history="1">
              <w:r w:rsidRPr="005D722C">
                <w:rPr>
                  <w:rStyle w:val="Hyperlink"/>
                  <w:b/>
                  <w:color w:val="000000" w:themeColor="text1"/>
                  <w:sz w:val="20"/>
                  <w:szCs w:val="20"/>
                  <w:lang w:val="en-US"/>
                </w:rPr>
                <w:t>https</w:t>
              </w:r>
              <w:r w:rsidRPr="00CB41BA">
                <w:rPr>
                  <w:rStyle w:val="Hyperlink"/>
                  <w:b/>
                  <w:color w:val="000000" w:themeColor="text1"/>
                  <w:sz w:val="20"/>
                  <w:szCs w:val="20"/>
                </w:rPr>
                <w:t>://</w:t>
              </w:r>
              <w:r w:rsidRPr="005D722C">
                <w:rPr>
                  <w:rStyle w:val="Hyperlink"/>
                  <w:b/>
                  <w:color w:val="000000" w:themeColor="text1"/>
                  <w:sz w:val="20"/>
                  <w:szCs w:val="20"/>
                  <w:lang w:val="en-US"/>
                </w:rPr>
                <w:t>www</w:t>
              </w:r>
              <w:r w:rsidRPr="00CB41BA">
                <w:rPr>
                  <w:rStyle w:val="Hyperlink"/>
                  <w:b/>
                  <w:color w:val="000000" w:themeColor="text1"/>
                  <w:sz w:val="20"/>
                  <w:szCs w:val="20"/>
                </w:rPr>
                <w:t>.</w:t>
              </w:r>
              <w:r w:rsidRPr="005D722C">
                <w:rPr>
                  <w:rStyle w:val="Hyperlink"/>
                  <w:b/>
                  <w:color w:val="000000" w:themeColor="text1"/>
                  <w:sz w:val="20"/>
                  <w:szCs w:val="20"/>
                  <w:lang w:val="en-US"/>
                </w:rPr>
                <w:t>youtube</w:t>
              </w:r>
              <w:r w:rsidRPr="00CB41BA">
                <w:rPr>
                  <w:rStyle w:val="Hyperlink"/>
                  <w:b/>
                  <w:color w:val="000000" w:themeColor="text1"/>
                  <w:sz w:val="20"/>
                  <w:szCs w:val="20"/>
                </w:rPr>
                <w:t>.</w:t>
              </w:r>
              <w:r w:rsidRPr="005D722C">
                <w:rPr>
                  <w:rStyle w:val="Hyperlink"/>
                  <w:b/>
                  <w:color w:val="000000" w:themeColor="text1"/>
                  <w:sz w:val="20"/>
                  <w:szCs w:val="20"/>
                  <w:lang w:val="en-US"/>
                </w:rPr>
                <w:t>com</w:t>
              </w:r>
              <w:r w:rsidRPr="00CB41BA">
                <w:rPr>
                  <w:rStyle w:val="Hyperlink"/>
                  <w:b/>
                  <w:color w:val="000000" w:themeColor="text1"/>
                  <w:sz w:val="20"/>
                  <w:szCs w:val="20"/>
                </w:rPr>
                <w:t>/</w:t>
              </w:r>
              <w:r w:rsidRPr="005D722C">
                <w:rPr>
                  <w:rStyle w:val="Hyperlink"/>
                  <w:b/>
                  <w:color w:val="000000" w:themeColor="text1"/>
                  <w:sz w:val="20"/>
                  <w:szCs w:val="20"/>
                  <w:lang w:val="en-US"/>
                </w:rPr>
                <w:t>c</w:t>
              </w:r>
              <w:r w:rsidRPr="00CB41BA">
                <w:rPr>
                  <w:rStyle w:val="Hyperlink"/>
                  <w:b/>
                  <w:color w:val="000000" w:themeColor="text1"/>
                  <w:sz w:val="20"/>
                  <w:szCs w:val="20"/>
                </w:rPr>
                <w:t>/</w:t>
              </w:r>
              <w:r w:rsidRPr="005D722C">
                <w:rPr>
                  <w:rStyle w:val="Hyperlink"/>
                  <w:b/>
                  <w:color w:val="000000" w:themeColor="text1"/>
                  <w:sz w:val="20"/>
                  <w:szCs w:val="20"/>
                  <w:lang w:val="en-US"/>
                </w:rPr>
                <w:t>CorMedicale</w:t>
              </w:r>
            </w:hyperlink>
            <w:r w:rsidRPr="005D722C">
              <w:rPr>
                <w:rFonts w:ascii="Times New Roman" w:hAnsi="Times New Roman" w:cs="Times New Roman"/>
                <w:b/>
                <w:color w:val="000000" w:themeColor="text1"/>
                <w:sz w:val="20"/>
                <w:szCs w:val="20"/>
                <w:u w:val="single"/>
              </w:rPr>
              <w:t xml:space="preserve"> </w:t>
            </w:r>
            <w:r w:rsidRPr="005D722C">
              <w:rPr>
                <w:rFonts w:ascii="Times New Roman" w:eastAsia="Calibri" w:hAnsi="Times New Roman" w:cs="Times New Roman"/>
                <w:b/>
                <w:color w:val="000000" w:themeColor="text1"/>
                <w:sz w:val="20"/>
                <w:szCs w:val="20"/>
              </w:rPr>
              <w:t>- орыс тіліндегі медициналық бейне анимациялар.</w:t>
            </w:r>
          </w:p>
          <w:p w:rsidR="00A109F8" w:rsidRPr="005D722C" w:rsidRDefault="00A109F8">
            <w:pPr>
              <w:numPr>
                <w:ilvl w:val="0"/>
                <w:numId w:val="4"/>
              </w:numPr>
              <w:spacing w:line="240" w:lineRule="auto"/>
              <w:ind w:left="248" w:hanging="284"/>
              <w:contextualSpacing/>
              <w:jc w:val="both"/>
              <w:rPr>
                <w:rFonts w:ascii="Times New Roman" w:hAnsi="Times New Roman" w:cs="Times New Roman"/>
                <w:b/>
                <w:color w:val="000000" w:themeColor="text1"/>
                <w:sz w:val="20"/>
                <w:szCs w:val="20"/>
                <w:lang w:val="en-US"/>
              </w:rPr>
            </w:pPr>
            <w:r w:rsidRPr="005D722C">
              <w:rPr>
                <w:rFonts w:ascii="Times New Roman" w:eastAsia="Calibri" w:hAnsi="Times New Roman" w:cs="Times New Roman"/>
                <w:b/>
                <w:color w:val="000000" w:themeColor="text1"/>
                <w:sz w:val="20"/>
                <w:szCs w:val="20"/>
                <w:lang w:val="en-US"/>
              </w:rPr>
              <w:t>Lecturio Medical -</w:t>
            </w:r>
            <w:hyperlink r:id="rId15" w:history="1">
              <w:r w:rsidRPr="005D722C">
                <w:rPr>
                  <w:rStyle w:val="Hyperlink"/>
                  <w:b/>
                  <w:color w:val="000000" w:themeColor="text1"/>
                  <w:sz w:val="20"/>
                  <w:szCs w:val="20"/>
                  <w:lang w:val="en-GB"/>
                </w:rPr>
                <w:t>https://www.youtube.com/channel/UCbYmF43dpGHz8gi2ugiXr0Q</w:t>
              </w:r>
            </w:hyperlink>
          </w:p>
          <w:p w:rsidR="00A109F8" w:rsidRPr="00CB41BA" w:rsidRDefault="00A109F8">
            <w:pPr>
              <w:numPr>
                <w:ilvl w:val="0"/>
                <w:numId w:val="4"/>
              </w:numPr>
              <w:spacing w:line="240" w:lineRule="auto"/>
              <w:ind w:left="248" w:hanging="284"/>
              <w:contextualSpacing/>
              <w:jc w:val="both"/>
              <w:rPr>
                <w:rFonts w:ascii="Times New Roman" w:hAnsi="Times New Roman" w:cs="Times New Roman"/>
                <w:b/>
                <w:color w:val="000000" w:themeColor="text1"/>
                <w:sz w:val="20"/>
                <w:szCs w:val="20"/>
                <w:lang w:val="en-US"/>
              </w:rPr>
            </w:pPr>
            <w:r w:rsidRPr="005D722C">
              <w:rPr>
                <w:rFonts w:ascii="Times New Roman" w:eastAsia="Calibri" w:hAnsi="Times New Roman" w:cs="Times New Roman"/>
                <w:b/>
                <w:color w:val="000000" w:themeColor="text1"/>
                <w:sz w:val="20"/>
                <w:szCs w:val="20"/>
                <w:lang w:val="en-US"/>
              </w:rPr>
              <w:t>SciDrugs -</w:t>
            </w:r>
            <w:hyperlink r:id="rId16" w:history="1">
              <w:r w:rsidRPr="005D722C">
                <w:rPr>
                  <w:rStyle w:val="Hyperlink"/>
                  <w:b/>
                  <w:color w:val="000000" w:themeColor="text1"/>
                  <w:sz w:val="20"/>
                  <w:szCs w:val="20"/>
                  <w:lang w:val="en-US"/>
                </w:rPr>
                <w:t>https://www.youtube.com/c/SciDrugs/videos</w:t>
              </w:r>
            </w:hyperlink>
            <w:r w:rsidRPr="00CB41BA">
              <w:rPr>
                <w:rFonts w:ascii="Times New Roman" w:eastAsia="Calibri" w:hAnsi="Times New Roman" w:cs="Times New Roman"/>
                <w:b/>
                <w:color w:val="000000" w:themeColor="text1"/>
                <w:sz w:val="20"/>
                <w:szCs w:val="20"/>
                <w:lang w:val="en-US"/>
              </w:rPr>
              <w:t xml:space="preserve">- </w:t>
            </w:r>
            <w:r w:rsidRPr="005D722C">
              <w:rPr>
                <w:rFonts w:ascii="Times New Roman" w:eastAsia="Calibri" w:hAnsi="Times New Roman" w:cs="Times New Roman"/>
                <w:b/>
                <w:color w:val="000000" w:themeColor="text1"/>
                <w:sz w:val="20"/>
                <w:szCs w:val="20"/>
              </w:rPr>
              <w:t>орыс</w:t>
            </w:r>
            <w:r w:rsidRPr="00CB41BA">
              <w:rPr>
                <w:rFonts w:ascii="Times New Roman" w:eastAsia="Calibri" w:hAnsi="Times New Roman" w:cs="Times New Roman"/>
                <w:b/>
                <w:color w:val="000000" w:themeColor="text1"/>
                <w:sz w:val="20"/>
                <w:szCs w:val="20"/>
                <w:lang w:val="en-US"/>
              </w:rPr>
              <w:t xml:space="preserve"> </w:t>
            </w:r>
            <w:r w:rsidRPr="005D722C">
              <w:rPr>
                <w:rFonts w:ascii="Times New Roman" w:eastAsia="Calibri" w:hAnsi="Times New Roman" w:cs="Times New Roman"/>
                <w:b/>
                <w:color w:val="000000" w:themeColor="text1"/>
                <w:sz w:val="20"/>
                <w:szCs w:val="20"/>
              </w:rPr>
              <w:t>тілінде</w:t>
            </w:r>
            <w:r w:rsidRPr="00CB41BA">
              <w:rPr>
                <w:rFonts w:ascii="Times New Roman" w:eastAsia="Calibri" w:hAnsi="Times New Roman" w:cs="Times New Roman"/>
                <w:b/>
                <w:color w:val="000000" w:themeColor="text1"/>
                <w:sz w:val="20"/>
                <w:szCs w:val="20"/>
                <w:lang w:val="en-US"/>
              </w:rPr>
              <w:t xml:space="preserve"> </w:t>
            </w:r>
            <w:r w:rsidRPr="005D722C">
              <w:rPr>
                <w:rFonts w:ascii="Times New Roman" w:eastAsia="Calibri" w:hAnsi="Times New Roman" w:cs="Times New Roman"/>
                <w:b/>
                <w:color w:val="000000" w:themeColor="text1"/>
                <w:sz w:val="20"/>
                <w:szCs w:val="20"/>
              </w:rPr>
              <w:t>фармакология</w:t>
            </w:r>
            <w:r w:rsidRPr="00CB41BA">
              <w:rPr>
                <w:rFonts w:ascii="Times New Roman" w:eastAsia="Calibri" w:hAnsi="Times New Roman" w:cs="Times New Roman"/>
                <w:b/>
                <w:color w:val="000000" w:themeColor="text1"/>
                <w:sz w:val="20"/>
                <w:szCs w:val="20"/>
                <w:lang w:val="en-US"/>
              </w:rPr>
              <w:t xml:space="preserve"> </w:t>
            </w:r>
            <w:r w:rsidRPr="005D722C">
              <w:rPr>
                <w:rFonts w:ascii="Times New Roman" w:eastAsia="Calibri" w:hAnsi="Times New Roman" w:cs="Times New Roman"/>
                <w:b/>
                <w:color w:val="000000" w:themeColor="text1"/>
                <w:sz w:val="20"/>
                <w:szCs w:val="20"/>
              </w:rPr>
              <w:t>бойынша</w:t>
            </w:r>
            <w:r w:rsidRPr="00CB41BA">
              <w:rPr>
                <w:rFonts w:ascii="Times New Roman" w:eastAsia="Calibri" w:hAnsi="Times New Roman" w:cs="Times New Roman"/>
                <w:b/>
                <w:color w:val="000000" w:themeColor="text1"/>
                <w:sz w:val="20"/>
                <w:szCs w:val="20"/>
                <w:lang w:val="en-US"/>
              </w:rPr>
              <w:t xml:space="preserve"> </w:t>
            </w:r>
            <w:r w:rsidRPr="005D722C">
              <w:rPr>
                <w:rFonts w:ascii="Times New Roman" w:eastAsia="Calibri" w:hAnsi="Times New Roman" w:cs="Times New Roman"/>
                <w:b/>
                <w:color w:val="000000" w:themeColor="text1"/>
                <w:sz w:val="20"/>
                <w:szCs w:val="20"/>
              </w:rPr>
              <w:t>бейне</w:t>
            </w:r>
            <w:r w:rsidRPr="00CB41BA">
              <w:rPr>
                <w:rFonts w:ascii="Times New Roman" w:eastAsia="Calibri" w:hAnsi="Times New Roman" w:cs="Times New Roman"/>
                <w:b/>
                <w:color w:val="000000" w:themeColor="text1"/>
                <w:sz w:val="20"/>
                <w:szCs w:val="20"/>
                <w:lang w:val="en-US"/>
              </w:rPr>
              <w:t xml:space="preserve"> </w:t>
            </w:r>
            <w:r w:rsidRPr="005D722C">
              <w:rPr>
                <w:rFonts w:ascii="Times New Roman" w:eastAsia="Calibri" w:hAnsi="Times New Roman" w:cs="Times New Roman"/>
                <w:b/>
                <w:color w:val="000000" w:themeColor="text1"/>
                <w:sz w:val="20"/>
                <w:szCs w:val="20"/>
              </w:rPr>
              <w:t>дәрістер</w:t>
            </w:r>
            <w:r w:rsidRPr="00CB41BA">
              <w:rPr>
                <w:rFonts w:ascii="Times New Roman" w:eastAsia="Calibri" w:hAnsi="Times New Roman" w:cs="Times New Roman"/>
                <w:b/>
                <w:color w:val="000000" w:themeColor="text1"/>
                <w:sz w:val="20"/>
                <w:szCs w:val="20"/>
                <w:lang w:val="en-US"/>
              </w:rPr>
              <w:t>.</w:t>
            </w:r>
          </w:p>
        </w:tc>
      </w:tr>
      <w:tr w:rsidR="005D722C" w:rsidRPr="005D722C" w:rsidTr="009707E0">
        <w:trPr>
          <w:gridAfter w:val="2"/>
          <w:wAfter w:w="21" w:type="dxa"/>
        </w:trPr>
        <w:tc>
          <w:tcPr>
            <w:tcW w:w="1717" w:type="dxa"/>
            <w:gridSpan w:val="5"/>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Арнайы бағдарламалық қамтамасыз ету</w:t>
            </w:r>
          </w:p>
        </w:tc>
        <w:tc>
          <w:tcPr>
            <w:tcW w:w="8222" w:type="dxa"/>
            <w:gridSpan w:val="13"/>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1. Google classroom – тегін. сілтеме</w:t>
            </w:r>
          </w:p>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2. Медициналық калькуляторлар: Medscape, Doctor's Directory, MD+Calc – жалпыға қолжетімді доменде.</w:t>
            </w:r>
          </w:p>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3. ҚР ДСӘДМ Медицина қызметкерлеріне арналған диагностикалық және емдеу хаттамаларының анықтамалығы: Даригер – тегін. IPS - Adilet - еркін қол жетімді (құқықтық актілерді, бұйрықтарды, нұсқауларды іздеу үшін).</w:t>
            </w:r>
          </w:p>
        </w:tc>
      </w:tr>
      <w:tr w:rsidR="005D722C" w:rsidRPr="005D722C" w:rsidTr="009707E0">
        <w:trPr>
          <w:trHeight w:val="234"/>
        </w:trPr>
        <w:tc>
          <w:tcPr>
            <w:tcW w:w="9960" w:type="dxa"/>
            <w:gridSpan w:val="20"/>
            <w:tcBorders>
              <w:top w:val="single" w:sz="4" w:space="0" w:color="auto"/>
              <w:left w:val="single" w:sz="4" w:space="0" w:color="auto"/>
              <w:bottom w:val="single" w:sz="4" w:space="0" w:color="auto"/>
              <w:right w:val="single" w:sz="4" w:space="0" w:color="auto"/>
            </w:tcBorders>
          </w:tcPr>
          <w:p w:rsidR="00A109F8" w:rsidRPr="005D722C" w:rsidRDefault="00A109F8">
            <w:pPr>
              <w:spacing w:line="240" w:lineRule="auto"/>
              <w:jc w:val="both"/>
              <w:rPr>
                <w:rFonts w:ascii="Times New Roman" w:hAnsi="Times New Roman" w:cs="Times New Roman"/>
                <w:b/>
                <w:bCs/>
                <w:color w:val="000000" w:themeColor="text1"/>
                <w:sz w:val="20"/>
                <w:szCs w:val="20"/>
              </w:rPr>
            </w:pPr>
          </w:p>
        </w:tc>
      </w:tr>
      <w:tr w:rsidR="005D722C" w:rsidRPr="005D722C" w:rsidTr="009707E0">
        <w:tc>
          <w:tcPr>
            <w:tcW w:w="138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b/>
                <w:bCs/>
                <w:color w:val="000000" w:themeColor="text1"/>
                <w:sz w:val="20"/>
                <w:szCs w:val="20"/>
              </w:rPr>
              <w:t>12.</w:t>
            </w:r>
          </w:p>
        </w:tc>
        <w:tc>
          <w:tcPr>
            <w:tcW w:w="8573" w:type="dxa"/>
            <w:gridSpan w:val="17"/>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A109F8" w:rsidRPr="005D722C" w:rsidRDefault="00A109F8">
            <w:pPr>
              <w:spacing w:line="240" w:lineRule="auto"/>
              <w:jc w:val="both"/>
              <w:rPr>
                <w:rFonts w:ascii="Times New Roman" w:hAnsi="Times New Roman" w:cs="Times New Roman"/>
                <w:b/>
                <w:bCs/>
                <w:color w:val="000000" w:themeColor="text1"/>
                <w:sz w:val="20"/>
                <w:szCs w:val="20"/>
                <w:lang w:val="kk-KZ"/>
              </w:rPr>
            </w:pPr>
            <w:r w:rsidRPr="005D722C">
              <w:rPr>
                <w:rFonts w:ascii="Times New Roman" w:hAnsi="Times New Roman" w:cs="Times New Roman"/>
                <w:b/>
                <w:bCs/>
                <w:color w:val="000000" w:themeColor="text1"/>
                <w:sz w:val="20"/>
                <w:szCs w:val="20"/>
              </w:rPr>
              <w:t>Мұғалімге қойылатын талаптар және бонустық жүйе</w:t>
            </w:r>
          </w:p>
        </w:tc>
      </w:tr>
      <w:tr w:rsidR="005D722C" w:rsidRPr="005D722C" w:rsidTr="009707E0">
        <w:tc>
          <w:tcPr>
            <w:tcW w:w="9960" w:type="dxa"/>
            <w:gridSpan w:val="20"/>
            <w:tcBorders>
              <w:top w:val="single" w:sz="4" w:space="0" w:color="auto"/>
              <w:left w:val="single" w:sz="4" w:space="0" w:color="auto"/>
              <w:bottom w:val="single" w:sz="4" w:space="0" w:color="auto"/>
              <w:right w:val="single" w:sz="4" w:space="0" w:color="auto"/>
            </w:tcBorders>
          </w:tcPr>
          <w:p w:rsidR="00A109F8" w:rsidRPr="005D722C" w:rsidRDefault="00A109F8">
            <w:pPr>
              <w:spacing w:line="240" w:lineRule="auto"/>
              <w:ind w:right="140"/>
              <w:jc w:val="both"/>
              <w:rPr>
                <w:rFonts w:ascii="Times New Roman" w:hAnsi="Times New Roman" w:cs="Times New Roman"/>
                <w:b/>
                <w:color w:val="000000" w:themeColor="text1"/>
                <w:sz w:val="20"/>
                <w:szCs w:val="20"/>
              </w:rPr>
            </w:pPr>
          </w:p>
          <w:p w:rsidR="00A109F8" w:rsidRPr="005D722C" w:rsidRDefault="00A109F8">
            <w:pPr>
              <w:spacing w:line="240" w:lineRule="auto"/>
              <w:jc w:val="both"/>
              <w:rPr>
                <w:rFonts w:ascii="Times New Roman" w:hAnsi="Times New Roman" w:cs="Times New Roman"/>
                <w:b/>
                <w:color w:val="000000" w:themeColor="text1"/>
                <w:sz w:val="20"/>
                <w:szCs w:val="20"/>
              </w:rPr>
            </w:pPr>
            <w:r w:rsidRPr="005D722C">
              <w:rPr>
                <w:rFonts w:ascii="Times New Roman" w:hAnsi="Times New Roman" w:cs="Times New Roman"/>
                <w:b/>
                <w:color w:val="000000" w:themeColor="text1"/>
                <w:sz w:val="20"/>
                <w:szCs w:val="20"/>
              </w:rPr>
              <w:t>Академиялық тәртіп ережелері:</w:t>
            </w:r>
          </w:p>
          <w:p w:rsidR="00A109F8" w:rsidRPr="005D722C" w:rsidRDefault="00A109F8">
            <w:pPr>
              <w:spacing w:line="240" w:lineRule="auto"/>
              <w:ind w:right="140"/>
              <w:jc w:val="both"/>
              <w:rPr>
                <w:rFonts w:ascii="Times New Roman" w:hAnsi="Times New Roman" w:cs="Times New Roman"/>
                <w:b/>
                <w:bCs/>
                <w:color w:val="000000" w:themeColor="text1"/>
                <w:sz w:val="20"/>
                <w:szCs w:val="20"/>
              </w:rPr>
            </w:pPr>
            <w:r w:rsidRPr="005D722C">
              <w:rPr>
                <w:rFonts w:ascii="Times New Roman" w:hAnsi="Times New Roman" w:cs="Times New Roman"/>
                <w:b/>
                <w:bCs/>
                <w:color w:val="000000" w:themeColor="text1"/>
                <w:sz w:val="20"/>
                <w:szCs w:val="20"/>
              </w:rPr>
              <w:t>1) Сыртқы түрі:</w:t>
            </w:r>
          </w:p>
          <w:p w:rsidR="00A109F8" w:rsidRPr="005D722C" w:rsidRDefault="00A109F8">
            <w:pPr>
              <w:numPr>
                <w:ilvl w:val="0"/>
                <w:numId w:val="5"/>
              </w:numPr>
              <w:spacing w:line="240" w:lineRule="auto"/>
              <w:ind w:left="390" w:hanging="283"/>
              <w:contextualSpacing/>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кеңсе киімі (шорт, қысқа юбка, университетке барғанда ашық футболка киюге болмайды, емханаға джинсы шалбар киюге болмайды)</w:t>
            </w:r>
          </w:p>
          <w:p w:rsidR="00A109F8" w:rsidRPr="005D722C" w:rsidRDefault="00A109F8">
            <w:pPr>
              <w:numPr>
                <w:ilvl w:val="0"/>
                <w:numId w:val="5"/>
              </w:numPr>
              <w:spacing w:line="240" w:lineRule="auto"/>
              <w:ind w:left="390" w:hanging="283"/>
              <w:contextualSpacing/>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таза, үтіктелген халат</w:t>
            </w:r>
          </w:p>
          <w:p w:rsidR="00A109F8" w:rsidRPr="005D722C" w:rsidRDefault="00A109F8">
            <w:pPr>
              <w:numPr>
                <w:ilvl w:val="0"/>
                <w:numId w:val="5"/>
              </w:numPr>
              <w:spacing w:line="240" w:lineRule="auto"/>
              <w:ind w:left="388" w:hanging="283"/>
              <w:contextualSpacing/>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медициналық маска</w:t>
            </w:r>
          </w:p>
          <w:p w:rsidR="00A109F8" w:rsidRPr="005D722C" w:rsidRDefault="00A109F8">
            <w:pPr>
              <w:numPr>
                <w:ilvl w:val="0"/>
                <w:numId w:val="5"/>
              </w:numPr>
              <w:spacing w:line="240" w:lineRule="auto"/>
              <w:ind w:left="388" w:hanging="283"/>
              <w:contextualSpacing/>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медициналық қалпақ (немесе салбырамайтын ұқыпты хиджаб)</w:t>
            </w:r>
          </w:p>
          <w:p w:rsidR="00A109F8" w:rsidRPr="005D722C" w:rsidRDefault="00A109F8">
            <w:pPr>
              <w:numPr>
                <w:ilvl w:val="0"/>
                <w:numId w:val="5"/>
              </w:numPr>
              <w:spacing w:line="240" w:lineRule="auto"/>
              <w:ind w:left="388" w:hanging="283"/>
              <w:contextualSpacing/>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медициналық қолғаптар</w:t>
            </w:r>
          </w:p>
          <w:p w:rsidR="00A109F8" w:rsidRPr="005D722C" w:rsidRDefault="00A109F8">
            <w:pPr>
              <w:numPr>
                <w:ilvl w:val="0"/>
                <w:numId w:val="5"/>
              </w:numPr>
              <w:spacing w:line="240" w:lineRule="auto"/>
              <w:ind w:left="388" w:hanging="283"/>
              <w:contextualSpacing/>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жабық аяқ киім</w:t>
            </w:r>
          </w:p>
          <w:p w:rsidR="00A109F8" w:rsidRPr="005D722C" w:rsidRDefault="00A109F8">
            <w:pPr>
              <w:numPr>
                <w:ilvl w:val="0"/>
                <w:numId w:val="5"/>
              </w:numPr>
              <w:spacing w:line="240" w:lineRule="auto"/>
              <w:ind w:left="388" w:hanging="283"/>
              <w:contextualSpacing/>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ұқыпты шаш үлгісі, ұзын шашты қыздарға да, жігіттерге де ат құйрығына немесе тоқашқа жинау керек. Ұқыпты, қысқа кесілген тырнақтар. Ашық, қараңғы маникюрге тыйым салынады. Тырнақтарыңызды мөлдір лакпен жабуға болады.</w:t>
            </w:r>
          </w:p>
          <w:p w:rsidR="00A109F8" w:rsidRPr="005D722C" w:rsidRDefault="00A109F8">
            <w:pPr>
              <w:numPr>
                <w:ilvl w:val="0"/>
                <w:numId w:val="5"/>
              </w:numPr>
              <w:spacing w:line="240" w:lineRule="auto"/>
              <w:ind w:left="388" w:hanging="283"/>
              <w:contextualSpacing/>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толық аты-жөнін көрсететін белгі</w:t>
            </w:r>
          </w:p>
          <w:p w:rsidR="00A109F8" w:rsidRPr="005D722C" w:rsidRDefault="00A109F8">
            <w:pPr>
              <w:spacing w:line="240" w:lineRule="auto"/>
              <w:jc w:val="both"/>
              <w:rPr>
                <w:rFonts w:ascii="Times New Roman" w:hAnsi="Times New Roman" w:cs="Times New Roman"/>
                <w:color w:val="000000" w:themeColor="text1"/>
                <w:sz w:val="20"/>
                <w:szCs w:val="20"/>
              </w:rPr>
            </w:pPr>
          </w:p>
          <w:p w:rsidR="00A109F8" w:rsidRPr="005D722C" w:rsidRDefault="00A109F8">
            <w:pPr>
              <w:spacing w:line="240" w:lineRule="auto"/>
              <w:ind w:right="140"/>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lastRenderedPageBreak/>
              <w:t>2) Фонендоскоптың, тонометрдің, сантиметрлік таспаның міндетті болуы (сізде импульстік оксиметр де болуы мүмкін)</w:t>
            </w:r>
          </w:p>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3) Талаптарға сәйкес берілген санитарлық кітапша. Циклдың басталуының бірінші күні ұсынылған.</w:t>
            </w:r>
          </w:p>
          <w:p w:rsidR="00A109F8" w:rsidRPr="005D722C" w:rsidRDefault="00A109F8">
            <w:pPr>
              <w:spacing w:line="240" w:lineRule="auto"/>
              <w:ind w:right="140"/>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4) клиникалық учаскенің талабы бойынша – вакцинация паспортын немесе COVID-19 және тұмауға қарсы вакцинацияның толық курсын растайтын басқа құжатты ұсыну. Медициналық кітапшасы және вакцинасы жоқ студент науқастарды қабылдауға жіберілмейді.</w:t>
            </w:r>
          </w:p>
          <w:p w:rsidR="00A109F8" w:rsidRPr="005D722C" w:rsidRDefault="00A109F8">
            <w:pPr>
              <w:spacing w:line="240" w:lineRule="auto"/>
              <w:ind w:right="140"/>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5) Жеке бас гигиенасы мен қауіпсіздік ережелерін міндетті түрде сақтау.</w:t>
            </w:r>
          </w:p>
          <w:p w:rsidR="00A109F8" w:rsidRPr="005D722C" w:rsidRDefault="00A109F8">
            <w:pPr>
              <w:spacing w:line="240" w:lineRule="auto"/>
              <w:ind w:right="140"/>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lang w:val="kk-KZ"/>
              </w:rPr>
              <w:t>6) Оқу үрдісіне жүйелі дайындық.</w:t>
            </w:r>
          </w:p>
          <w:p w:rsidR="00A109F8" w:rsidRPr="005D722C" w:rsidRDefault="00A109F8">
            <w:pPr>
              <w:spacing w:line="240" w:lineRule="auto"/>
              <w:ind w:right="140"/>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lang w:val="kk-KZ"/>
              </w:rPr>
              <w:t>7) Есептік құжаттаманы дұрыс және уақтылы жүргізу.</w:t>
            </w:r>
          </w:p>
          <w:p w:rsidR="00A109F8" w:rsidRPr="005D722C" w:rsidRDefault="00A109F8">
            <w:pPr>
              <w:spacing w:line="240" w:lineRule="auto"/>
              <w:ind w:right="140"/>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lang w:val="kk-KZ"/>
              </w:rPr>
              <w:t>8) Бөлімшелердің диагностикалық, емдеу және қоғамдық іс-шараларына белсенді қатысу.</w:t>
            </w:r>
          </w:p>
          <w:p w:rsidR="00151242" w:rsidRPr="00C512BF" w:rsidRDefault="00151242" w:rsidP="00151242">
            <w:pPr>
              <w:rPr>
                <w:rFonts w:ascii="Times New Roman" w:hAnsi="Times New Roman" w:cs="Times New Roman"/>
                <w:sz w:val="20"/>
                <w:szCs w:val="20"/>
              </w:rPr>
            </w:pPr>
            <w:r w:rsidRPr="00C512BF">
              <w:rPr>
                <w:rFonts w:ascii="Times New Roman" w:hAnsi="Times New Roman" w:cs="Times New Roman"/>
                <w:sz w:val="20"/>
                <w:szCs w:val="20"/>
              </w:rPr>
              <w:t xml:space="preserve">Клиникалық пәндер кафедрасының шешімі (2023 жылғы 5 қыркүйектегі № 2 хаттама): </w:t>
            </w:r>
          </w:p>
          <w:p w:rsidR="00151242" w:rsidRPr="00C512BF" w:rsidRDefault="00151242" w:rsidP="00151242">
            <w:pPr>
              <w:rPr>
                <w:rFonts w:ascii="Times New Roman" w:hAnsi="Times New Roman" w:cs="Times New Roman"/>
                <w:b/>
                <w:bCs/>
                <w:sz w:val="20"/>
                <w:szCs w:val="20"/>
              </w:rPr>
            </w:pPr>
            <w:r w:rsidRPr="00C512BF">
              <w:rPr>
                <w:rFonts w:ascii="Times New Roman" w:hAnsi="Times New Roman" w:cs="Times New Roman"/>
                <w:b/>
                <w:bCs/>
                <w:sz w:val="20"/>
                <w:szCs w:val="20"/>
              </w:rPr>
              <w:t>Оқу пәніне қойылатын басқа да талаптар:</w:t>
            </w:r>
          </w:p>
          <w:p w:rsidR="00151242" w:rsidRPr="00C512BF" w:rsidRDefault="00151242" w:rsidP="00151242">
            <w:pPr>
              <w:rPr>
                <w:rFonts w:ascii="Times New Roman" w:hAnsi="Times New Roman" w:cs="Times New Roman"/>
                <w:sz w:val="20"/>
                <w:szCs w:val="20"/>
              </w:rPr>
            </w:pPr>
            <w:r w:rsidRPr="00C512BF">
              <w:rPr>
                <w:rFonts w:ascii="Times New Roman" w:hAnsi="Times New Roman" w:cs="Times New Roman"/>
                <w:sz w:val="20"/>
                <w:szCs w:val="20"/>
              </w:rPr>
              <w:t>Дәлелді себепсіз сабақтан қалған жағдайда мұғалім аралық бағалаудан ұпай шегеруге құқылы -</w:t>
            </w:r>
          </w:p>
          <w:p w:rsidR="00151242" w:rsidRPr="00C512BF" w:rsidRDefault="00151242" w:rsidP="00151242">
            <w:pPr>
              <w:rPr>
                <w:rFonts w:ascii="Times New Roman" w:hAnsi="Times New Roman" w:cs="Times New Roman"/>
                <w:sz w:val="20"/>
                <w:szCs w:val="20"/>
              </w:rPr>
            </w:pPr>
            <w:r w:rsidRPr="00C512BF">
              <w:rPr>
                <w:rFonts w:ascii="Times New Roman" w:hAnsi="Times New Roman" w:cs="Times New Roman"/>
                <w:sz w:val="20"/>
                <w:szCs w:val="20"/>
              </w:rPr>
              <w:t>1) 3 курс пәндері бойынша әрбір қалған сабаққа 5 ұпай</w:t>
            </w:r>
          </w:p>
          <w:p w:rsidR="00151242" w:rsidRDefault="00151242" w:rsidP="00151242">
            <w:pPr>
              <w:rPr>
                <w:rFonts w:ascii="Times New Roman" w:hAnsi="Times New Roman" w:cs="Times New Roman"/>
                <w:sz w:val="20"/>
                <w:szCs w:val="20"/>
              </w:rPr>
            </w:pPr>
            <w:r w:rsidRPr="00C512BF">
              <w:rPr>
                <w:rFonts w:ascii="Times New Roman" w:hAnsi="Times New Roman" w:cs="Times New Roman"/>
                <w:sz w:val="20"/>
                <w:szCs w:val="20"/>
              </w:rPr>
              <w:t>2) 4-5 курстың пәндері бойынша әрбір қалған сабақ үшін 10 ұпай</w:t>
            </w:r>
          </w:p>
          <w:p w:rsidR="00151242" w:rsidRPr="00151242" w:rsidRDefault="00151242" w:rsidP="00151242">
            <w:pPr>
              <w:rPr>
                <w:rFonts w:ascii="Times New Roman" w:hAnsi="Times New Roman" w:cs="Times New Roman"/>
                <w:sz w:val="20"/>
                <w:szCs w:val="20"/>
              </w:rPr>
            </w:pPr>
          </w:p>
          <w:p w:rsidR="00CB41BA" w:rsidRPr="00151242" w:rsidRDefault="00CB41BA" w:rsidP="00CB41BA">
            <w:pPr>
              <w:ind w:right="140"/>
              <w:jc w:val="both"/>
              <w:rPr>
                <w:rFonts w:ascii="Times New Roman" w:hAnsi="Times New Roman" w:cs="Times New Roman"/>
                <w:sz w:val="20"/>
                <w:szCs w:val="20"/>
                <w:lang w:val="ru-KZ"/>
              </w:rPr>
            </w:pPr>
            <w:r w:rsidRPr="00151242">
              <w:rPr>
                <w:rFonts w:ascii="Times New Roman" w:hAnsi="Times New Roman" w:cs="Times New Roman"/>
                <w:sz w:val="20"/>
                <w:szCs w:val="20"/>
                <w:lang w:val="ru-KZ"/>
              </w:rPr>
              <w:t>Сыртқы түрінің талаптарына сәйкес келмейтін және/немесе күшті/өткір иіс (парфюмерия, жеке гигиенаны сақтамау) пайда болатын Студент пациенттерге және сабаққа жіберілмейді, өйткені бұл басқаларға құрметсіздік көрінісі және мұндай иіс пациенттің жағымсыз реакциясын тудыруы мүмкін (кедергі және т. б.)</w:t>
            </w:r>
          </w:p>
          <w:p w:rsidR="00A109F8" w:rsidRPr="00CB41BA" w:rsidRDefault="00A109F8">
            <w:pPr>
              <w:spacing w:line="240" w:lineRule="auto"/>
              <w:ind w:right="140"/>
              <w:jc w:val="both"/>
              <w:rPr>
                <w:rFonts w:ascii="Times New Roman" w:hAnsi="Times New Roman" w:cs="Times New Roman"/>
                <w:b/>
                <w:bCs/>
                <w:color w:val="000000" w:themeColor="text1"/>
                <w:sz w:val="20"/>
                <w:szCs w:val="20"/>
                <w:lang w:val="ru-KZ"/>
              </w:rPr>
            </w:pPr>
          </w:p>
          <w:p w:rsidR="00A109F8" w:rsidRPr="00151242" w:rsidRDefault="00A109F8">
            <w:pPr>
              <w:spacing w:line="240" w:lineRule="auto"/>
              <w:ind w:right="140"/>
              <w:jc w:val="both"/>
              <w:rPr>
                <w:rFonts w:ascii="Times New Roman" w:hAnsi="Times New Roman" w:cs="Times New Roman"/>
                <w:color w:val="000000" w:themeColor="text1"/>
                <w:sz w:val="20"/>
                <w:szCs w:val="20"/>
                <w:lang w:val="ru-KZ"/>
              </w:rPr>
            </w:pPr>
            <w:r w:rsidRPr="00151242">
              <w:rPr>
                <w:rFonts w:ascii="Times New Roman" w:hAnsi="Times New Roman" w:cs="Times New Roman"/>
                <w:color w:val="000000" w:themeColor="text1"/>
                <w:sz w:val="20"/>
                <w:szCs w:val="20"/>
                <w:lang w:val="ru-KZ"/>
              </w:rPr>
              <w:t>Кәсіби мінез-құлық талаптарына, оның ішінде клиникалық базаның талаптарына сәйкес келмейтін студенттерді сабаққа қабылдау туралы шешімді оқытушы қабылдауға құқылы!</w:t>
            </w:r>
          </w:p>
          <w:p w:rsidR="00A109F8" w:rsidRPr="00151242" w:rsidRDefault="00A109F8">
            <w:pPr>
              <w:spacing w:line="240" w:lineRule="auto"/>
              <w:jc w:val="both"/>
              <w:rPr>
                <w:rFonts w:ascii="Times New Roman" w:hAnsi="Times New Roman" w:cs="Times New Roman"/>
                <w:color w:val="000000" w:themeColor="text1"/>
                <w:sz w:val="20"/>
                <w:szCs w:val="20"/>
                <w:lang w:val="ru-KZ"/>
              </w:rPr>
            </w:pPr>
          </w:p>
          <w:p w:rsidR="00A109F8" w:rsidRPr="00151242" w:rsidRDefault="00A109F8">
            <w:pPr>
              <w:spacing w:line="240" w:lineRule="auto"/>
              <w:jc w:val="both"/>
              <w:rPr>
                <w:rFonts w:ascii="Times New Roman" w:hAnsi="Times New Roman" w:cs="Times New Roman"/>
                <w:b/>
                <w:bCs/>
                <w:color w:val="000000" w:themeColor="text1"/>
                <w:sz w:val="20"/>
                <w:szCs w:val="20"/>
                <w:lang w:val="ru-KZ"/>
              </w:rPr>
            </w:pPr>
            <w:r w:rsidRPr="00151242">
              <w:rPr>
                <w:rFonts w:ascii="Times New Roman" w:hAnsi="Times New Roman" w:cs="Times New Roman"/>
                <w:b/>
                <w:bCs/>
                <w:color w:val="000000" w:themeColor="text1"/>
                <w:sz w:val="20"/>
                <w:szCs w:val="20"/>
                <w:lang w:val="ru-KZ"/>
              </w:rPr>
              <w:t>Бонустық жүйе:</w:t>
            </w:r>
          </w:p>
          <w:p w:rsidR="00A109F8" w:rsidRPr="005D722C" w:rsidRDefault="00A109F8">
            <w:pPr>
              <w:spacing w:line="240" w:lineRule="auto"/>
              <w:jc w:val="both"/>
              <w:rPr>
                <w:rFonts w:ascii="Times New Roman" w:hAnsi="Times New Roman" w:cs="Times New Roman"/>
                <w:color w:val="000000" w:themeColor="text1"/>
                <w:sz w:val="20"/>
                <w:szCs w:val="20"/>
                <w:lang w:val="kk-KZ"/>
              </w:rPr>
            </w:pPr>
            <w:r w:rsidRPr="00151242">
              <w:rPr>
                <w:rFonts w:ascii="Times New Roman" w:hAnsi="Times New Roman" w:cs="Times New Roman"/>
                <w:color w:val="000000" w:themeColor="text1"/>
                <w:sz w:val="20"/>
                <w:szCs w:val="20"/>
                <w:lang w:val="ru-KZ"/>
              </w:rPr>
              <w:t>1. Ғылыми-зерттеу жұмыстарына, конференцияларға, конкурстарға, презентацияларға қатысқаны үшін студент көтермелеу түріндегі бонустық жүйе арқылы марапатталады – жиынтық бағалау түрлерінің бірінде студентке ұпай қосу.</w:t>
            </w:r>
          </w:p>
          <w:p w:rsidR="00A109F8" w:rsidRPr="00151242" w:rsidRDefault="00A109F8">
            <w:pPr>
              <w:spacing w:line="240" w:lineRule="auto"/>
              <w:jc w:val="both"/>
              <w:rPr>
                <w:rFonts w:ascii="Times New Roman" w:hAnsi="Times New Roman" w:cs="Times New Roman"/>
                <w:color w:val="000000" w:themeColor="text1"/>
                <w:sz w:val="20"/>
                <w:szCs w:val="20"/>
                <w:lang w:val="ru-KZ"/>
              </w:rPr>
            </w:pPr>
          </w:p>
        </w:tc>
      </w:tr>
      <w:tr w:rsidR="005D722C" w:rsidRPr="005D722C" w:rsidTr="009707E0">
        <w:tc>
          <w:tcPr>
            <w:tcW w:w="138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b/>
                <w:bCs/>
                <w:color w:val="000000" w:themeColor="text1"/>
                <w:sz w:val="20"/>
                <w:szCs w:val="20"/>
              </w:rPr>
              <w:lastRenderedPageBreak/>
              <w:t>13.</w:t>
            </w:r>
          </w:p>
        </w:tc>
        <w:tc>
          <w:tcPr>
            <w:tcW w:w="8573" w:type="dxa"/>
            <w:gridSpan w:val="17"/>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A109F8" w:rsidRPr="005D722C" w:rsidRDefault="00A109F8">
            <w:pPr>
              <w:spacing w:line="240" w:lineRule="auto"/>
              <w:jc w:val="both"/>
              <w:rPr>
                <w:rFonts w:ascii="Times New Roman" w:hAnsi="Times New Roman" w:cs="Times New Roman"/>
                <w:b/>
                <w:color w:val="000000" w:themeColor="text1"/>
                <w:sz w:val="20"/>
                <w:szCs w:val="20"/>
              </w:rPr>
            </w:pPr>
            <w:r w:rsidRPr="005D722C">
              <w:rPr>
                <w:rFonts w:ascii="Times New Roman" w:hAnsi="Times New Roman" w:cs="Times New Roman"/>
                <w:b/>
                <w:bCs/>
                <w:color w:val="000000" w:themeColor="text1"/>
                <w:sz w:val="20"/>
                <w:szCs w:val="20"/>
              </w:rPr>
              <w:t>Тәртіп саясаты</w:t>
            </w:r>
          </w:p>
        </w:tc>
      </w:tr>
      <w:tr w:rsidR="005D722C" w:rsidRPr="005D722C" w:rsidTr="009707E0">
        <w:tc>
          <w:tcPr>
            <w:tcW w:w="1387" w:type="dxa"/>
            <w:gridSpan w:val="3"/>
            <w:tcBorders>
              <w:top w:val="single" w:sz="4" w:space="0" w:color="auto"/>
              <w:left w:val="single" w:sz="4" w:space="0" w:color="auto"/>
              <w:bottom w:val="single" w:sz="4" w:space="0" w:color="auto"/>
              <w:right w:val="single" w:sz="4" w:space="0" w:color="auto"/>
            </w:tcBorders>
          </w:tcPr>
          <w:p w:rsidR="00A109F8" w:rsidRPr="005D722C" w:rsidRDefault="00A109F8">
            <w:pPr>
              <w:spacing w:line="240" w:lineRule="auto"/>
              <w:jc w:val="both"/>
              <w:rPr>
                <w:rFonts w:ascii="Times New Roman" w:hAnsi="Times New Roman" w:cs="Times New Roman"/>
                <w:color w:val="000000" w:themeColor="text1"/>
                <w:sz w:val="20"/>
                <w:szCs w:val="20"/>
              </w:rPr>
            </w:pPr>
          </w:p>
        </w:tc>
        <w:tc>
          <w:tcPr>
            <w:tcW w:w="8573" w:type="dxa"/>
            <w:gridSpan w:val="17"/>
            <w:tcBorders>
              <w:top w:val="single" w:sz="4" w:space="0" w:color="auto"/>
              <w:left w:val="single" w:sz="4" w:space="0" w:color="auto"/>
              <w:bottom w:val="single" w:sz="4" w:space="0" w:color="auto"/>
              <w:right w:val="single" w:sz="4" w:space="0" w:color="auto"/>
            </w:tcBorders>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Тәртіп саясаты белгіленді</w:t>
            </w:r>
            <w:hyperlink r:id="rId17" w:history="1">
              <w:r w:rsidRPr="005D722C">
                <w:rPr>
                  <w:rStyle w:val="Hyperlink"/>
                  <w:rFonts w:ascii="Times New Roman" w:hAnsi="Times New Roman" w:cs="Times New Roman"/>
                  <w:color w:val="000000" w:themeColor="text1"/>
                  <w:sz w:val="20"/>
                  <w:szCs w:val="20"/>
                </w:rPr>
                <w:t>Университеттің академиялық саясаты</w:t>
              </w:r>
            </w:hyperlink>
            <w:r w:rsidRPr="005D722C">
              <w:rPr>
                <w:rFonts w:ascii="Times New Roman" w:hAnsi="Times New Roman" w:cs="Times New Roman"/>
                <w:color w:val="000000" w:themeColor="text1"/>
                <w:sz w:val="20"/>
                <w:szCs w:val="20"/>
              </w:rPr>
              <w:t>Және</w:t>
            </w:r>
            <w:hyperlink r:id="rId18" w:history="1">
              <w:r w:rsidRPr="005D722C">
                <w:rPr>
                  <w:rStyle w:val="Hyperlink"/>
                  <w:rFonts w:ascii="Times New Roman" w:hAnsi="Times New Roman" w:cs="Times New Roman"/>
                  <w:color w:val="000000" w:themeColor="text1"/>
                  <w:sz w:val="20"/>
                  <w:szCs w:val="20"/>
                </w:rPr>
                <w:t>Университеттің академиялық адалдық саясаты</w:t>
              </w:r>
            </w:hyperlink>
            <w:r w:rsidRPr="005D722C">
              <w:rPr>
                <w:rFonts w:ascii="Times New Roman" w:hAnsi="Times New Roman" w:cs="Times New Roman"/>
                <w:color w:val="000000" w:themeColor="text1"/>
                <w:sz w:val="20"/>
                <w:szCs w:val="20"/>
              </w:rPr>
              <w:t>. Егер сілтемелер ашылмаса, ағымдағы құжаттарды Univer IS жүйесінен табуға болады.</w:t>
            </w:r>
          </w:p>
          <w:p w:rsidR="00A109F8" w:rsidRPr="005D722C" w:rsidRDefault="00A109F8">
            <w:pPr>
              <w:spacing w:line="240" w:lineRule="auto"/>
              <w:jc w:val="both"/>
              <w:rPr>
                <w:rFonts w:ascii="Times New Roman" w:hAnsi="Times New Roman" w:cs="Times New Roman"/>
                <w:b/>
                <w:color w:val="000000" w:themeColor="text1"/>
                <w:sz w:val="20"/>
                <w:szCs w:val="20"/>
              </w:rPr>
            </w:pPr>
          </w:p>
          <w:p w:rsidR="00A109F8" w:rsidRPr="005D722C" w:rsidRDefault="00A109F8">
            <w:pPr>
              <w:spacing w:line="240" w:lineRule="auto"/>
              <w:ind w:right="140"/>
              <w:jc w:val="both"/>
              <w:rPr>
                <w:rFonts w:ascii="Times New Roman" w:hAnsi="Times New Roman" w:cs="Times New Roman"/>
                <w:b/>
                <w:color w:val="000000" w:themeColor="text1"/>
                <w:sz w:val="20"/>
                <w:szCs w:val="20"/>
              </w:rPr>
            </w:pPr>
            <w:r w:rsidRPr="005D722C">
              <w:rPr>
                <w:rFonts w:ascii="Times New Roman" w:hAnsi="Times New Roman" w:cs="Times New Roman"/>
                <w:b/>
                <w:color w:val="000000" w:themeColor="text1"/>
                <w:sz w:val="20"/>
                <w:szCs w:val="20"/>
              </w:rPr>
              <w:t>Пән:</w:t>
            </w:r>
          </w:p>
          <w:p w:rsidR="00A109F8" w:rsidRPr="005D722C" w:rsidRDefault="00A109F8">
            <w:pPr>
              <w:widowControl w:val="0"/>
              <w:numPr>
                <w:ilvl w:val="0"/>
                <w:numId w:val="6"/>
              </w:numPr>
              <w:spacing w:line="240" w:lineRule="auto"/>
              <w:ind w:left="388" w:right="140" w:hanging="283"/>
              <w:contextualSpacing/>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Сабаққа немесе таңертеңгілік конференцияға кеш келуге рұқсат етілмейді. Егер кешігіп қалсаңыз, сабаққа қабылдау туралы шешімді сыныпты жетекшілік ететін мұғалім қабылдайды. Дәлелді себеп болған жағдайда мұғалімге кешігу мен себебін хабарлама немесе телефон арқылы хабарлаңыз. Үшінші кешігуден кейін студент кешігу себептерін көрсете отырып, кафедра меңгерушісінің атына түсіндірме хат жазады және сабаққа рұқсат алу үшін деканатқа жіберіледі. Дәлелді себепсіз кешігіп қалсаңыз, мұғалім ағымдағы бағадан ұпай шегеруге құқылы (әрбір кешіккен минут үшін 1 ұпай)</w:t>
            </w:r>
          </w:p>
          <w:p w:rsidR="00A109F8" w:rsidRPr="005D722C" w:rsidRDefault="00A109F8">
            <w:pPr>
              <w:widowControl w:val="0"/>
              <w:numPr>
                <w:ilvl w:val="0"/>
                <w:numId w:val="6"/>
              </w:numPr>
              <w:spacing w:line="240" w:lineRule="auto"/>
              <w:ind w:left="388" w:right="140" w:hanging="283"/>
              <w:contextualSpacing/>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Діни іс-шаралар, мерекелер және т.б. сабаққа келмеуіне, кешігуіне немесе мұғалім мен топтың сабақ уақытында жұмыстан алшақтауына дәлелді себеп болып табылмайды.</w:t>
            </w:r>
          </w:p>
          <w:p w:rsidR="00A109F8" w:rsidRPr="005D722C" w:rsidRDefault="00A109F8">
            <w:pPr>
              <w:widowControl w:val="0"/>
              <w:numPr>
                <w:ilvl w:val="0"/>
                <w:numId w:val="6"/>
              </w:numPr>
              <w:spacing w:line="240" w:lineRule="auto"/>
              <w:ind w:left="388" w:right="140" w:hanging="283"/>
              <w:contextualSpacing/>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Дәлелді себептермен кешігіп қалсаңыз, топ пен мұғалімнің назарын сабақтан алшақтатпай, үнсіз өз орныңызға барыңыз.</w:t>
            </w:r>
          </w:p>
          <w:p w:rsidR="00A109F8" w:rsidRPr="005D722C" w:rsidRDefault="00A109F8">
            <w:pPr>
              <w:widowControl w:val="0"/>
              <w:numPr>
                <w:ilvl w:val="0"/>
                <w:numId w:val="6"/>
              </w:numPr>
              <w:spacing w:line="240" w:lineRule="auto"/>
              <w:ind w:left="388" w:right="140" w:hanging="283"/>
              <w:contextualSpacing/>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Сабақтан ерте шығу немесе сабақ уақытында жұмыс орнынан алыс болу сабаққа келмеу болып саналады.</w:t>
            </w:r>
          </w:p>
          <w:p w:rsidR="00A109F8" w:rsidRPr="005D722C" w:rsidRDefault="00A109F8">
            <w:pPr>
              <w:widowControl w:val="0"/>
              <w:numPr>
                <w:ilvl w:val="0"/>
                <w:numId w:val="6"/>
              </w:numPr>
              <w:spacing w:line="240" w:lineRule="auto"/>
              <w:ind w:left="388" w:right="140" w:hanging="283"/>
              <w:contextualSpacing/>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Студенттердің сабақ уақытында (тәжірибелік сабақтар мен кезекшілік кезінде) қосымша жұмыстарына жол берілмейді.</w:t>
            </w:r>
          </w:p>
          <w:p w:rsidR="00A109F8" w:rsidRPr="005D722C" w:rsidRDefault="00A109F8">
            <w:pPr>
              <w:widowControl w:val="0"/>
              <w:numPr>
                <w:ilvl w:val="0"/>
                <w:numId w:val="6"/>
              </w:numPr>
              <w:spacing w:line="240" w:lineRule="auto"/>
              <w:ind w:left="388" w:right="140" w:hanging="283"/>
              <w:contextualSpacing/>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Кураторды ескертпестен және дәлелді себеппен 3-тен астам сабаққа қатыспаған студенттерге оқудан шығару туралы ұсыныспен хаттама беріледі.</w:t>
            </w:r>
          </w:p>
          <w:p w:rsidR="00A109F8" w:rsidRPr="005D722C" w:rsidRDefault="00A109F8">
            <w:pPr>
              <w:widowControl w:val="0"/>
              <w:numPr>
                <w:ilvl w:val="0"/>
                <w:numId w:val="6"/>
              </w:numPr>
              <w:spacing w:line="240" w:lineRule="auto"/>
              <w:ind w:left="388" w:right="140" w:hanging="283"/>
              <w:contextualSpacing/>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Босатылған сабақтар өтелмейді.</w:t>
            </w:r>
          </w:p>
          <w:p w:rsidR="00A109F8" w:rsidRPr="005D722C" w:rsidRDefault="00A109F8">
            <w:pPr>
              <w:widowControl w:val="0"/>
              <w:numPr>
                <w:ilvl w:val="0"/>
                <w:numId w:val="6"/>
              </w:numPr>
              <w:spacing w:line="240" w:lineRule="auto"/>
              <w:ind w:left="388" w:right="140" w:hanging="283"/>
              <w:contextualSpacing/>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Студенттерге кафедраның клиникалық базасының «Ішкі тәртіп ережелері» толығымен бағынады</w:t>
            </w:r>
          </w:p>
          <w:p w:rsidR="00A109F8" w:rsidRPr="005D722C" w:rsidRDefault="00A109F8">
            <w:pPr>
              <w:widowControl w:val="0"/>
              <w:numPr>
                <w:ilvl w:val="0"/>
                <w:numId w:val="6"/>
              </w:numPr>
              <w:spacing w:line="240" w:lineRule="auto"/>
              <w:ind w:left="388" w:right="140" w:hanging="283"/>
              <w:contextualSpacing/>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Мұғаліммен және жасы үлкен адамдармен (сыныпта) тұрып амандасыңыз.</w:t>
            </w:r>
          </w:p>
          <w:p w:rsidR="00A109F8" w:rsidRPr="005D722C" w:rsidRDefault="00A109F8">
            <w:pPr>
              <w:widowControl w:val="0"/>
              <w:numPr>
                <w:ilvl w:val="0"/>
                <w:numId w:val="6"/>
              </w:numPr>
              <w:spacing w:line="240" w:lineRule="auto"/>
              <w:ind w:left="388" w:right="140" w:hanging="424"/>
              <w:contextualSpacing/>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Клиникалық сайттар (сыртта) және университет аумағында темекі шегуге (соның ішінде вейперлер мен электронды темекілерді пайдалануға) қатаң тыйым салынады. Жазалау – аралық бақылауды жоюға дейін, қайталап бұзған жағдайда – сабаққа жібермеу туралы шешімді кафедра меңгерушісі қабылдайды.</w:t>
            </w:r>
          </w:p>
          <w:p w:rsidR="00A109F8" w:rsidRPr="005D722C" w:rsidRDefault="00A109F8">
            <w:pPr>
              <w:widowControl w:val="0"/>
              <w:numPr>
                <w:ilvl w:val="0"/>
                <w:numId w:val="6"/>
              </w:numPr>
              <w:spacing w:line="240" w:lineRule="auto"/>
              <w:ind w:left="388" w:right="140" w:hanging="424"/>
              <w:contextualSpacing/>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Жынысына, жасына, ұлтына, дініне, жыныстық бағдарына қарамастан әріптестеріне құрметпен қарау.</w:t>
            </w:r>
          </w:p>
          <w:p w:rsidR="00A109F8" w:rsidRPr="005D722C" w:rsidRDefault="00A109F8">
            <w:pPr>
              <w:widowControl w:val="0"/>
              <w:numPr>
                <w:ilvl w:val="0"/>
                <w:numId w:val="6"/>
              </w:numPr>
              <w:spacing w:line="240" w:lineRule="auto"/>
              <w:ind w:left="388" w:right="140" w:hanging="424"/>
              <w:contextualSpacing/>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 xml:space="preserve">TBL, аралық және қорытынды сынақтарға арналған MCQ тесттерін оқу және тапсыру үшін </w:t>
            </w:r>
            <w:r w:rsidRPr="005D722C">
              <w:rPr>
                <w:rFonts w:ascii="Times New Roman" w:hAnsi="Times New Roman" w:cs="Times New Roman"/>
                <w:color w:val="000000" w:themeColor="text1"/>
                <w:sz w:val="20"/>
                <w:szCs w:val="20"/>
              </w:rPr>
              <w:lastRenderedPageBreak/>
              <w:t>өзіңізбен бірге ноутбук/ноутбук/қойындысы/планшет болуы керек.</w:t>
            </w:r>
          </w:p>
          <w:p w:rsidR="00A109F8" w:rsidRPr="005D722C" w:rsidRDefault="00A109F8">
            <w:pPr>
              <w:widowControl w:val="0"/>
              <w:numPr>
                <w:ilvl w:val="0"/>
                <w:numId w:val="6"/>
              </w:numPr>
              <w:spacing w:line="240" w:lineRule="auto"/>
              <w:ind w:left="388" w:right="140" w:hanging="424"/>
              <w:contextualSpacing/>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Телефондар мен смартфондарда MCQ тесттерін тапсыруға қатаң тыйым салынады.</w:t>
            </w:r>
          </w:p>
          <w:p w:rsidR="00A109F8" w:rsidRPr="005D722C" w:rsidRDefault="00A109F8">
            <w:pPr>
              <w:spacing w:line="240" w:lineRule="auto"/>
              <w:ind w:right="140"/>
              <w:jc w:val="both"/>
              <w:rPr>
                <w:rFonts w:ascii="Times New Roman" w:hAnsi="Times New Roman" w:cs="Times New Roman"/>
                <w:b/>
                <w:bCs/>
                <w:color w:val="000000" w:themeColor="text1"/>
                <w:sz w:val="20"/>
                <w:szCs w:val="20"/>
              </w:rPr>
            </w:pPr>
          </w:p>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Емтихан кезіндегі студенттердің тәртібі реттеледі</w:t>
            </w:r>
            <w:hyperlink r:id="rId19" w:history="1">
              <w:r w:rsidRPr="005D722C">
                <w:rPr>
                  <w:rStyle w:val="Hyperlink"/>
                  <w:rFonts w:ascii="Times New Roman" w:hAnsi="Times New Roman" w:cs="Times New Roman"/>
                  <w:color w:val="000000" w:themeColor="text1"/>
                  <w:sz w:val="20"/>
                  <w:szCs w:val="20"/>
                </w:rPr>
                <w:t>«Қорытынды бақылау ережесі»</w:t>
              </w:r>
            </w:hyperlink>
            <w:r w:rsidRPr="005D722C">
              <w:rPr>
                <w:rFonts w:ascii="Times New Roman" w:hAnsi="Times New Roman" w:cs="Times New Roman"/>
                <w:color w:val="000000" w:themeColor="text1"/>
                <w:sz w:val="20"/>
                <w:szCs w:val="20"/>
              </w:rPr>
              <w:t>,</w:t>
            </w:r>
            <w:hyperlink r:id="rId20" w:history="1">
              <w:r w:rsidRPr="005D722C">
                <w:rPr>
                  <w:rStyle w:val="Hyperlink"/>
                  <w:rFonts w:ascii="Times New Roman" w:hAnsi="Times New Roman" w:cs="Times New Roman"/>
                  <w:color w:val="000000" w:themeColor="text1"/>
                  <w:sz w:val="20"/>
                  <w:szCs w:val="20"/>
                </w:rPr>
                <w:t>«Ағымдағы оқу жылының күзгі/көктемгі семестрінің қорытынды бақылауын өткізу жөніндегі нұсқаулық»</w:t>
              </w:r>
            </w:hyperlink>
            <w:r w:rsidRPr="005D722C">
              <w:rPr>
                <w:rFonts w:ascii="Times New Roman" w:hAnsi="Times New Roman" w:cs="Times New Roman"/>
                <w:color w:val="000000" w:themeColor="text1"/>
                <w:sz w:val="20"/>
                <w:szCs w:val="20"/>
              </w:rPr>
              <w:t>(ағымдағы құжаттар Univer АЖ-ға жүктеледі және сессия басталғанға дейін жаңартылады);</w:t>
            </w:r>
            <w:hyperlink r:id="rId21" w:history="1">
              <w:r w:rsidRPr="005D722C">
                <w:rPr>
                  <w:rStyle w:val="Hyperlink"/>
                  <w:rFonts w:ascii="Times New Roman" w:hAnsi="Times New Roman" w:cs="Times New Roman"/>
                  <w:color w:val="000000" w:themeColor="text1"/>
                  <w:sz w:val="20"/>
                  <w:szCs w:val="20"/>
                </w:rPr>
                <w:t>«Студенттердің мәтіндік құжаттарын қарыздардың бар-жоғын тексеру туралы ереже»</w:t>
              </w:r>
            </w:hyperlink>
            <w:r w:rsidRPr="005D722C">
              <w:rPr>
                <w:rFonts w:ascii="Times New Roman" w:hAnsi="Times New Roman" w:cs="Times New Roman"/>
                <w:color w:val="000000" w:themeColor="text1"/>
                <w:sz w:val="20"/>
                <w:szCs w:val="20"/>
              </w:rPr>
              <w:t>.</w:t>
            </w:r>
          </w:p>
        </w:tc>
      </w:tr>
      <w:tr w:rsidR="005D722C" w:rsidRPr="005D722C" w:rsidTr="009707E0">
        <w:tc>
          <w:tcPr>
            <w:tcW w:w="138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b/>
                <w:bCs/>
                <w:color w:val="000000" w:themeColor="text1"/>
                <w:sz w:val="20"/>
                <w:szCs w:val="20"/>
              </w:rPr>
              <w:lastRenderedPageBreak/>
              <w:t>14.</w:t>
            </w:r>
          </w:p>
        </w:tc>
        <w:tc>
          <w:tcPr>
            <w:tcW w:w="8573" w:type="dxa"/>
            <w:gridSpan w:val="17"/>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A109F8" w:rsidRPr="005D722C" w:rsidRDefault="00A109F8">
            <w:pPr>
              <w:spacing w:line="240" w:lineRule="auto"/>
              <w:jc w:val="both"/>
              <w:rPr>
                <w:rFonts w:ascii="Times New Roman" w:eastAsia="Calibri" w:hAnsi="Times New Roman" w:cs="Times New Roman"/>
                <w:b/>
                <w:bCs/>
                <w:color w:val="000000" w:themeColor="text1"/>
                <w:sz w:val="20"/>
                <w:szCs w:val="20"/>
              </w:rPr>
            </w:pPr>
            <w:r w:rsidRPr="005D722C">
              <w:rPr>
                <w:rFonts w:ascii="Times New Roman" w:eastAsia="Calibri" w:hAnsi="Times New Roman" w:cs="Times New Roman"/>
                <w:b/>
                <w:bCs/>
                <w:color w:val="000000" w:themeColor="text1"/>
                <w:sz w:val="20"/>
                <w:szCs w:val="20"/>
              </w:rPr>
              <w:t>Инклюзивті оқытудың принциптері</w:t>
            </w:r>
          </w:p>
        </w:tc>
      </w:tr>
      <w:tr w:rsidR="005D722C" w:rsidRPr="005D722C" w:rsidTr="009707E0">
        <w:tc>
          <w:tcPr>
            <w:tcW w:w="1387" w:type="dxa"/>
            <w:gridSpan w:val="3"/>
            <w:tcBorders>
              <w:top w:val="single" w:sz="4" w:space="0" w:color="auto"/>
              <w:left w:val="single" w:sz="4" w:space="0" w:color="auto"/>
              <w:bottom w:val="single" w:sz="4" w:space="0" w:color="auto"/>
              <w:right w:val="single" w:sz="4" w:space="0" w:color="auto"/>
            </w:tcBorders>
          </w:tcPr>
          <w:p w:rsidR="00A109F8" w:rsidRPr="005D722C" w:rsidRDefault="00A109F8">
            <w:pPr>
              <w:spacing w:line="240" w:lineRule="auto"/>
              <w:jc w:val="both"/>
              <w:rPr>
                <w:rFonts w:ascii="Times New Roman" w:hAnsi="Times New Roman" w:cs="Times New Roman"/>
                <w:color w:val="000000" w:themeColor="text1"/>
                <w:sz w:val="20"/>
                <w:szCs w:val="20"/>
              </w:rPr>
            </w:pPr>
          </w:p>
        </w:tc>
        <w:tc>
          <w:tcPr>
            <w:tcW w:w="8573" w:type="dxa"/>
            <w:gridSpan w:val="17"/>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eastAsia="Times New Roman" w:hAnsi="Times New Roman" w:cs="Times New Roman"/>
                <w:color w:val="000000" w:themeColor="text1"/>
                <w:kern w:val="0"/>
                <w:sz w:val="20"/>
                <w:szCs w:val="20"/>
                <w:lang w:eastAsia="ru-RU"/>
                <w14:ligatures w14:val="none"/>
              </w:rPr>
            </w:pPr>
            <w:r w:rsidRPr="005D722C">
              <w:rPr>
                <w:rFonts w:ascii="Times New Roman" w:eastAsia="Times New Roman" w:hAnsi="Times New Roman" w:cs="Times New Roman"/>
                <w:b/>
                <w:bCs/>
                <w:color w:val="000000" w:themeColor="text1"/>
                <w:kern w:val="0"/>
                <w:sz w:val="20"/>
                <w:szCs w:val="20"/>
                <w:lang w:eastAsia="ru-RU"/>
                <w14:ligatures w14:val="none"/>
              </w:rPr>
              <w:t>1. Сабаққа үнемі дайындалады:</w:t>
            </w:r>
          </w:p>
          <w:p w:rsidR="00A109F8" w:rsidRPr="005D722C" w:rsidRDefault="00A109F8">
            <w:pPr>
              <w:spacing w:line="240" w:lineRule="auto"/>
              <w:jc w:val="both"/>
              <w:rPr>
                <w:rFonts w:ascii="Times New Roman" w:eastAsia="Times New Roman" w:hAnsi="Times New Roman" w:cs="Times New Roman"/>
                <w:color w:val="000000" w:themeColor="text1"/>
                <w:kern w:val="0"/>
                <w:sz w:val="20"/>
                <w:szCs w:val="20"/>
                <w:lang w:eastAsia="ru-RU"/>
                <w14:ligatures w14:val="none"/>
              </w:rPr>
            </w:pPr>
            <w:r w:rsidRPr="005D722C">
              <w:rPr>
                <w:rFonts w:ascii="Times New Roman" w:eastAsia="Times New Roman" w:hAnsi="Times New Roman" w:cs="Times New Roman"/>
                <w:color w:val="000000" w:themeColor="text1"/>
                <w:kern w:val="0"/>
                <w:sz w:val="20"/>
                <w:szCs w:val="20"/>
                <w:lang w:eastAsia="ru-RU"/>
                <w14:ligatures w14:val="none"/>
              </w:rPr>
              <w:t>Мысалы, сәйкес сілтемелері бар мәлімдемелерді қолдайды, қысқаша қорытындыларды береді</w:t>
            </w:r>
          </w:p>
          <w:p w:rsidR="00A109F8" w:rsidRPr="005D722C" w:rsidRDefault="00A109F8">
            <w:pPr>
              <w:spacing w:line="240" w:lineRule="auto"/>
              <w:jc w:val="both"/>
              <w:rPr>
                <w:rFonts w:ascii="Times New Roman" w:eastAsia="Times New Roman" w:hAnsi="Times New Roman" w:cs="Times New Roman"/>
                <w:color w:val="000000" w:themeColor="text1"/>
                <w:kern w:val="0"/>
                <w:sz w:val="20"/>
                <w:szCs w:val="20"/>
                <w:lang w:eastAsia="ru-RU"/>
                <w14:ligatures w14:val="none"/>
              </w:rPr>
            </w:pPr>
            <w:r w:rsidRPr="005D722C">
              <w:rPr>
                <w:rFonts w:ascii="Times New Roman" w:eastAsia="Times New Roman" w:hAnsi="Times New Roman" w:cs="Times New Roman"/>
                <w:color w:val="000000" w:themeColor="text1"/>
                <w:kern w:val="0"/>
                <w:sz w:val="20"/>
                <w:szCs w:val="20"/>
                <w:lang w:eastAsia="ru-RU"/>
                <w14:ligatures w14:val="none"/>
              </w:rPr>
              <w:t>Тиімді оқыту дағдыларын көрсетеді және басқаларды оқытуға көмектеседі.</w:t>
            </w:r>
          </w:p>
          <w:p w:rsidR="00A109F8" w:rsidRPr="005D722C" w:rsidRDefault="00A109F8">
            <w:pPr>
              <w:spacing w:line="240" w:lineRule="auto"/>
              <w:jc w:val="both"/>
              <w:rPr>
                <w:rFonts w:ascii="Times New Roman" w:eastAsia="Times New Roman" w:hAnsi="Times New Roman" w:cs="Times New Roman"/>
                <w:color w:val="000000" w:themeColor="text1"/>
                <w:kern w:val="0"/>
                <w:sz w:val="20"/>
                <w:szCs w:val="20"/>
                <w:lang w:eastAsia="ru-RU"/>
                <w14:ligatures w14:val="none"/>
              </w:rPr>
            </w:pPr>
            <w:r w:rsidRPr="005D722C">
              <w:rPr>
                <w:rFonts w:ascii="Times New Roman" w:eastAsia="Times New Roman" w:hAnsi="Times New Roman" w:cs="Times New Roman"/>
                <w:b/>
                <w:bCs/>
                <w:color w:val="000000" w:themeColor="text1"/>
                <w:kern w:val="0"/>
                <w:sz w:val="20"/>
                <w:szCs w:val="20"/>
                <w:lang w:eastAsia="ru-RU"/>
                <w14:ligatures w14:val="none"/>
              </w:rPr>
              <w:t>2. Оқуыңыз үшін жауапкершілікті алыңыз:</w:t>
            </w:r>
          </w:p>
          <w:p w:rsidR="00A109F8" w:rsidRPr="005D722C" w:rsidRDefault="00A109F8">
            <w:pPr>
              <w:spacing w:line="240" w:lineRule="auto"/>
              <w:jc w:val="both"/>
              <w:rPr>
                <w:rFonts w:ascii="Times New Roman" w:eastAsia="Times New Roman" w:hAnsi="Times New Roman" w:cs="Times New Roman"/>
                <w:color w:val="000000" w:themeColor="text1"/>
                <w:kern w:val="0"/>
                <w:sz w:val="20"/>
                <w:szCs w:val="20"/>
                <w:lang w:eastAsia="ru-RU"/>
                <w14:ligatures w14:val="none"/>
              </w:rPr>
            </w:pPr>
            <w:r w:rsidRPr="005D722C">
              <w:rPr>
                <w:rFonts w:ascii="Times New Roman" w:eastAsia="Times New Roman" w:hAnsi="Times New Roman" w:cs="Times New Roman"/>
                <w:color w:val="000000" w:themeColor="text1"/>
                <w:kern w:val="0"/>
                <w:sz w:val="20"/>
                <w:szCs w:val="20"/>
                <w:lang w:eastAsia="ru-RU"/>
                <w14:ligatures w14:val="none"/>
              </w:rPr>
              <w:t>Мысалы, өзінің оқу жоспарын басқарады, белсенді түрде жақсартуға тырысады, ақпараттық ресурстарды сыни тұрғыдан бағалайды</w:t>
            </w:r>
          </w:p>
          <w:p w:rsidR="00A109F8" w:rsidRPr="005D722C" w:rsidRDefault="00A109F8">
            <w:pPr>
              <w:spacing w:line="240" w:lineRule="auto"/>
              <w:jc w:val="both"/>
              <w:rPr>
                <w:rFonts w:ascii="Times New Roman" w:eastAsia="Times New Roman" w:hAnsi="Times New Roman" w:cs="Times New Roman"/>
                <w:color w:val="000000" w:themeColor="text1"/>
                <w:kern w:val="0"/>
                <w:sz w:val="20"/>
                <w:szCs w:val="20"/>
                <w:lang w:eastAsia="ru-RU"/>
                <w14:ligatures w14:val="none"/>
              </w:rPr>
            </w:pPr>
            <w:r w:rsidRPr="005D722C">
              <w:rPr>
                <w:rFonts w:ascii="Times New Roman" w:eastAsia="Times New Roman" w:hAnsi="Times New Roman" w:cs="Times New Roman"/>
                <w:b/>
                <w:bCs/>
                <w:color w:val="000000" w:themeColor="text1"/>
                <w:kern w:val="0"/>
                <w:sz w:val="20"/>
                <w:szCs w:val="20"/>
                <w:lang w:eastAsia="ru-RU"/>
                <w14:ligatures w14:val="none"/>
              </w:rPr>
              <w:t>3. Топтық тренингке белсенді қатысу:</w:t>
            </w:r>
          </w:p>
          <w:p w:rsidR="00A109F8" w:rsidRPr="005D722C" w:rsidRDefault="00A109F8">
            <w:pPr>
              <w:spacing w:line="240" w:lineRule="auto"/>
              <w:jc w:val="both"/>
              <w:rPr>
                <w:rFonts w:ascii="Times New Roman" w:eastAsia="Times New Roman" w:hAnsi="Times New Roman" w:cs="Times New Roman"/>
                <w:color w:val="000000" w:themeColor="text1"/>
                <w:kern w:val="0"/>
                <w:sz w:val="20"/>
                <w:szCs w:val="20"/>
                <w:lang w:eastAsia="ru-RU"/>
                <w14:ligatures w14:val="none"/>
              </w:rPr>
            </w:pPr>
            <w:r w:rsidRPr="005D722C">
              <w:rPr>
                <w:rFonts w:ascii="Times New Roman" w:eastAsia="Times New Roman" w:hAnsi="Times New Roman" w:cs="Times New Roman"/>
                <w:color w:val="000000" w:themeColor="text1"/>
                <w:kern w:val="0"/>
                <w:sz w:val="20"/>
                <w:szCs w:val="20"/>
                <w:lang w:eastAsia="ru-RU"/>
                <w14:ligatures w14:val="none"/>
              </w:rPr>
              <w:t>Мысалы, талқылауға белсенді қатысады, тапсырмаларды ықыласпен қабылдайды</w:t>
            </w:r>
          </w:p>
          <w:p w:rsidR="00A109F8" w:rsidRPr="005D722C" w:rsidRDefault="00A109F8">
            <w:pPr>
              <w:spacing w:line="240" w:lineRule="auto"/>
              <w:jc w:val="both"/>
              <w:rPr>
                <w:rFonts w:ascii="Times New Roman" w:eastAsia="Times New Roman" w:hAnsi="Times New Roman" w:cs="Times New Roman"/>
                <w:color w:val="000000" w:themeColor="text1"/>
                <w:kern w:val="0"/>
                <w:sz w:val="20"/>
                <w:szCs w:val="20"/>
                <w:lang w:eastAsia="ru-RU"/>
                <w14:ligatures w14:val="none"/>
              </w:rPr>
            </w:pPr>
            <w:r w:rsidRPr="005D722C">
              <w:rPr>
                <w:rFonts w:ascii="Times New Roman" w:eastAsia="Times New Roman" w:hAnsi="Times New Roman" w:cs="Times New Roman"/>
                <w:b/>
                <w:bCs/>
                <w:color w:val="000000" w:themeColor="text1"/>
                <w:kern w:val="0"/>
                <w:sz w:val="20"/>
                <w:szCs w:val="20"/>
                <w:lang w:eastAsia="ru-RU"/>
                <w14:ligatures w14:val="none"/>
              </w:rPr>
              <w:t>4. Топтық тиімді дағдыларды көрсету</w:t>
            </w:r>
          </w:p>
          <w:p w:rsidR="00A109F8" w:rsidRPr="005D722C" w:rsidRDefault="00A109F8">
            <w:pPr>
              <w:tabs>
                <w:tab w:val="left" w:pos="993"/>
                <w:tab w:val="left" w:pos="1134"/>
              </w:tabs>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Мысалы, бастамашылдық танытады, басқаларға құрмет пен мәдениеттілік танытады, түсінбеушілік пен жанжалдарды шешуге көмектеседі</w:t>
            </w:r>
          </w:p>
          <w:p w:rsidR="00A109F8" w:rsidRPr="005D722C" w:rsidRDefault="00A109F8">
            <w:pPr>
              <w:spacing w:line="240" w:lineRule="auto"/>
              <w:jc w:val="both"/>
              <w:rPr>
                <w:rFonts w:ascii="Times New Roman" w:eastAsia="Times New Roman" w:hAnsi="Times New Roman" w:cs="Times New Roman"/>
                <w:color w:val="000000" w:themeColor="text1"/>
                <w:kern w:val="0"/>
                <w:sz w:val="20"/>
                <w:szCs w:val="20"/>
                <w:lang w:eastAsia="ru-RU"/>
                <w14:ligatures w14:val="none"/>
              </w:rPr>
            </w:pPr>
            <w:r w:rsidRPr="005D722C">
              <w:rPr>
                <w:rFonts w:ascii="Times New Roman" w:eastAsia="Times New Roman" w:hAnsi="Times New Roman" w:cs="Times New Roman"/>
                <w:b/>
                <w:bCs/>
                <w:color w:val="000000" w:themeColor="text1"/>
                <w:kern w:val="0"/>
                <w:sz w:val="20"/>
                <w:szCs w:val="20"/>
                <w:lang w:eastAsia="ru-RU"/>
                <w14:ligatures w14:val="none"/>
              </w:rPr>
              <w:t>5. Құрбыларымен шебер қарым-қатынас жасау:</w:t>
            </w:r>
          </w:p>
          <w:p w:rsidR="00A109F8" w:rsidRPr="005D722C" w:rsidRDefault="00A109F8">
            <w:pPr>
              <w:spacing w:line="240" w:lineRule="auto"/>
              <w:jc w:val="both"/>
              <w:rPr>
                <w:rFonts w:ascii="Times New Roman" w:eastAsia="Times New Roman" w:hAnsi="Times New Roman" w:cs="Times New Roman"/>
                <w:color w:val="000000" w:themeColor="text1"/>
                <w:kern w:val="0"/>
                <w:sz w:val="20"/>
                <w:szCs w:val="20"/>
                <w:lang w:eastAsia="ru-RU"/>
                <w14:ligatures w14:val="none"/>
              </w:rPr>
            </w:pPr>
            <w:r w:rsidRPr="005D722C">
              <w:rPr>
                <w:rFonts w:ascii="Times New Roman" w:eastAsia="Times New Roman" w:hAnsi="Times New Roman" w:cs="Times New Roman"/>
                <w:color w:val="000000" w:themeColor="text1"/>
                <w:kern w:val="0"/>
                <w:sz w:val="20"/>
                <w:szCs w:val="20"/>
                <w:lang w:eastAsia="ru-RU"/>
                <w14:ligatures w14:val="none"/>
              </w:rPr>
              <w:t>Мысалы, белсенді тыңдайды, бейвербалды және эмоционалды белгілерді қабылдайды</w:t>
            </w:r>
          </w:p>
          <w:p w:rsidR="00A109F8" w:rsidRPr="005D722C" w:rsidRDefault="00A109F8">
            <w:pPr>
              <w:tabs>
                <w:tab w:val="left" w:pos="993"/>
                <w:tab w:val="left" w:pos="1134"/>
              </w:tabs>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Құрметпен қарау</w:t>
            </w:r>
          </w:p>
          <w:p w:rsidR="00A109F8" w:rsidRPr="005D722C" w:rsidRDefault="00A109F8">
            <w:pPr>
              <w:spacing w:line="240" w:lineRule="auto"/>
              <w:jc w:val="both"/>
              <w:rPr>
                <w:rFonts w:ascii="Times New Roman" w:eastAsia="Times New Roman" w:hAnsi="Times New Roman" w:cs="Times New Roman"/>
                <w:color w:val="000000" w:themeColor="text1"/>
                <w:kern w:val="0"/>
                <w:sz w:val="20"/>
                <w:szCs w:val="20"/>
                <w:lang w:eastAsia="ru-RU"/>
                <w14:ligatures w14:val="none"/>
              </w:rPr>
            </w:pPr>
            <w:r w:rsidRPr="005D722C">
              <w:rPr>
                <w:rFonts w:ascii="Times New Roman" w:eastAsia="Times New Roman" w:hAnsi="Times New Roman" w:cs="Times New Roman"/>
                <w:b/>
                <w:bCs/>
                <w:color w:val="000000" w:themeColor="text1"/>
                <w:kern w:val="0"/>
                <w:sz w:val="20"/>
                <w:szCs w:val="20"/>
                <w:lang w:eastAsia="ru-RU"/>
                <w14:ligatures w14:val="none"/>
              </w:rPr>
              <w:t>6. Жоғары дамыған кәсіби дағдылар:</w:t>
            </w:r>
          </w:p>
          <w:p w:rsidR="00A109F8" w:rsidRPr="005D722C" w:rsidRDefault="00A109F8">
            <w:pPr>
              <w:spacing w:line="240" w:lineRule="auto"/>
              <w:jc w:val="both"/>
              <w:rPr>
                <w:rFonts w:ascii="Times New Roman" w:eastAsia="Times New Roman" w:hAnsi="Times New Roman" w:cs="Times New Roman"/>
                <w:color w:val="000000" w:themeColor="text1"/>
                <w:kern w:val="0"/>
                <w:sz w:val="20"/>
                <w:szCs w:val="20"/>
                <w:lang w:eastAsia="ru-RU"/>
                <w14:ligatures w14:val="none"/>
              </w:rPr>
            </w:pPr>
            <w:r w:rsidRPr="005D722C">
              <w:rPr>
                <w:rFonts w:ascii="Times New Roman" w:eastAsia="Times New Roman" w:hAnsi="Times New Roman" w:cs="Times New Roman"/>
                <w:color w:val="000000" w:themeColor="text1"/>
                <w:kern w:val="0"/>
                <w:sz w:val="20"/>
                <w:szCs w:val="20"/>
                <w:lang w:eastAsia="ru-RU"/>
                <w14:ligatures w14:val="none"/>
              </w:rPr>
              <w:t>Тапсырмаларды орындауға итермелейді, көбірек оқу мүмкіндіктерін іздейді, сенімді және білікті</w:t>
            </w:r>
          </w:p>
          <w:p w:rsidR="00A109F8" w:rsidRPr="005D722C" w:rsidRDefault="00A109F8">
            <w:pPr>
              <w:spacing w:line="240" w:lineRule="auto"/>
              <w:jc w:val="both"/>
              <w:rPr>
                <w:rFonts w:ascii="Times New Roman" w:eastAsia="Times New Roman" w:hAnsi="Times New Roman" w:cs="Times New Roman"/>
                <w:color w:val="000000" w:themeColor="text1"/>
                <w:kern w:val="0"/>
                <w:sz w:val="20"/>
                <w:szCs w:val="20"/>
                <w:lang w:eastAsia="ru-RU"/>
                <w14:ligatures w14:val="none"/>
              </w:rPr>
            </w:pPr>
            <w:r w:rsidRPr="005D722C">
              <w:rPr>
                <w:rFonts w:ascii="Times New Roman" w:eastAsia="Times New Roman" w:hAnsi="Times New Roman" w:cs="Times New Roman"/>
                <w:color w:val="000000" w:themeColor="text1"/>
                <w:kern w:val="0"/>
                <w:sz w:val="20"/>
                <w:szCs w:val="20"/>
                <w:lang w:eastAsia="ru-RU"/>
                <w14:ligatures w14:val="none"/>
              </w:rPr>
              <w:t>Пациенттер мен медицина қызметкерлеріне қатысты этика мен деонтологияны сақтау</w:t>
            </w:r>
          </w:p>
          <w:p w:rsidR="00A109F8" w:rsidRPr="005D722C" w:rsidRDefault="00A109F8">
            <w:pPr>
              <w:tabs>
                <w:tab w:val="left" w:pos="993"/>
                <w:tab w:val="left" w:pos="1134"/>
              </w:tabs>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Бағыныштылықты құрметтеу.</w:t>
            </w:r>
          </w:p>
          <w:p w:rsidR="00A109F8" w:rsidRPr="005D722C" w:rsidRDefault="00A109F8">
            <w:pPr>
              <w:spacing w:line="240" w:lineRule="auto"/>
              <w:jc w:val="both"/>
              <w:rPr>
                <w:rFonts w:ascii="Times New Roman" w:eastAsia="Times New Roman" w:hAnsi="Times New Roman" w:cs="Times New Roman"/>
                <w:color w:val="000000" w:themeColor="text1"/>
                <w:kern w:val="0"/>
                <w:sz w:val="20"/>
                <w:szCs w:val="20"/>
                <w:lang w:eastAsia="ru-RU"/>
                <w14:ligatures w14:val="none"/>
              </w:rPr>
            </w:pPr>
            <w:r w:rsidRPr="005D722C">
              <w:rPr>
                <w:rFonts w:ascii="Times New Roman" w:eastAsia="Times New Roman" w:hAnsi="Times New Roman" w:cs="Times New Roman"/>
                <w:b/>
                <w:bCs/>
                <w:color w:val="000000" w:themeColor="text1"/>
                <w:kern w:val="0"/>
                <w:sz w:val="20"/>
                <w:szCs w:val="20"/>
                <w:lang w:eastAsia="ru-RU"/>
                <w14:ligatures w14:val="none"/>
              </w:rPr>
              <w:t>7. Жоғары өзін-өзі тану:</w:t>
            </w:r>
          </w:p>
          <w:p w:rsidR="00A109F8" w:rsidRPr="005D722C" w:rsidRDefault="00A109F8">
            <w:pPr>
              <w:spacing w:line="240" w:lineRule="auto"/>
              <w:jc w:val="both"/>
              <w:rPr>
                <w:rFonts w:ascii="Times New Roman" w:eastAsia="Times New Roman" w:hAnsi="Times New Roman" w:cs="Times New Roman"/>
                <w:color w:val="000000" w:themeColor="text1"/>
                <w:kern w:val="0"/>
                <w:sz w:val="20"/>
                <w:szCs w:val="20"/>
                <w:lang w:eastAsia="ru-RU"/>
                <w14:ligatures w14:val="none"/>
              </w:rPr>
            </w:pPr>
            <w:r w:rsidRPr="005D722C">
              <w:rPr>
                <w:rFonts w:ascii="Times New Roman" w:eastAsia="Times New Roman" w:hAnsi="Times New Roman" w:cs="Times New Roman"/>
                <w:color w:val="000000" w:themeColor="text1"/>
                <w:kern w:val="0"/>
                <w:sz w:val="20"/>
                <w:szCs w:val="20"/>
                <w:lang w:eastAsia="ru-RU"/>
                <w14:ligatures w14:val="none"/>
              </w:rPr>
              <w:t>Мысалы, қорғанбай немесе басқаларды кінәламай, өз білімінің немесе қабілеттерінің шектеулерін мойындайды.</w:t>
            </w:r>
          </w:p>
          <w:p w:rsidR="00A109F8" w:rsidRPr="005D722C" w:rsidRDefault="00A109F8">
            <w:pPr>
              <w:spacing w:line="240" w:lineRule="auto"/>
              <w:jc w:val="both"/>
              <w:rPr>
                <w:rFonts w:ascii="Times New Roman" w:eastAsia="Times New Roman" w:hAnsi="Times New Roman" w:cs="Times New Roman"/>
                <w:color w:val="000000" w:themeColor="text1"/>
                <w:kern w:val="0"/>
                <w:sz w:val="20"/>
                <w:szCs w:val="20"/>
                <w:lang w:eastAsia="ru-RU"/>
                <w14:ligatures w14:val="none"/>
              </w:rPr>
            </w:pPr>
            <w:r w:rsidRPr="005D722C">
              <w:rPr>
                <w:rFonts w:ascii="Times New Roman" w:eastAsia="Times New Roman" w:hAnsi="Times New Roman" w:cs="Times New Roman"/>
                <w:b/>
                <w:bCs/>
                <w:color w:val="000000" w:themeColor="text1"/>
                <w:kern w:val="0"/>
                <w:sz w:val="20"/>
                <w:szCs w:val="20"/>
                <w:lang w:eastAsia="ru-RU"/>
                <w14:ligatures w14:val="none"/>
              </w:rPr>
              <w:t>8. Сыни тұрғыдан ойлауы жоғары дамыған:</w:t>
            </w:r>
          </w:p>
          <w:p w:rsidR="00A109F8" w:rsidRPr="005D722C" w:rsidRDefault="00A109F8">
            <w:pPr>
              <w:spacing w:line="240" w:lineRule="auto"/>
              <w:jc w:val="both"/>
              <w:rPr>
                <w:rFonts w:ascii="Times New Roman" w:eastAsia="Times New Roman" w:hAnsi="Times New Roman" w:cs="Times New Roman"/>
                <w:color w:val="000000" w:themeColor="text1"/>
                <w:kern w:val="0"/>
                <w:sz w:val="20"/>
                <w:szCs w:val="20"/>
                <w:lang w:eastAsia="ru-RU"/>
                <w14:ligatures w14:val="none"/>
              </w:rPr>
            </w:pPr>
            <w:r w:rsidRPr="005D722C">
              <w:rPr>
                <w:rFonts w:ascii="Times New Roman" w:eastAsia="Times New Roman" w:hAnsi="Times New Roman" w:cs="Times New Roman"/>
                <w:color w:val="000000" w:themeColor="text1"/>
                <w:kern w:val="0"/>
                <w:sz w:val="20"/>
                <w:szCs w:val="20"/>
                <w:lang w:eastAsia="ru-RU"/>
                <w14:ligatures w14:val="none"/>
              </w:rPr>
              <w:t>Мысалы, гипотеза құру, білімді тәжірибеде қолдану, ақпаратты сыни тұрғыдан бағалау, дауыстап қорытынды жасау, ойлау процесін түсіндіру сияқты негізгі тапсырмалардағы дағдыларды жеткілікті түрде көрсетеді.</w:t>
            </w:r>
          </w:p>
          <w:p w:rsidR="00A109F8" w:rsidRPr="005D722C" w:rsidRDefault="00A109F8">
            <w:pPr>
              <w:spacing w:line="240" w:lineRule="auto"/>
              <w:jc w:val="both"/>
              <w:rPr>
                <w:rFonts w:ascii="Times New Roman" w:eastAsia="Times New Roman" w:hAnsi="Times New Roman" w:cs="Times New Roman"/>
                <w:b/>
                <w:bCs/>
                <w:color w:val="000000" w:themeColor="text1"/>
                <w:kern w:val="0"/>
                <w:sz w:val="20"/>
                <w:szCs w:val="20"/>
                <w:lang w:eastAsia="ru-RU"/>
                <w14:ligatures w14:val="none"/>
              </w:rPr>
            </w:pPr>
            <w:r w:rsidRPr="005D722C">
              <w:rPr>
                <w:rFonts w:ascii="Times New Roman" w:eastAsia="Times New Roman" w:hAnsi="Times New Roman" w:cs="Times New Roman"/>
                <w:b/>
                <w:bCs/>
                <w:color w:val="000000" w:themeColor="text1"/>
                <w:kern w:val="0"/>
                <w:sz w:val="20"/>
                <w:szCs w:val="20"/>
                <w:lang w:eastAsia="ru-RU"/>
                <w14:ligatures w14:val="none"/>
              </w:rPr>
              <w:t>9. Оқу тәртібінің ережелерін түсіністікпен толығымен сақтайды және өнімділікті жақсарту үшін жақсартуларды ұсынады.</w:t>
            </w:r>
          </w:p>
          <w:p w:rsidR="00A109F8" w:rsidRPr="005D722C" w:rsidRDefault="00A109F8">
            <w:pPr>
              <w:spacing w:line="240" w:lineRule="auto"/>
              <w:jc w:val="both"/>
              <w:rPr>
                <w:rFonts w:ascii="Times New Roman" w:eastAsia="Times New Roman" w:hAnsi="Times New Roman" w:cs="Times New Roman"/>
                <w:color w:val="000000" w:themeColor="text1"/>
                <w:kern w:val="0"/>
                <w:sz w:val="20"/>
                <w:szCs w:val="20"/>
                <w:lang w:eastAsia="ru-RU"/>
                <w14:ligatures w14:val="none"/>
              </w:rPr>
            </w:pPr>
            <w:r w:rsidRPr="005D722C">
              <w:rPr>
                <w:rFonts w:ascii="Times New Roman" w:eastAsia="Times New Roman" w:hAnsi="Times New Roman" w:cs="Times New Roman"/>
                <w:color w:val="000000" w:themeColor="text1"/>
                <w:kern w:val="0"/>
                <w:sz w:val="20"/>
                <w:szCs w:val="20"/>
                <w:lang w:eastAsia="ru-RU"/>
                <w14:ligatures w14:val="none"/>
              </w:rPr>
              <w:t>Қарым-қатынас этикасын сақтайды – ауызша да, жазбаша да (чаттарда және сұрауларда)</w:t>
            </w:r>
          </w:p>
          <w:p w:rsidR="00A109F8" w:rsidRPr="005D722C" w:rsidRDefault="00A109F8">
            <w:pPr>
              <w:spacing w:line="240" w:lineRule="auto"/>
              <w:jc w:val="both"/>
              <w:rPr>
                <w:rFonts w:ascii="Times New Roman" w:eastAsia="Times New Roman" w:hAnsi="Times New Roman" w:cs="Times New Roman"/>
                <w:b/>
                <w:bCs/>
                <w:color w:val="000000" w:themeColor="text1"/>
                <w:kern w:val="0"/>
                <w:sz w:val="20"/>
                <w:szCs w:val="20"/>
                <w:lang w:eastAsia="ru-RU"/>
                <w14:ligatures w14:val="none"/>
              </w:rPr>
            </w:pPr>
            <w:r w:rsidRPr="005D722C">
              <w:rPr>
                <w:rFonts w:ascii="Times New Roman" w:eastAsia="Times New Roman" w:hAnsi="Times New Roman" w:cs="Times New Roman"/>
                <w:b/>
                <w:bCs/>
                <w:color w:val="000000" w:themeColor="text1"/>
                <w:kern w:val="0"/>
                <w:sz w:val="20"/>
                <w:szCs w:val="20"/>
                <w:lang w:eastAsia="ru-RU"/>
                <w14:ligatures w14:val="none"/>
              </w:rPr>
              <w:t>10. Ережелерді толық түсіне отырып, оларды толық орындайды, басқа топ мүшелерін ережелерді сақтауға шақырады.</w:t>
            </w:r>
          </w:p>
          <w:p w:rsidR="00A109F8" w:rsidRPr="005D722C" w:rsidRDefault="00A109F8">
            <w:pPr>
              <w:spacing w:line="240" w:lineRule="auto"/>
              <w:jc w:val="both"/>
              <w:rPr>
                <w:rFonts w:ascii="Times New Roman" w:eastAsia="Times New Roman" w:hAnsi="Times New Roman" w:cs="Times New Roman"/>
                <w:color w:val="000000" w:themeColor="text1"/>
                <w:kern w:val="0"/>
                <w:sz w:val="20"/>
                <w:szCs w:val="20"/>
                <w:highlight w:val="yellow"/>
                <w:lang w:eastAsia="ru-RU"/>
                <w14:ligatures w14:val="none"/>
              </w:rPr>
            </w:pPr>
            <w:r w:rsidRPr="005D722C">
              <w:rPr>
                <w:rFonts w:ascii="Times New Roman" w:eastAsia="Times New Roman" w:hAnsi="Times New Roman" w:cs="Times New Roman"/>
                <w:color w:val="000000" w:themeColor="text1"/>
                <w:kern w:val="0"/>
                <w:sz w:val="20"/>
                <w:szCs w:val="20"/>
                <w:lang w:eastAsia="ru-RU"/>
                <w14:ligatures w14:val="none"/>
              </w:rPr>
              <w:t>Медициналық этика және PRIMUM NON NOCER принциптерін қатаң сақтайды</w:t>
            </w:r>
          </w:p>
        </w:tc>
      </w:tr>
      <w:tr w:rsidR="005D722C" w:rsidRPr="005D722C" w:rsidTr="009707E0">
        <w:tc>
          <w:tcPr>
            <w:tcW w:w="138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b/>
                <w:bCs/>
                <w:color w:val="000000" w:themeColor="text1"/>
                <w:sz w:val="20"/>
                <w:szCs w:val="20"/>
              </w:rPr>
              <w:t>15.</w:t>
            </w:r>
          </w:p>
        </w:tc>
        <w:tc>
          <w:tcPr>
            <w:tcW w:w="8573" w:type="dxa"/>
            <w:gridSpan w:val="17"/>
            <w:tcBorders>
              <w:top w:val="single" w:sz="4" w:space="0" w:color="auto"/>
              <w:left w:val="single" w:sz="4" w:space="0" w:color="auto"/>
              <w:bottom w:val="single" w:sz="4" w:space="0" w:color="auto"/>
              <w:right w:val="single" w:sz="4" w:space="0" w:color="auto"/>
            </w:tcBorders>
            <w:shd w:val="clear" w:color="auto" w:fill="DEEAF6" w:themeFill="accent5" w:themeFillTint="33"/>
          </w:tcPr>
          <w:p w:rsidR="00A109F8" w:rsidRPr="005D722C" w:rsidRDefault="00A109F8">
            <w:pPr>
              <w:spacing w:line="240" w:lineRule="auto"/>
              <w:jc w:val="both"/>
              <w:rPr>
                <w:rFonts w:ascii="Times New Roman" w:hAnsi="Times New Roman" w:cs="Times New Roman"/>
                <w:b/>
                <w:bCs/>
                <w:color w:val="000000" w:themeColor="text1"/>
                <w:sz w:val="20"/>
                <w:szCs w:val="20"/>
                <w:lang w:val="kk-KZ"/>
              </w:rPr>
            </w:pPr>
            <w:r w:rsidRPr="005D722C">
              <w:rPr>
                <w:rFonts w:ascii="Times New Roman" w:hAnsi="Times New Roman" w:cs="Times New Roman"/>
                <w:b/>
                <w:bCs/>
                <w:color w:val="000000" w:themeColor="text1"/>
                <w:sz w:val="20"/>
                <w:szCs w:val="20"/>
              </w:rPr>
              <w:t>Қашықтықтан/онлайн оқыту – клиникалық пәндерде тыйым салынады</w:t>
            </w:r>
          </w:p>
          <w:p w:rsidR="00A109F8" w:rsidRPr="005D722C" w:rsidRDefault="00A109F8">
            <w:pPr>
              <w:spacing w:line="240" w:lineRule="auto"/>
              <w:jc w:val="both"/>
              <w:rPr>
                <w:rFonts w:ascii="Times New Roman" w:hAnsi="Times New Roman" w:cs="Times New Roman"/>
                <w:b/>
                <w:bCs/>
                <w:color w:val="000000" w:themeColor="text1"/>
                <w:sz w:val="20"/>
                <w:szCs w:val="20"/>
              </w:rPr>
            </w:pPr>
          </w:p>
        </w:tc>
      </w:tr>
      <w:tr w:rsidR="005D722C" w:rsidRPr="005D722C" w:rsidTr="009707E0">
        <w:tc>
          <w:tcPr>
            <w:tcW w:w="9960" w:type="dxa"/>
            <w:gridSpan w:val="20"/>
            <w:tcBorders>
              <w:top w:val="single" w:sz="4" w:space="0" w:color="auto"/>
              <w:left w:val="single" w:sz="4" w:space="0" w:color="auto"/>
              <w:bottom w:val="single" w:sz="4" w:space="0" w:color="auto"/>
              <w:right w:val="single" w:sz="4" w:space="0" w:color="auto"/>
            </w:tcBorders>
            <w:hideMark/>
          </w:tcPr>
          <w:p w:rsidR="00A109F8" w:rsidRPr="00CB41BA" w:rsidRDefault="00A109F8">
            <w:pPr>
              <w:spacing w:line="240" w:lineRule="auto"/>
              <w:jc w:val="both"/>
              <w:rPr>
                <w:rFonts w:ascii="Times New Roman" w:hAnsi="Times New Roman" w:cs="Times New Roman"/>
                <w:color w:val="000000" w:themeColor="text1"/>
                <w:sz w:val="20"/>
                <w:szCs w:val="20"/>
                <w:lang w:val="ru-KZ"/>
              </w:rPr>
            </w:pPr>
            <w:r w:rsidRPr="00CB41BA">
              <w:rPr>
                <w:rFonts w:ascii="Times New Roman" w:hAnsi="Times New Roman" w:cs="Times New Roman"/>
                <w:color w:val="000000" w:themeColor="text1"/>
                <w:sz w:val="20"/>
                <w:szCs w:val="20"/>
                <w:lang w:val="ru-KZ"/>
              </w:rPr>
              <w:t>1. Нысанда жоғары және жоғары оқу орнынан кейінгі білімі бар кадрларды даярлау бағыттарының тізбесін бекіту туралы Қазақстан Республикасы Білім және ғылым министрлігінің 2018 жылғы 9 қазандағы No 17513 бұйрығына сәйкес сырттай оқуға және онлайн оқытуға рұқсат етілмейді»</w:t>
            </w:r>
          </w:p>
          <w:p w:rsidR="00A109F8" w:rsidRPr="005D722C" w:rsidRDefault="00A109F8">
            <w:pPr>
              <w:spacing w:line="240" w:lineRule="auto"/>
              <w:jc w:val="both"/>
              <w:rPr>
                <w:rFonts w:ascii="Times New Roman" w:hAnsi="Times New Roman" w:cs="Times New Roman"/>
                <w:b/>
                <w:bCs/>
                <w:color w:val="000000" w:themeColor="text1"/>
                <w:sz w:val="20"/>
                <w:szCs w:val="20"/>
                <w:lang w:val="kk-KZ"/>
              </w:rPr>
            </w:pPr>
            <w:r w:rsidRPr="00CB41BA">
              <w:rPr>
                <w:rFonts w:ascii="Times New Roman" w:hAnsi="Times New Roman" w:cs="Times New Roman"/>
                <w:color w:val="000000" w:themeColor="text1"/>
                <w:sz w:val="20"/>
                <w:szCs w:val="20"/>
                <w:lang w:val="ru-KZ"/>
              </w:rPr>
              <w:t>Жоғарыда аталған нормативтік құжатқа сәйкес денсаулық сақтау пәнінің коды бар мамандықтар: бакалавриат (6В101), магистратура (7M101), резидентура (7R101), докторантура, (8D101) – экстернат және онлайн оқыту түрінде оқу – болып табылады. рұқсат жоқ.</w:t>
            </w:r>
          </w:p>
          <w:p w:rsidR="00A109F8" w:rsidRPr="005D722C" w:rsidRDefault="00A109F8">
            <w:pPr>
              <w:spacing w:line="240" w:lineRule="auto"/>
              <w:jc w:val="both"/>
              <w:rPr>
                <w:rFonts w:ascii="Times New Roman" w:hAnsi="Times New Roman" w:cs="Times New Roman"/>
                <w:b/>
                <w:bCs/>
                <w:color w:val="000000" w:themeColor="text1"/>
                <w:sz w:val="20"/>
                <w:szCs w:val="20"/>
                <w:lang w:val="kk-KZ"/>
              </w:rPr>
            </w:pPr>
            <w:r w:rsidRPr="005D722C">
              <w:rPr>
                <w:rFonts w:ascii="Times New Roman" w:hAnsi="Times New Roman" w:cs="Times New Roman"/>
                <w:color w:val="000000" w:themeColor="text1"/>
                <w:sz w:val="20"/>
                <w:szCs w:val="20"/>
                <w:lang w:val="kk-KZ"/>
              </w:rPr>
              <w:t>Осылайша, студенттерге кез келген нысанда қашықтықтан оқытуға тыйым салынады. Пән бойынша сабақты пысықтауға студенттің өзіне байланысты емес себептермен және уақтылы растайтын құжаттың (мысалы: денсаулығына байланысты ақауы және растайтын құжатты – медициналық анықтаманы ұсынуы) болуына байланысты ғана рұқсат етіледі. шұғыл медициналық қорытынды, дәрігердің – дәрігердің қабылдауы)</w:t>
            </w:r>
          </w:p>
        </w:tc>
      </w:tr>
      <w:tr w:rsidR="005D722C" w:rsidRPr="005D722C" w:rsidTr="009707E0">
        <w:tc>
          <w:tcPr>
            <w:tcW w:w="138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b/>
                <w:bCs/>
                <w:color w:val="000000" w:themeColor="text1"/>
                <w:sz w:val="20"/>
                <w:szCs w:val="20"/>
              </w:rPr>
              <w:t>16.</w:t>
            </w:r>
          </w:p>
        </w:tc>
        <w:tc>
          <w:tcPr>
            <w:tcW w:w="8573" w:type="dxa"/>
            <w:gridSpan w:val="17"/>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b/>
                <w:bCs/>
                <w:color w:val="000000" w:themeColor="text1"/>
                <w:sz w:val="20"/>
                <w:szCs w:val="20"/>
              </w:rPr>
              <w:t>Бекіту және қарау</w:t>
            </w:r>
          </w:p>
        </w:tc>
      </w:tr>
      <w:tr w:rsidR="005D722C" w:rsidRPr="005D722C" w:rsidTr="009707E0">
        <w:trPr>
          <w:trHeight w:val="173"/>
        </w:trPr>
        <w:tc>
          <w:tcPr>
            <w:tcW w:w="3241" w:type="dxa"/>
            <w:gridSpan w:val="12"/>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бөлім меңгерушісі</w:t>
            </w:r>
          </w:p>
        </w:tc>
        <w:tc>
          <w:tcPr>
            <w:tcW w:w="1889" w:type="dxa"/>
            <w:gridSpan w:val="3"/>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Қол қою</w:t>
            </w:r>
          </w:p>
        </w:tc>
        <w:tc>
          <w:tcPr>
            <w:tcW w:w="4830" w:type="dxa"/>
            <w:gridSpan w:val="5"/>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lang w:val="kk-KZ"/>
              </w:rPr>
            </w:pPr>
            <w:r w:rsidRPr="005D722C">
              <w:rPr>
                <w:rFonts w:ascii="Times New Roman" w:hAnsi="Times New Roman" w:cs="Times New Roman"/>
                <w:color w:val="000000" w:themeColor="text1"/>
                <w:sz w:val="20"/>
                <w:szCs w:val="20"/>
              </w:rPr>
              <w:t>проф. Құрманова Г.М.</w:t>
            </w:r>
          </w:p>
        </w:tc>
      </w:tr>
      <w:tr w:rsidR="005D722C" w:rsidRPr="005D722C" w:rsidTr="009707E0">
        <w:trPr>
          <w:trHeight w:val="173"/>
        </w:trPr>
        <w:tc>
          <w:tcPr>
            <w:tcW w:w="3241" w:type="dxa"/>
            <w:gridSpan w:val="12"/>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FMIZ Ғылыми комитеті</w:t>
            </w:r>
          </w:p>
        </w:tc>
        <w:tc>
          <w:tcPr>
            <w:tcW w:w="1889" w:type="dxa"/>
            <w:gridSpan w:val="3"/>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Хаттама №</w:t>
            </w:r>
          </w:p>
        </w:tc>
        <w:tc>
          <w:tcPr>
            <w:tcW w:w="4830" w:type="dxa"/>
            <w:gridSpan w:val="5"/>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Бекіту күні</w:t>
            </w:r>
          </w:p>
        </w:tc>
      </w:tr>
      <w:tr w:rsidR="005D722C" w:rsidRPr="005D722C" w:rsidTr="009707E0">
        <w:trPr>
          <w:trHeight w:val="173"/>
        </w:trPr>
        <w:tc>
          <w:tcPr>
            <w:tcW w:w="3241" w:type="dxa"/>
            <w:gridSpan w:val="12"/>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ФМИЗ Ғылыми комитетінің төрағасы</w:t>
            </w:r>
          </w:p>
        </w:tc>
        <w:tc>
          <w:tcPr>
            <w:tcW w:w="1889" w:type="dxa"/>
            <w:gridSpan w:val="3"/>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Қол қою</w:t>
            </w:r>
          </w:p>
        </w:tc>
        <w:tc>
          <w:tcPr>
            <w:tcW w:w="4830" w:type="dxa"/>
            <w:gridSpan w:val="5"/>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проф. Құрманова Г.М.</w:t>
            </w:r>
          </w:p>
        </w:tc>
      </w:tr>
      <w:tr w:rsidR="005D722C" w:rsidRPr="005D722C" w:rsidTr="009707E0">
        <w:trPr>
          <w:trHeight w:val="173"/>
        </w:trPr>
        <w:tc>
          <w:tcPr>
            <w:tcW w:w="3241" w:type="dxa"/>
            <w:gridSpan w:val="12"/>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Декан</w:t>
            </w:r>
          </w:p>
        </w:tc>
        <w:tc>
          <w:tcPr>
            <w:tcW w:w="1889" w:type="dxa"/>
            <w:gridSpan w:val="3"/>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Қол қою</w:t>
            </w:r>
          </w:p>
        </w:tc>
        <w:tc>
          <w:tcPr>
            <w:tcW w:w="4830" w:type="dxa"/>
            <w:gridSpan w:val="5"/>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bCs/>
                <w:color w:val="000000" w:themeColor="text1"/>
                <w:sz w:val="20"/>
                <w:szCs w:val="20"/>
              </w:rPr>
            </w:pPr>
            <w:r w:rsidRPr="005D722C">
              <w:rPr>
                <w:rFonts w:ascii="Times New Roman" w:eastAsia="Times New Roman" w:hAnsi="Times New Roman" w:cs="Times New Roman"/>
                <w:bCs/>
                <w:color w:val="000000" w:themeColor="text1"/>
                <w:sz w:val="20"/>
                <w:szCs w:val="20"/>
                <w:lang w:val="kk-KZ"/>
              </w:rPr>
              <w:t>факультет деканы</w:t>
            </w:r>
          </w:p>
        </w:tc>
      </w:tr>
    </w:tbl>
    <w:p w:rsidR="00A109F8" w:rsidRPr="005D722C" w:rsidRDefault="00A109F8" w:rsidP="00A109F8">
      <w:pPr>
        <w:spacing w:after="0" w:line="240" w:lineRule="auto"/>
        <w:ind w:firstLine="567"/>
        <w:jc w:val="both"/>
        <w:rPr>
          <w:rFonts w:ascii="Times New Roman" w:hAnsi="Times New Roman" w:cs="Times New Roman"/>
          <w:color w:val="000000" w:themeColor="text1"/>
          <w:sz w:val="20"/>
          <w:szCs w:val="20"/>
          <w:lang w:val="ru-RU"/>
        </w:rPr>
      </w:pPr>
    </w:p>
    <w:p w:rsidR="00A109F8" w:rsidRPr="005D722C" w:rsidRDefault="00A109F8" w:rsidP="00A109F8">
      <w:pPr>
        <w:spacing w:after="0" w:line="240" w:lineRule="auto"/>
        <w:ind w:firstLine="567"/>
        <w:jc w:val="both"/>
        <w:rPr>
          <w:rFonts w:ascii="Times New Roman" w:hAnsi="Times New Roman" w:cs="Times New Roman"/>
          <w:color w:val="000000" w:themeColor="text1"/>
          <w:sz w:val="20"/>
          <w:szCs w:val="20"/>
          <w:lang w:val="ru-RU"/>
        </w:rPr>
      </w:pPr>
    </w:p>
    <w:p w:rsidR="00A109F8" w:rsidRPr="005D722C" w:rsidRDefault="00A109F8" w:rsidP="00A109F8">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kern w:val="0"/>
          <w:sz w:val="20"/>
          <w:szCs w:val="20"/>
          <w:lang w:val="ru-RU"/>
          <w14:ligatures w14:val="none"/>
        </w:rPr>
        <w:br w:type="page"/>
      </w:r>
    </w:p>
    <w:p w:rsidR="00A109F8" w:rsidRPr="005D722C" w:rsidRDefault="00A109F8" w:rsidP="00A109F8">
      <w:pPr>
        <w:spacing w:after="0" w:line="240" w:lineRule="auto"/>
        <w:rPr>
          <w:rFonts w:ascii="Times New Roman" w:hAnsi="Times New Roman" w:cs="Times New Roman"/>
          <w:color w:val="000000" w:themeColor="text1"/>
          <w:kern w:val="0"/>
          <w:sz w:val="20"/>
          <w:szCs w:val="20"/>
          <w:lang w:val="ru-RU"/>
          <w14:ligatures w14:val="none"/>
        </w:rPr>
        <w:sectPr w:rsidR="00A109F8" w:rsidRPr="005D722C">
          <w:pgSz w:w="11906" w:h="16838"/>
          <w:pgMar w:top="1134" w:right="850" w:bottom="1134" w:left="1701" w:header="708" w:footer="708" w:gutter="0"/>
          <w:cols w:space="720"/>
        </w:sectPr>
      </w:pPr>
    </w:p>
    <w:p w:rsidR="00A109F8" w:rsidRPr="005D722C" w:rsidRDefault="00A109F8" w:rsidP="00A109F8">
      <w:pPr>
        <w:spacing w:after="0" w:line="240" w:lineRule="auto"/>
        <w:jc w:val="both"/>
        <w:rPr>
          <w:rFonts w:ascii="Times New Roman" w:hAnsi="Times New Roman" w:cs="Times New Roman"/>
          <w:color w:val="000000" w:themeColor="text1"/>
          <w:sz w:val="20"/>
          <w:szCs w:val="20"/>
          <w:lang w:val="ru-RU"/>
        </w:rPr>
      </w:pPr>
    </w:p>
    <w:p w:rsidR="00A109F8" w:rsidRPr="005D722C" w:rsidRDefault="00A109F8" w:rsidP="00A109F8">
      <w:pPr>
        <w:spacing w:after="0" w:line="240" w:lineRule="auto"/>
        <w:jc w:val="both"/>
        <w:rPr>
          <w:rFonts w:ascii="Times New Roman" w:hAnsi="Times New Roman" w:cs="Times New Roman"/>
          <w:color w:val="000000" w:themeColor="text1"/>
          <w:sz w:val="20"/>
          <w:szCs w:val="20"/>
          <w:lang w:val="ru-RU"/>
        </w:rPr>
      </w:pPr>
    </w:p>
    <w:p w:rsidR="00A109F8" w:rsidRPr="005D722C" w:rsidRDefault="00A109F8" w:rsidP="00A109F8">
      <w:pPr>
        <w:spacing w:after="0" w:line="240" w:lineRule="auto"/>
        <w:jc w:val="center"/>
        <w:rPr>
          <w:rFonts w:ascii="Times New Roman" w:hAnsi="Times New Roman" w:cs="Times New Roman"/>
          <w:b/>
          <w:bCs/>
          <w:color w:val="000000" w:themeColor="text1"/>
          <w:sz w:val="20"/>
          <w:szCs w:val="20"/>
          <w:lang w:val="ru-RU"/>
        </w:rPr>
      </w:pPr>
      <w:r w:rsidRPr="005D722C">
        <w:rPr>
          <w:rFonts w:ascii="Times New Roman" w:hAnsi="Times New Roman" w:cs="Times New Roman"/>
          <w:b/>
          <w:bCs/>
          <w:color w:val="000000" w:themeColor="text1"/>
          <w:sz w:val="20"/>
          <w:szCs w:val="20"/>
          <w:lang w:val="ru-RU"/>
        </w:rPr>
        <w:t>Сабақтың тақырыптық жоспары мен мазмұны</w:t>
      </w:r>
    </w:p>
    <w:p w:rsidR="00A109F8" w:rsidRPr="005D722C" w:rsidRDefault="00A109F8" w:rsidP="00A109F8">
      <w:pPr>
        <w:spacing w:after="0" w:line="240" w:lineRule="auto"/>
        <w:jc w:val="both"/>
        <w:rPr>
          <w:rFonts w:ascii="Times New Roman" w:hAnsi="Times New Roman" w:cs="Times New Roman"/>
          <w:color w:val="000000" w:themeColor="text1"/>
          <w:sz w:val="20"/>
          <w:szCs w:val="20"/>
          <w:lang w:val="ru-RU"/>
        </w:rPr>
      </w:pPr>
    </w:p>
    <w:tbl>
      <w:tblPr>
        <w:tblW w:w="14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409"/>
        <w:gridCol w:w="5383"/>
        <w:gridCol w:w="4109"/>
        <w:gridCol w:w="2125"/>
      </w:tblGrid>
      <w:tr w:rsidR="00A109F8" w:rsidRPr="005D722C" w:rsidTr="006D35C5">
        <w:tc>
          <w:tcPr>
            <w:tcW w:w="704" w:type="dxa"/>
            <w:tcBorders>
              <w:top w:val="single" w:sz="4" w:space="0" w:color="000000"/>
              <w:left w:val="single" w:sz="4" w:space="0" w:color="000000"/>
              <w:bottom w:val="single" w:sz="4" w:space="0" w:color="000000"/>
              <w:right w:val="single" w:sz="4" w:space="0" w:color="000000"/>
            </w:tcBorders>
            <w:hideMark/>
          </w:tcPr>
          <w:p w:rsidR="00A109F8" w:rsidRPr="005D722C" w:rsidRDefault="00A109F8">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Жоқ.</w:t>
            </w:r>
          </w:p>
        </w:tc>
        <w:tc>
          <w:tcPr>
            <w:tcW w:w="2409" w:type="dxa"/>
            <w:tcBorders>
              <w:top w:val="single" w:sz="4" w:space="0" w:color="000000"/>
              <w:left w:val="single" w:sz="4" w:space="0" w:color="000000"/>
              <w:bottom w:val="single" w:sz="4" w:space="0" w:color="000000"/>
              <w:right w:val="single" w:sz="4" w:space="0" w:color="000000"/>
            </w:tcBorders>
            <w:hideMark/>
          </w:tcPr>
          <w:p w:rsidR="00A109F8" w:rsidRPr="005D722C" w:rsidRDefault="00A109F8">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Тақырып</w:t>
            </w:r>
          </w:p>
        </w:tc>
        <w:tc>
          <w:tcPr>
            <w:tcW w:w="5383" w:type="dxa"/>
            <w:tcBorders>
              <w:top w:val="single" w:sz="4" w:space="0" w:color="000000"/>
              <w:left w:val="single" w:sz="4" w:space="0" w:color="000000"/>
              <w:bottom w:val="single" w:sz="4" w:space="0" w:color="000000"/>
              <w:right w:val="single" w:sz="4" w:space="0" w:color="000000"/>
            </w:tcBorders>
            <w:hideMark/>
          </w:tcPr>
          <w:p w:rsidR="00A109F8" w:rsidRPr="005D722C" w:rsidRDefault="00A109F8">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Мазмұны</w:t>
            </w:r>
          </w:p>
        </w:tc>
        <w:tc>
          <w:tcPr>
            <w:tcW w:w="4109" w:type="dxa"/>
            <w:tcBorders>
              <w:top w:val="single" w:sz="4" w:space="0" w:color="000000"/>
              <w:left w:val="single" w:sz="4" w:space="0" w:color="000000"/>
              <w:bottom w:val="single" w:sz="4" w:space="0" w:color="000000"/>
              <w:right w:val="single" w:sz="4" w:space="0" w:color="000000"/>
            </w:tcBorders>
            <w:hideMark/>
          </w:tcPr>
          <w:p w:rsidR="00A109F8" w:rsidRPr="005D722C" w:rsidRDefault="00A109F8">
            <w:pPr>
              <w:jc w:val="both"/>
              <w:rPr>
                <w:rFonts w:ascii="Times New Roman" w:hAnsi="Times New Roman" w:cs="Times New Roman"/>
                <w:color w:val="000000" w:themeColor="text1"/>
                <w:sz w:val="20"/>
                <w:szCs w:val="20"/>
                <w:lang w:val="kk-KZ"/>
              </w:rPr>
            </w:pPr>
            <w:r w:rsidRPr="005D722C">
              <w:rPr>
                <w:rFonts w:ascii="Times New Roman" w:hAnsi="Times New Roman" w:cs="Times New Roman"/>
                <w:color w:val="000000" w:themeColor="text1"/>
                <w:sz w:val="20"/>
                <w:szCs w:val="20"/>
                <w:lang w:val="kk-KZ"/>
              </w:rPr>
              <w:t>Әдебиет</w:t>
            </w:r>
          </w:p>
        </w:tc>
        <w:tc>
          <w:tcPr>
            <w:tcW w:w="2125" w:type="dxa"/>
            <w:tcBorders>
              <w:top w:val="single" w:sz="4" w:space="0" w:color="000000"/>
              <w:left w:val="single" w:sz="4" w:space="0" w:color="000000"/>
              <w:bottom w:val="single" w:sz="4" w:space="0" w:color="000000"/>
              <w:right w:val="single" w:sz="4" w:space="0" w:color="000000"/>
            </w:tcBorders>
            <w:hideMark/>
          </w:tcPr>
          <w:p w:rsidR="00A109F8" w:rsidRPr="005D722C" w:rsidRDefault="00A109F8">
            <w:pPr>
              <w:jc w:val="both"/>
              <w:rPr>
                <w:rFonts w:ascii="Times New Roman" w:hAnsi="Times New Roman" w:cs="Times New Roman"/>
                <w:color w:val="000000" w:themeColor="text1"/>
                <w:sz w:val="20"/>
                <w:szCs w:val="20"/>
                <w:lang w:val="kk-KZ"/>
              </w:rPr>
            </w:pPr>
            <w:r w:rsidRPr="005D722C">
              <w:rPr>
                <w:rFonts w:ascii="Times New Roman" w:hAnsi="Times New Roman" w:cs="Times New Roman"/>
                <w:color w:val="000000" w:themeColor="text1"/>
                <w:sz w:val="20"/>
                <w:szCs w:val="20"/>
                <w:lang w:val="kk-KZ"/>
              </w:rPr>
              <w:t>Жүріс-тұрыс формасы</w:t>
            </w:r>
          </w:p>
        </w:tc>
      </w:tr>
      <w:tr w:rsidR="00A109F8" w:rsidRPr="005D722C" w:rsidTr="006D35C5">
        <w:trPr>
          <w:trHeight w:val="59"/>
        </w:trPr>
        <w:tc>
          <w:tcPr>
            <w:tcW w:w="704" w:type="dxa"/>
            <w:tcBorders>
              <w:top w:val="single" w:sz="4" w:space="0" w:color="000000"/>
              <w:left w:val="single" w:sz="4" w:space="0" w:color="000000"/>
              <w:bottom w:val="single" w:sz="4" w:space="0" w:color="000000"/>
              <w:right w:val="single" w:sz="4" w:space="0" w:color="000000"/>
            </w:tcBorders>
          </w:tcPr>
          <w:p w:rsidR="00A109F8" w:rsidRPr="005D722C" w:rsidRDefault="00A109F8">
            <w:pPr>
              <w:jc w:val="both"/>
              <w:rPr>
                <w:rFonts w:ascii="Times New Roman" w:hAnsi="Times New Roman" w:cs="Times New Roman"/>
                <w:color w:val="000000" w:themeColor="text1"/>
                <w:sz w:val="20"/>
                <w:szCs w:val="20"/>
                <w:lang w:val="ru-RU"/>
              </w:rPr>
            </w:pPr>
          </w:p>
        </w:tc>
        <w:tc>
          <w:tcPr>
            <w:tcW w:w="2409" w:type="dxa"/>
            <w:tcBorders>
              <w:top w:val="single" w:sz="4" w:space="0" w:color="000000"/>
              <w:left w:val="single" w:sz="4" w:space="0" w:color="000000"/>
              <w:bottom w:val="single" w:sz="4" w:space="0" w:color="000000"/>
              <w:right w:val="single" w:sz="4" w:space="0" w:color="000000"/>
            </w:tcBorders>
            <w:hideMark/>
          </w:tcPr>
          <w:p w:rsidR="00A109F8" w:rsidRPr="005D722C" w:rsidRDefault="00A109F8">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2</w:t>
            </w:r>
          </w:p>
        </w:tc>
        <w:tc>
          <w:tcPr>
            <w:tcW w:w="5383" w:type="dxa"/>
            <w:tcBorders>
              <w:top w:val="single" w:sz="4" w:space="0" w:color="000000"/>
              <w:left w:val="single" w:sz="4" w:space="0" w:color="000000"/>
              <w:bottom w:val="single" w:sz="4" w:space="0" w:color="000000"/>
              <w:right w:val="single" w:sz="4" w:space="0" w:color="000000"/>
            </w:tcBorders>
            <w:hideMark/>
          </w:tcPr>
          <w:p w:rsidR="00A109F8" w:rsidRPr="005D722C" w:rsidRDefault="00A109F8">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3</w:t>
            </w:r>
          </w:p>
        </w:tc>
        <w:tc>
          <w:tcPr>
            <w:tcW w:w="4109" w:type="dxa"/>
            <w:tcBorders>
              <w:top w:val="single" w:sz="4" w:space="0" w:color="000000"/>
              <w:left w:val="single" w:sz="4" w:space="0" w:color="000000"/>
              <w:bottom w:val="single" w:sz="4" w:space="0" w:color="000000"/>
              <w:right w:val="single" w:sz="4" w:space="0" w:color="000000"/>
            </w:tcBorders>
            <w:hideMark/>
          </w:tcPr>
          <w:p w:rsidR="00A109F8" w:rsidRPr="005D722C" w:rsidRDefault="00A109F8">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4</w:t>
            </w:r>
          </w:p>
        </w:tc>
        <w:tc>
          <w:tcPr>
            <w:tcW w:w="2125" w:type="dxa"/>
            <w:tcBorders>
              <w:top w:val="single" w:sz="4" w:space="0" w:color="000000"/>
              <w:left w:val="single" w:sz="4" w:space="0" w:color="000000"/>
              <w:bottom w:val="single" w:sz="4" w:space="0" w:color="000000"/>
              <w:right w:val="single" w:sz="4" w:space="0" w:color="000000"/>
            </w:tcBorders>
            <w:hideMark/>
          </w:tcPr>
          <w:p w:rsidR="00A109F8" w:rsidRPr="005D722C" w:rsidRDefault="00A109F8">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5</w:t>
            </w:r>
          </w:p>
        </w:tc>
      </w:tr>
      <w:tr w:rsidR="00A109F8" w:rsidRPr="005D722C" w:rsidTr="006D35C5">
        <w:tc>
          <w:tcPr>
            <w:tcW w:w="704" w:type="dxa"/>
            <w:tcBorders>
              <w:top w:val="single" w:sz="4" w:space="0" w:color="000000"/>
              <w:left w:val="single" w:sz="4" w:space="0" w:color="000000"/>
              <w:bottom w:val="single" w:sz="4" w:space="0" w:color="000000"/>
              <w:right w:val="single" w:sz="4" w:space="0" w:color="000000"/>
            </w:tcBorders>
            <w:hideMark/>
          </w:tcPr>
          <w:p w:rsidR="00A109F8" w:rsidRPr="005D722C" w:rsidRDefault="00A109F8">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1</w:t>
            </w:r>
          </w:p>
        </w:tc>
        <w:tc>
          <w:tcPr>
            <w:tcW w:w="2409" w:type="dxa"/>
            <w:tcBorders>
              <w:top w:val="single" w:sz="4" w:space="0" w:color="000000"/>
              <w:left w:val="single" w:sz="4" w:space="0" w:color="000000"/>
              <w:bottom w:val="single" w:sz="4" w:space="0" w:color="000000"/>
              <w:right w:val="single" w:sz="4" w:space="0" w:color="000000"/>
            </w:tcBorders>
            <w:hideMark/>
          </w:tcPr>
          <w:p w:rsidR="00A109F8" w:rsidRPr="005D722C" w:rsidRDefault="00FE5E82">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«Наркология» мамандығына кіріспе, зерттеу нысаны және міндеттері.</w:t>
            </w:r>
          </w:p>
        </w:tc>
        <w:tc>
          <w:tcPr>
            <w:tcW w:w="5383" w:type="dxa"/>
            <w:tcBorders>
              <w:top w:val="single" w:sz="4" w:space="0" w:color="000000"/>
              <w:left w:val="single" w:sz="4" w:space="0" w:color="000000"/>
              <w:bottom w:val="single" w:sz="4" w:space="0" w:color="000000"/>
              <w:right w:val="single" w:sz="4" w:space="0" w:color="000000"/>
            </w:tcBorders>
            <w:hideMark/>
          </w:tcPr>
          <w:p w:rsidR="00A109F8" w:rsidRPr="005D722C" w:rsidRDefault="00A109F8">
            <w:pPr>
              <w:spacing w:after="0" w:line="240" w:lineRule="auto"/>
              <w:jc w:val="both"/>
              <w:rPr>
                <w:rFonts w:ascii="Times New Roman" w:eastAsia="TimesNewRomanPSMT" w:hAnsi="Times New Roman" w:cs="Times New Roman"/>
                <w:b/>
                <w:bCs/>
                <w:color w:val="000000" w:themeColor="text1"/>
                <w:sz w:val="20"/>
                <w:szCs w:val="20"/>
                <w:lang w:val="ru-RU"/>
              </w:rPr>
            </w:pPr>
            <w:r w:rsidRPr="005D722C">
              <w:rPr>
                <w:rFonts w:ascii="Times New Roman" w:eastAsia="TimesNewRomanPSMT" w:hAnsi="Times New Roman" w:cs="Times New Roman"/>
                <w:b/>
                <w:bCs/>
                <w:color w:val="000000" w:themeColor="text1"/>
                <w:sz w:val="20"/>
                <w:szCs w:val="20"/>
                <w:lang w:val="ru-RU"/>
              </w:rPr>
              <w:t>Оқыту нәтижелері:</w:t>
            </w:r>
          </w:p>
          <w:p w:rsidR="00A109F8" w:rsidRPr="005D722C" w:rsidRDefault="00A109F8">
            <w:pPr>
              <w:spacing w:after="0" w:line="240" w:lineRule="auto"/>
              <w:jc w:val="both"/>
              <w:rPr>
                <w:rFonts w:ascii="Times New Roman" w:eastAsia="TimesNewRomanPSMT" w:hAnsi="Times New Roman" w:cs="Times New Roman"/>
                <w:color w:val="000000" w:themeColor="text1"/>
                <w:sz w:val="20"/>
                <w:szCs w:val="20"/>
                <w:lang w:val="ru-RU"/>
              </w:rPr>
            </w:pPr>
            <w:r w:rsidRPr="005D722C">
              <w:rPr>
                <w:rFonts w:ascii="Times New Roman" w:eastAsia="TimesNewRomanPSMT" w:hAnsi="Times New Roman" w:cs="Times New Roman"/>
                <w:color w:val="000000" w:themeColor="text1"/>
                <w:sz w:val="20"/>
                <w:szCs w:val="20"/>
                <w:lang w:val="ru-RU"/>
              </w:rPr>
              <w:t>- кәсіптік қызметті жүзеге асыру кезінде жанжалдарды басқару негіздерін және жанжалдардың алдын алу шараларын біледі;</w:t>
            </w:r>
          </w:p>
          <w:p w:rsidR="00A109F8" w:rsidRPr="005D722C" w:rsidRDefault="00A109F8">
            <w:pPr>
              <w:spacing w:after="0" w:line="240" w:lineRule="auto"/>
              <w:jc w:val="both"/>
              <w:rPr>
                <w:rFonts w:ascii="Times New Roman" w:eastAsia="TimesNewRomanPSMT" w:hAnsi="Times New Roman" w:cs="Times New Roman"/>
                <w:color w:val="000000" w:themeColor="text1"/>
                <w:sz w:val="20"/>
                <w:szCs w:val="20"/>
                <w:lang w:val="ru-RU"/>
              </w:rPr>
            </w:pPr>
            <w:r w:rsidRPr="005D722C">
              <w:rPr>
                <w:rFonts w:ascii="Times New Roman" w:eastAsia="TimesNewRomanPSMT" w:hAnsi="Times New Roman" w:cs="Times New Roman"/>
                <w:color w:val="000000" w:themeColor="text1"/>
                <w:sz w:val="20"/>
                <w:szCs w:val="20"/>
                <w:lang w:val="ru-RU"/>
              </w:rPr>
              <w:t>- кәсіби дәрігерлік қателіктердің түрлерін біледі және психиатрдың кәсіби міндеттерін орындау кезінде жауапкершіліктің көлемін түсінеді;</w:t>
            </w:r>
          </w:p>
          <w:p w:rsidR="00A109F8" w:rsidRPr="005D722C" w:rsidRDefault="00A109F8">
            <w:pPr>
              <w:spacing w:after="0" w:line="240" w:lineRule="auto"/>
              <w:jc w:val="both"/>
              <w:rPr>
                <w:rFonts w:ascii="Times New Roman" w:eastAsia="TimesNewRomanPSMT" w:hAnsi="Times New Roman" w:cs="Times New Roman"/>
                <w:color w:val="000000" w:themeColor="text1"/>
                <w:sz w:val="20"/>
                <w:szCs w:val="20"/>
                <w:lang w:val="ru-RU"/>
              </w:rPr>
            </w:pPr>
            <w:r w:rsidRPr="005D722C">
              <w:rPr>
                <w:rFonts w:ascii="Times New Roman" w:eastAsia="TimesNewRomanPSMT" w:hAnsi="Times New Roman" w:cs="Times New Roman"/>
                <w:color w:val="000000" w:themeColor="text1"/>
                <w:sz w:val="20"/>
                <w:szCs w:val="20"/>
                <w:lang w:val="ru-RU"/>
              </w:rPr>
              <w:t>-психиатрдың (наркологтың) функционалдық міндеттерін орындау кезінде кәсіптік құпияны сақтау қағидаттарын сақтайды;</w:t>
            </w:r>
          </w:p>
          <w:p w:rsidR="00A109F8" w:rsidRPr="005D722C" w:rsidRDefault="00A109F8">
            <w:pPr>
              <w:spacing w:line="240" w:lineRule="auto"/>
              <w:contextualSpacing/>
              <w:jc w:val="both"/>
              <w:rPr>
                <w:rFonts w:ascii="Times New Roman" w:eastAsia="TimesNewRomanPSMT" w:hAnsi="Times New Roman" w:cs="Times New Roman"/>
                <w:b/>
                <w:bCs/>
                <w:color w:val="000000" w:themeColor="text1"/>
                <w:sz w:val="20"/>
                <w:szCs w:val="20"/>
                <w:lang w:val="ru-RU"/>
              </w:rPr>
            </w:pPr>
            <w:r w:rsidRPr="005D722C">
              <w:rPr>
                <w:rFonts w:ascii="Times New Roman" w:eastAsia="TimesNewRomanPSMT" w:hAnsi="Times New Roman" w:cs="Times New Roman"/>
                <w:color w:val="000000" w:themeColor="text1"/>
                <w:sz w:val="20"/>
                <w:szCs w:val="20"/>
                <w:lang w:val="ru-RU"/>
              </w:rPr>
              <w:t>- пациенттермен, олардың отбасыларымен және әріптестерімен барлық кәсіби қарым-қатынаста этикалық принциптерді сақтауды біледі;</w:t>
            </w:r>
          </w:p>
          <w:p w:rsidR="00A109F8" w:rsidRPr="005D722C" w:rsidRDefault="00A109F8">
            <w:pPr>
              <w:spacing w:line="240" w:lineRule="auto"/>
              <w:contextualSpacing/>
              <w:jc w:val="both"/>
              <w:rPr>
                <w:rFonts w:ascii="Times New Roman" w:eastAsia="TimesNewRomanPSMT" w:hAnsi="Times New Roman" w:cs="Times New Roman"/>
                <w:color w:val="000000" w:themeColor="text1"/>
                <w:sz w:val="20"/>
                <w:szCs w:val="20"/>
                <w:lang w:val="ru-RU"/>
              </w:rPr>
            </w:pPr>
            <w:r w:rsidRPr="005D722C">
              <w:rPr>
                <w:rFonts w:ascii="Times New Roman" w:eastAsia="TimesNewRomanPSMT" w:hAnsi="Times New Roman" w:cs="Times New Roman"/>
                <w:b/>
                <w:bCs/>
                <w:color w:val="000000" w:themeColor="text1"/>
                <w:sz w:val="20"/>
                <w:szCs w:val="20"/>
                <w:lang w:val="ru-RU"/>
              </w:rPr>
              <w:t>-</w:t>
            </w:r>
            <w:r w:rsidRPr="005D722C">
              <w:rPr>
                <w:rFonts w:ascii="Times New Roman" w:eastAsia="TimesNewRomanPSMT" w:hAnsi="Times New Roman" w:cs="Times New Roman"/>
                <w:color w:val="000000" w:themeColor="text1"/>
                <w:sz w:val="20"/>
                <w:szCs w:val="20"/>
                <w:lang w:val="ru-RU"/>
              </w:rPr>
              <w:t>халыққа психиатриялық (наркологиялық) көмек көрсетудің нормативтік құқықтық негіздерін біледі;</w:t>
            </w:r>
          </w:p>
          <w:p w:rsidR="00A109F8" w:rsidRPr="005D722C" w:rsidRDefault="00A109F8">
            <w:pPr>
              <w:spacing w:after="0" w:line="240" w:lineRule="auto"/>
              <w:jc w:val="both"/>
              <w:rPr>
                <w:rFonts w:ascii="Times New Roman" w:eastAsia="TimesNewRomanPSMT" w:hAnsi="Times New Roman" w:cs="Times New Roman"/>
                <w:color w:val="000000" w:themeColor="text1"/>
                <w:sz w:val="20"/>
                <w:szCs w:val="20"/>
                <w:lang w:val="ru-RU"/>
              </w:rPr>
            </w:pPr>
            <w:r w:rsidRPr="005D722C">
              <w:rPr>
                <w:rFonts w:ascii="Times New Roman" w:eastAsia="TimesNewRomanPSMT" w:hAnsi="Times New Roman" w:cs="Times New Roman"/>
                <w:color w:val="000000" w:themeColor="text1"/>
                <w:sz w:val="20"/>
                <w:szCs w:val="20"/>
                <w:lang w:val="ru-RU"/>
              </w:rPr>
              <w:t>- психоактивті заттарды қолданумен байланысты психикалық бұзылулар мен мінез-құлық бұзылыстарының қазіргі халықаралық классификациясын біледі;</w:t>
            </w:r>
          </w:p>
          <w:p w:rsidR="00A109F8" w:rsidRPr="005D722C" w:rsidRDefault="00A109F8">
            <w:pPr>
              <w:spacing w:after="0" w:line="240" w:lineRule="auto"/>
              <w:jc w:val="both"/>
              <w:rPr>
                <w:rFonts w:ascii="Times New Roman" w:eastAsia="TimesNewRomanPSMT" w:hAnsi="Times New Roman" w:cs="Times New Roman"/>
                <w:color w:val="000000" w:themeColor="text1"/>
                <w:sz w:val="20"/>
                <w:szCs w:val="20"/>
                <w:lang w:val="ru-RU"/>
              </w:rPr>
            </w:pPr>
            <w:r w:rsidRPr="005D722C">
              <w:rPr>
                <w:rFonts w:ascii="Times New Roman" w:eastAsia="TimesNewRomanPSMT" w:hAnsi="Times New Roman" w:cs="Times New Roman"/>
                <w:color w:val="000000" w:themeColor="text1"/>
                <w:sz w:val="20"/>
                <w:szCs w:val="20"/>
                <w:lang w:val="ru-RU"/>
              </w:rPr>
              <w:t>- психиатриялық әңгіме жүргізудің негізгі принциптерін біледі; субъективті және объективті анамнез жинау;</w:t>
            </w:r>
          </w:p>
          <w:p w:rsidR="00A109F8" w:rsidRPr="005D722C" w:rsidRDefault="00A109F8">
            <w:pPr>
              <w:spacing w:after="0" w:line="240" w:lineRule="auto"/>
              <w:jc w:val="both"/>
              <w:rPr>
                <w:rFonts w:ascii="Times New Roman" w:eastAsia="TimesNewRomanPSMT" w:hAnsi="Times New Roman" w:cs="Times New Roman"/>
                <w:color w:val="000000" w:themeColor="text1"/>
                <w:sz w:val="20"/>
                <w:szCs w:val="20"/>
                <w:lang w:val="ru-RU"/>
              </w:rPr>
            </w:pPr>
            <w:r w:rsidRPr="005D722C">
              <w:rPr>
                <w:rFonts w:ascii="Times New Roman" w:eastAsia="TimesNewRomanPSMT" w:hAnsi="Times New Roman" w:cs="Times New Roman"/>
                <w:color w:val="000000" w:themeColor="text1"/>
                <w:sz w:val="20"/>
                <w:szCs w:val="20"/>
                <w:lang w:val="ru-RU"/>
              </w:rPr>
              <w:t>- психоактивті заттарды қолданумен байланысты психикалық бұзылулар мен мінез-құлық бұзылыстарына клиникалық симптомдық кешендерді анықтауды, дифференциалды диагностиканы жүргізуді және синдромдық диагнозды негіздеуді біледі;</w:t>
            </w:r>
          </w:p>
          <w:p w:rsidR="00A109F8" w:rsidRPr="005D722C" w:rsidRDefault="00A109F8">
            <w:pPr>
              <w:spacing w:after="0" w:line="240" w:lineRule="auto"/>
              <w:jc w:val="both"/>
              <w:rPr>
                <w:rFonts w:ascii="Times New Roman" w:eastAsia="TimesNewRomanPSMT" w:hAnsi="Times New Roman" w:cs="Times New Roman"/>
                <w:color w:val="000000" w:themeColor="text1"/>
                <w:sz w:val="20"/>
                <w:szCs w:val="20"/>
                <w:lang w:val="ru-RU"/>
              </w:rPr>
            </w:pPr>
            <w:r w:rsidRPr="005D722C">
              <w:rPr>
                <w:rFonts w:ascii="Times New Roman" w:eastAsia="TimesNewRomanPSMT" w:hAnsi="Times New Roman" w:cs="Times New Roman"/>
                <w:color w:val="000000" w:themeColor="text1"/>
                <w:sz w:val="20"/>
                <w:szCs w:val="20"/>
                <w:lang w:val="ru-RU"/>
              </w:rPr>
              <w:t>- нашақорлық медицинасындағы психикалық бұзылулар семиотикасының жалпы ережелерін, тұтынылатын заттың түріне және жас ерекшелігіне байланысты негізгі нашақорлық синдромының ерекше симптомдық кешендерінің дифференциалды диагностикасын біледі және жүргізеді;</w:t>
            </w:r>
          </w:p>
          <w:p w:rsidR="00A109F8" w:rsidRPr="005D722C" w:rsidRDefault="00A109F8">
            <w:pPr>
              <w:spacing w:after="0" w:line="240" w:lineRule="auto"/>
              <w:jc w:val="both"/>
              <w:rPr>
                <w:rFonts w:ascii="Times New Roman" w:eastAsia="TimesNewRomanPSMT" w:hAnsi="Times New Roman" w:cs="Times New Roman"/>
                <w:color w:val="000000" w:themeColor="text1"/>
                <w:sz w:val="20"/>
                <w:szCs w:val="20"/>
                <w:lang w:val="ru-RU"/>
              </w:rPr>
            </w:pPr>
            <w:r w:rsidRPr="005D722C">
              <w:rPr>
                <w:rFonts w:ascii="Times New Roman" w:eastAsia="TimesNewRomanPSMT" w:hAnsi="Times New Roman" w:cs="Times New Roman"/>
                <w:color w:val="000000" w:themeColor="text1"/>
                <w:sz w:val="20"/>
                <w:szCs w:val="20"/>
                <w:lang w:val="ru-RU"/>
              </w:rPr>
              <w:lastRenderedPageBreak/>
              <w:t>- әртүрлі типтегі беттік белсенді заттарды қолдану кезінде сенсорлық таным, ойлау, эмоция, есте сақтау, зейін, интеллект, моторлы-еріктік сфера, сана патологиясының белгілерін біледі;</w:t>
            </w:r>
          </w:p>
          <w:p w:rsidR="00A109F8" w:rsidRPr="005D722C" w:rsidRDefault="00A109F8">
            <w:pPr>
              <w:spacing w:after="0" w:line="240" w:lineRule="auto"/>
              <w:jc w:val="both"/>
              <w:rPr>
                <w:rFonts w:ascii="Times New Roman" w:eastAsia="TimesNewRomanPSMT" w:hAnsi="Times New Roman" w:cs="Times New Roman"/>
                <w:color w:val="000000" w:themeColor="text1"/>
                <w:sz w:val="20"/>
                <w:szCs w:val="20"/>
                <w:lang w:val="ru-RU"/>
              </w:rPr>
            </w:pPr>
            <w:r w:rsidRPr="005D722C">
              <w:rPr>
                <w:rFonts w:ascii="Times New Roman" w:eastAsia="TimesNewRomanPSMT" w:hAnsi="Times New Roman" w:cs="Times New Roman"/>
                <w:color w:val="000000" w:themeColor="text1"/>
                <w:sz w:val="20"/>
                <w:szCs w:val="20"/>
                <w:lang w:val="ru-RU"/>
              </w:rPr>
              <w:t>- қосымша тексеру әдістерін біледі, бағытты негіздейді және алынған нәтижелерді талдайды (ЭЭГ, Эхо ЭЭГ, ЭЭГ мониторингі, МРТ, НМРТ, R-графия және т.б.);</w:t>
            </w:r>
          </w:p>
          <w:p w:rsidR="00A109F8" w:rsidRPr="005D722C" w:rsidRDefault="00A109F8">
            <w:pPr>
              <w:spacing w:after="0" w:line="240" w:lineRule="auto"/>
              <w:jc w:val="both"/>
              <w:rPr>
                <w:rFonts w:ascii="Times New Roman" w:eastAsia="TimesNewRomanPSMT" w:hAnsi="Times New Roman" w:cs="Times New Roman"/>
                <w:color w:val="000000" w:themeColor="text1"/>
                <w:sz w:val="20"/>
                <w:szCs w:val="20"/>
                <w:lang w:val="ru-RU"/>
              </w:rPr>
            </w:pPr>
            <w:r w:rsidRPr="005D722C">
              <w:rPr>
                <w:rFonts w:ascii="Times New Roman" w:eastAsia="TimesNewRomanPSMT" w:hAnsi="Times New Roman" w:cs="Times New Roman"/>
                <w:color w:val="000000" w:themeColor="text1"/>
                <w:sz w:val="20"/>
                <w:szCs w:val="20"/>
                <w:lang w:val="ru-RU"/>
              </w:rPr>
              <w:t>- патопсихологиялық диагностика әдістерін біледі, психологиялық-эксперименттік зерттеуге (ПЭИ) жіберуді негіздейді, қорытындыны талдайды және оны клиникалық-психопатологиялық талдау деректерімен салыстырады;</w:t>
            </w:r>
          </w:p>
          <w:p w:rsidR="00F06CF0" w:rsidRPr="005D722C" w:rsidRDefault="00A109F8">
            <w:pPr>
              <w:spacing w:line="240" w:lineRule="auto"/>
              <w:jc w:val="both"/>
              <w:rPr>
                <w:rFonts w:ascii="Times New Roman" w:eastAsia="TimesNewRomanPSMT" w:hAnsi="Times New Roman" w:cs="Times New Roman"/>
                <w:color w:val="000000" w:themeColor="text1"/>
                <w:sz w:val="20"/>
                <w:szCs w:val="20"/>
                <w:lang w:val="ru-RU"/>
              </w:rPr>
            </w:pPr>
            <w:r w:rsidRPr="005D722C">
              <w:rPr>
                <w:rFonts w:ascii="Times New Roman" w:eastAsia="TimesNewRomanPSMT" w:hAnsi="Times New Roman" w:cs="Times New Roman"/>
                <w:color w:val="000000" w:themeColor="text1"/>
                <w:sz w:val="20"/>
                <w:szCs w:val="20"/>
                <w:lang w:val="ru-RU"/>
              </w:rPr>
              <w:t>- диагностика мен емдеудің қолданыстағы Клиникалық хаттамаларын және психиатриялық көмек көрсету Стандартын ескере отырып, психоактивті заттарды тұтынушы болып табылатын пациентке бағытты әзірлеуге қабілетті;</w:t>
            </w:r>
          </w:p>
          <w:p w:rsidR="00A109F8" w:rsidRPr="005D722C" w:rsidRDefault="00F06CF0">
            <w:pPr>
              <w:spacing w:line="240" w:lineRule="auto"/>
              <w:jc w:val="both"/>
              <w:rPr>
                <w:rFonts w:ascii="Times New Roman" w:eastAsia="TimesNewRomanPSMT" w:hAnsi="Times New Roman" w:cs="Times New Roman"/>
                <w:color w:val="000000" w:themeColor="text1"/>
                <w:sz w:val="20"/>
                <w:szCs w:val="20"/>
                <w:lang w:val="ru-RU"/>
              </w:rPr>
            </w:pPr>
            <w:r w:rsidRPr="005D722C">
              <w:rPr>
                <w:rFonts w:ascii="Times New Roman" w:eastAsia="TimesNewRomanPSMT" w:hAnsi="Times New Roman" w:cs="Times New Roman"/>
                <w:color w:val="000000" w:themeColor="text1"/>
                <w:sz w:val="20"/>
                <w:szCs w:val="20"/>
                <w:lang w:val="ru-RU"/>
              </w:rPr>
              <w:t>- мәжбүрлеп емдеу көрсеткіштерін, нашақорлықтың алдын алу стратегиясының принциптерін (салауатты өмір салтын қалыптастыру және аутодеструктивті мінез-құлықтың алдын алу туралы пәнаралық ғылым) біледі.</w:t>
            </w:r>
          </w:p>
          <w:p w:rsidR="005C2E1F" w:rsidRPr="005D722C" w:rsidRDefault="00A109F8" w:rsidP="005C2E1F">
            <w:pPr>
              <w:spacing w:after="0" w:line="240" w:lineRule="auto"/>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kk-KZ"/>
              </w:rPr>
              <w:t>СҚЖ: апиын препараттарымен жедел интоксикация.</w:t>
            </w:r>
          </w:p>
          <w:p w:rsidR="00A109F8" w:rsidRPr="005D722C" w:rsidRDefault="00A109F8">
            <w:pPr>
              <w:spacing w:after="0" w:line="240" w:lineRule="auto"/>
              <w:jc w:val="both"/>
              <w:rPr>
                <w:rFonts w:ascii="Times New Roman" w:hAnsi="Times New Roman" w:cs="Times New Roman"/>
                <w:color w:val="000000" w:themeColor="text1"/>
                <w:sz w:val="20"/>
                <w:szCs w:val="20"/>
                <w:lang w:val="ru-RU"/>
              </w:rPr>
            </w:pPr>
          </w:p>
        </w:tc>
        <w:tc>
          <w:tcPr>
            <w:tcW w:w="4109" w:type="dxa"/>
            <w:tcBorders>
              <w:top w:val="single" w:sz="4" w:space="0" w:color="000000"/>
              <w:left w:val="single" w:sz="4" w:space="0" w:color="000000"/>
              <w:bottom w:val="single" w:sz="4" w:space="0" w:color="000000"/>
              <w:right w:val="single" w:sz="4" w:space="0" w:color="000000"/>
            </w:tcBorders>
          </w:tcPr>
          <w:p w:rsidR="00A109F8" w:rsidRPr="005D722C" w:rsidRDefault="00A109F8">
            <w:pPr>
              <w:spacing w:after="0" w:line="240" w:lineRule="auto"/>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lastRenderedPageBreak/>
              <w:t>1.Электронды оқулық. Психиатрия және наркология. атындағы Бірінші Санкт-Петербург мемлекеттік медицина университеті. Академик Павлова И.П.</w:t>
            </w:r>
          </w:p>
          <w:p w:rsidR="00A109F8" w:rsidRPr="005D722C" w:rsidRDefault="00036218">
            <w:pPr>
              <w:spacing w:after="0" w:line="240" w:lineRule="auto"/>
              <w:jc w:val="both"/>
              <w:rPr>
                <w:rFonts w:ascii="Times New Roman" w:hAnsi="Times New Roman" w:cs="Times New Roman"/>
                <w:color w:val="000000" w:themeColor="text1"/>
                <w:sz w:val="20"/>
                <w:szCs w:val="20"/>
                <w:lang w:val="ru-RU"/>
              </w:rPr>
            </w:pPr>
            <w:hyperlink r:id="rId22" w:history="1">
              <w:r w:rsidR="00A109F8" w:rsidRPr="005D722C">
                <w:rPr>
                  <w:rStyle w:val="Hyperlink"/>
                  <w:color w:val="000000" w:themeColor="text1"/>
                  <w:sz w:val="20"/>
                  <w:szCs w:val="20"/>
                </w:rPr>
                <w:t>http://www.s-psy.ru/obucenie/kurs-psihiatrii/5-kurs-lecebnyj-fakultet/elektronnyj-ucebnik-po-psihiatrii</w:t>
              </w:r>
            </w:hyperlink>
            <w:r w:rsidR="00A109F8" w:rsidRPr="005D722C">
              <w:rPr>
                <w:rFonts w:ascii="Times New Roman" w:hAnsi="Times New Roman" w:cs="Times New Roman"/>
                <w:color w:val="000000" w:themeColor="text1"/>
                <w:sz w:val="20"/>
                <w:szCs w:val="20"/>
                <w:lang w:val="ru-RU"/>
              </w:rPr>
              <w:t>.</w:t>
            </w:r>
          </w:p>
          <w:p w:rsidR="00A109F8" w:rsidRPr="005D722C" w:rsidRDefault="00A109F8">
            <w:pPr>
              <w:spacing w:after="0" w:line="240" w:lineRule="auto"/>
              <w:jc w:val="both"/>
              <w:rPr>
                <w:rFonts w:ascii="Times New Roman" w:hAnsi="Times New Roman" w:cs="Times New Roman"/>
                <w:color w:val="000000" w:themeColor="text1"/>
                <w:sz w:val="20"/>
                <w:szCs w:val="20"/>
                <w:lang w:val="ru-RU"/>
              </w:rPr>
            </w:pPr>
          </w:p>
          <w:p w:rsidR="00A109F8" w:rsidRPr="005D722C" w:rsidRDefault="00A109F8">
            <w:pPr>
              <w:spacing w:after="0" w:line="240" w:lineRule="auto"/>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2. Электрондық ресурс. Иванец Н.Н., Тюльпин Ю.Г., Чирко В.В., Кинкулкина М.А. Психиатрия және наркология [: Оқу құралы / . - М.: ГЕОТАР-Медиа, 2012. - 832 б. - ISBN 978-5-9704-1167-4-Кіру режимі:</w:t>
            </w:r>
            <w:hyperlink r:id="rId23" w:history="1">
              <w:r w:rsidRPr="005D722C">
                <w:rPr>
                  <w:rStyle w:val="Hyperlink"/>
                  <w:color w:val="000000" w:themeColor="text1"/>
                  <w:sz w:val="20"/>
                  <w:szCs w:val="20"/>
                </w:rPr>
                <w:t>http://www.studmedlib.ru/book/ISBN9785970411674.html</w:t>
              </w:r>
            </w:hyperlink>
          </w:p>
          <w:p w:rsidR="00725FF1" w:rsidRPr="005D722C" w:rsidRDefault="00725FF1">
            <w:pPr>
              <w:spacing w:after="0" w:line="240" w:lineRule="auto"/>
              <w:jc w:val="both"/>
              <w:rPr>
                <w:rFonts w:ascii="Times New Roman" w:hAnsi="Times New Roman" w:cs="Times New Roman"/>
                <w:color w:val="000000" w:themeColor="text1"/>
                <w:sz w:val="20"/>
                <w:szCs w:val="20"/>
                <w:lang w:val="ru-RU"/>
              </w:rPr>
            </w:pPr>
          </w:p>
          <w:p w:rsidR="00A109F8" w:rsidRPr="00CB41BA" w:rsidRDefault="00A109F8">
            <w:pPr>
              <w:spacing w:after="0" w:line="240" w:lineRule="auto"/>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3. Сәдуақасова Қ.З., Еңсебаева Л.З.. Жалпы психопатология.- Оку құраллық.</w:t>
            </w:r>
            <w:r w:rsidRPr="005D722C">
              <w:rPr>
                <w:rFonts w:ascii="Times New Roman" w:hAnsi="Times New Roman" w:cs="Times New Roman"/>
                <w:color w:val="000000" w:themeColor="text1"/>
                <w:sz w:val="20"/>
                <w:szCs w:val="20"/>
                <w:lang w:val="ru-RU"/>
              </w:rPr>
              <w:tab/>
              <w:t>Алматы.</w:t>
            </w:r>
            <w:r w:rsidRPr="00CB41BA">
              <w:rPr>
                <w:rFonts w:ascii="Times New Roman" w:hAnsi="Times New Roman" w:cs="Times New Roman"/>
                <w:color w:val="000000" w:themeColor="text1"/>
                <w:sz w:val="20"/>
                <w:szCs w:val="20"/>
                <w:lang w:val="ru-RU"/>
              </w:rPr>
              <w:t>«Қазақ университеттері» 2022.-78б.</w:t>
            </w:r>
          </w:p>
          <w:p w:rsidR="00A109F8" w:rsidRPr="00CB41BA" w:rsidRDefault="00A109F8">
            <w:pPr>
              <w:spacing w:after="0" w:line="240" w:lineRule="auto"/>
              <w:jc w:val="both"/>
              <w:rPr>
                <w:rFonts w:ascii="Times New Roman" w:hAnsi="Times New Roman" w:cs="Times New Roman"/>
                <w:color w:val="000000" w:themeColor="text1"/>
                <w:sz w:val="20"/>
                <w:szCs w:val="20"/>
                <w:lang w:val="ru-RU"/>
              </w:rPr>
            </w:pPr>
          </w:p>
          <w:p w:rsidR="00A109F8" w:rsidRPr="00CB41BA" w:rsidRDefault="00A109F8">
            <w:pPr>
              <w:spacing w:after="0" w:line="240" w:lineRule="auto"/>
              <w:jc w:val="both"/>
              <w:rPr>
                <w:rFonts w:ascii="Times New Roman" w:hAnsi="Times New Roman" w:cs="Times New Roman"/>
                <w:color w:val="000000" w:themeColor="text1"/>
                <w:sz w:val="20"/>
                <w:szCs w:val="20"/>
                <w:lang w:val="ru-RU"/>
              </w:rPr>
            </w:pPr>
            <w:r w:rsidRPr="00CB41BA">
              <w:rPr>
                <w:rFonts w:ascii="Times New Roman" w:hAnsi="Times New Roman" w:cs="Times New Roman"/>
                <w:color w:val="000000" w:themeColor="text1"/>
                <w:sz w:val="20"/>
                <w:szCs w:val="20"/>
                <w:lang w:val="ru-RU"/>
              </w:rPr>
              <w:t>4. Американдық психиатрлар қауымдастығы. Психикалық бұзылулардың диагностикалық және статистикалық нұсқаулығы, 5-басылым. Арлингтон: Американдық психиатрлар қауымдастығы, 2013 ж.</w:t>
            </w:r>
          </w:p>
          <w:p w:rsidR="00A109F8" w:rsidRPr="00CB41BA" w:rsidRDefault="00A109F8">
            <w:pPr>
              <w:spacing w:after="0" w:line="240" w:lineRule="auto"/>
              <w:jc w:val="both"/>
              <w:rPr>
                <w:rFonts w:ascii="Times New Roman" w:hAnsi="Times New Roman" w:cs="Times New Roman"/>
                <w:color w:val="000000" w:themeColor="text1"/>
                <w:sz w:val="20"/>
                <w:szCs w:val="20"/>
                <w:lang w:val="ru-RU"/>
              </w:rPr>
            </w:pPr>
          </w:p>
          <w:p w:rsidR="00A109F8" w:rsidRPr="00CB41BA" w:rsidRDefault="00725FF1" w:rsidP="00725FF1">
            <w:pPr>
              <w:spacing w:after="0" w:line="240" w:lineRule="auto"/>
              <w:jc w:val="both"/>
              <w:rPr>
                <w:rFonts w:ascii="Times New Roman" w:hAnsi="Times New Roman" w:cs="Times New Roman"/>
                <w:color w:val="000000" w:themeColor="text1"/>
                <w:sz w:val="20"/>
                <w:szCs w:val="20"/>
                <w:lang w:val="ru-RU"/>
              </w:rPr>
            </w:pPr>
            <w:r w:rsidRPr="00CB41BA">
              <w:rPr>
                <w:rFonts w:ascii="Times New Roman" w:hAnsi="Times New Roman" w:cs="Times New Roman"/>
                <w:color w:val="000000" w:themeColor="text1"/>
                <w:sz w:val="20"/>
                <w:szCs w:val="20"/>
                <w:lang w:val="ru-RU"/>
              </w:rPr>
              <w:t>6.Аллан Тасман, Джералд Кэй, Джеффри А. Либерман, Майкл Б. Бірінші, Мишель Б. Риба психиатрия. Төртінші басылым. Том 1. 2015.</w:t>
            </w:r>
          </w:p>
          <w:p w:rsidR="00A109F8" w:rsidRPr="00CB41BA" w:rsidRDefault="00A109F8">
            <w:pPr>
              <w:spacing w:after="0" w:line="240" w:lineRule="auto"/>
              <w:jc w:val="both"/>
              <w:rPr>
                <w:rFonts w:ascii="Times New Roman" w:hAnsi="Times New Roman" w:cs="Times New Roman"/>
                <w:color w:val="000000" w:themeColor="text1"/>
                <w:sz w:val="20"/>
                <w:szCs w:val="20"/>
                <w:lang w:val="ru-RU"/>
              </w:rPr>
            </w:pPr>
          </w:p>
          <w:p w:rsidR="00A109F8" w:rsidRPr="00CB41BA" w:rsidRDefault="00725FF1">
            <w:pPr>
              <w:spacing w:after="0" w:line="240" w:lineRule="auto"/>
              <w:jc w:val="both"/>
              <w:rPr>
                <w:rFonts w:ascii="Times New Roman" w:hAnsi="Times New Roman" w:cs="Times New Roman"/>
                <w:color w:val="000000" w:themeColor="text1"/>
                <w:sz w:val="20"/>
                <w:szCs w:val="20"/>
                <w:lang w:val="ru-RU"/>
              </w:rPr>
            </w:pPr>
            <w:r w:rsidRPr="00CB41BA">
              <w:rPr>
                <w:rFonts w:ascii="Times New Roman" w:hAnsi="Times New Roman" w:cs="Times New Roman"/>
                <w:color w:val="000000" w:themeColor="text1"/>
                <w:sz w:val="20"/>
                <w:szCs w:val="20"/>
                <w:lang w:val="ru-RU"/>
              </w:rPr>
              <w:lastRenderedPageBreak/>
              <w:t>7. Профессор және төрайым, Роберт Дж. Урсано Профессор және төрайым.</w:t>
            </w:r>
            <w:r w:rsidR="00A109F8" w:rsidRPr="00CB41BA">
              <w:rPr>
                <w:rFonts w:ascii="Times New Roman" w:hAnsi="Times New Roman" w:cs="Times New Roman"/>
                <w:color w:val="000000" w:themeColor="text1"/>
                <w:sz w:val="20"/>
                <w:szCs w:val="20"/>
                <w:lang w:val="ru-RU"/>
              </w:rPr>
              <w:tab/>
              <w:t>«Психиатриялық сұхбат». Бағалау және диагностика».2017 ж</w:t>
            </w:r>
          </w:p>
          <w:p w:rsidR="00A109F8" w:rsidRPr="00CB41BA" w:rsidRDefault="00A109F8">
            <w:pPr>
              <w:spacing w:after="0" w:line="240" w:lineRule="auto"/>
              <w:jc w:val="both"/>
              <w:rPr>
                <w:rFonts w:ascii="Times New Roman" w:hAnsi="Times New Roman" w:cs="Times New Roman"/>
                <w:color w:val="000000" w:themeColor="text1"/>
                <w:sz w:val="20"/>
                <w:szCs w:val="20"/>
                <w:lang w:val="ru-RU"/>
              </w:rPr>
            </w:pPr>
          </w:p>
          <w:p w:rsidR="00725FF1" w:rsidRPr="00CB41BA" w:rsidRDefault="00725FF1" w:rsidP="00725FF1">
            <w:pPr>
              <w:spacing w:after="0" w:line="240" w:lineRule="auto"/>
              <w:jc w:val="both"/>
              <w:rPr>
                <w:rFonts w:ascii="Times New Roman" w:hAnsi="Times New Roman" w:cs="Times New Roman"/>
                <w:color w:val="000000" w:themeColor="text1"/>
                <w:sz w:val="20"/>
                <w:szCs w:val="20"/>
                <w:lang w:val="ru-RU"/>
              </w:rPr>
            </w:pPr>
            <w:r w:rsidRPr="00CB41BA">
              <w:rPr>
                <w:rFonts w:ascii="Times New Roman" w:hAnsi="Times New Roman" w:cs="Times New Roman"/>
                <w:color w:val="000000" w:themeColor="text1"/>
                <w:sz w:val="20"/>
                <w:szCs w:val="20"/>
                <w:lang w:val="ru-RU"/>
              </w:rPr>
              <w:t>8. Дэвид Брайзер, Рикардо Кастанеда. Клиникалық тәуелділік психиатриясы.</w:t>
            </w:r>
            <w:r w:rsidRPr="00CB41BA">
              <w:rPr>
                <w:rFonts w:ascii="Times New Roman" w:hAnsi="Times New Roman" w:cs="Times New Roman"/>
                <w:color w:val="000000" w:themeColor="text1"/>
                <w:sz w:val="20"/>
                <w:szCs w:val="20"/>
                <w:lang w:val="ru-RU"/>
              </w:rPr>
              <w:tab/>
              <w:t>2010.</w:t>
            </w:r>
          </w:p>
          <w:p w:rsidR="00725FF1" w:rsidRPr="00CB41BA" w:rsidRDefault="00725FF1" w:rsidP="00725FF1">
            <w:pPr>
              <w:spacing w:after="0" w:line="240" w:lineRule="auto"/>
              <w:jc w:val="both"/>
              <w:rPr>
                <w:rFonts w:ascii="Times New Roman" w:hAnsi="Times New Roman" w:cs="Times New Roman"/>
                <w:color w:val="000000" w:themeColor="text1"/>
                <w:sz w:val="20"/>
                <w:szCs w:val="20"/>
                <w:lang w:val="ru-RU"/>
              </w:rPr>
            </w:pPr>
            <w:r w:rsidRPr="00CB41BA">
              <w:rPr>
                <w:rFonts w:ascii="Times New Roman" w:hAnsi="Times New Roman" w:cs="Times New Roman"/>
                <w:color w:val="000000" w:themeColor="text1"/>
                <w:sz w:val="20"/>
                <w:szCs w:val="20"/>
                <w:lang w:val="ru-RU"/>
              </w:rPr>
              <w:t>10. Опиоидтарды емдеу бағдарламаларындағы опиоидтерге тәуелділікті дәрі-дәрмекпен емдеу.</w:t>
            </w:r>
            <w:r w:rsidRPr="00CB41BA">
              <w:rPr>
                <w:rFonts w:ascii="Times New Roman" w:hAnsi="Times New Roman" w:cs="Times New Roman"/>
                <w:color w:val="000000" w:themeColor="text1"/>
                <w:sz w:val="20"/>
                <w:szCs w:val="20"/>
                <w:lang w:val="ru-RU"/>
              </w:rPr>
              <w:tab/>
              <w:t xml:space="preserve">Емдеуді жақсарту хаттамасы </w:t>
            </w:r>
            <w:r w:rsidRPr="005D722C">
              <w:rPr>
                <w:rFonts w:ascii="Times New Roman" w:hAnsi="Times New Roman" w:cs="Times New Roman"/>
                <w:color w:val="000000" w:themeColor="text1"/>
                <w:sz w:val="20"/>
                <w:szCs w:val="20"/>
                <w:lang w:val="en-US"/>
              </w:rPr>
              <w:t>TIP</w:t>
            </w:r>
            <w:r w:rsidRPr="00CB41BA">
              <w:rPr>
                <w:rFonts w:ascii="Times New Roman" w:hAnsi="Times New Roman" w:cs="Times New Roman"/>
                <w:color w:val="000000" w:themeColor="text1"/>
                <w:sz w:val="20"/>
                <w:szCs w:val="20"/>
                <w:lang w:val="ru-RU"/>
              </w:rPr>
              <w:t>/43.2005.</w:t>
            </w:r>
          </w:p>
          <w:p w:rsidR="00725FF1" w:rsidRPr="00CB41BA" w:rsidRDefault="00725FF1" w:rsidP="00725FF1">
            <w:pPr>
              <w:spacing w:after="0" w:line="240" w:lineRule="auto"/>
              <w:jc w:val="both"/>
              <w:rPr>
                <w:rFonts w:ascii="Times New Roman" w:hAnsi="Times New Roman" w:cs="Times New Roman"/>
                <w:color w:val="000000" w:themeColor="text1"/>
                <w:sz w:val="20"/>
                <w:szCs w:val="20"/>
                <w:lang w:val="ru-RU"/>
              </w:rPr>
            </w:pPr>
            <w:r w:rsidRPr="00CB41BA">
              <w:rPr>
                <w:rFonts w:ascii="Times New Roman" w:hAnsi="Times New Roman" w:cs="Times New Roman"/>
                <w:color w:val="000000" w:themeColor="text1"/>
                <w:sz w:val="20"/>
                <w:szCs w:val="20"/>
                <w:lang w:val="ru-RU"/>
              </w:rPr>
              <w:t xml:space="preserve">9. </w:t>
            </w:r>
            <w:r w:rsidRPr="005D722C">
              <w:rPr>
                <w:rFonts w:ascii="Times New Roman" w:hAnsi="Times New Roman" w:cs="Times New Roman"/>
                <w:color w:val="000000" w:themeColor="text1"/>
                <w:sz w:val="20"/>
                <w:szCs w:val="20"/>
                <w:lang w:val="en-US"/>
              </w:rPr>
              <w:t>C</w:t>
            </w:r>
            <w:r w:rsidRPr="00CB41BA">
              <w:rPr>
                <w:rFonts w:ascii="Times New Roman" w:hAnsi="Times New Roman" w:cs="Times New Roman"/>
                <w:color w:val="000000" w:themeColor="text1"/>
                <w:sz w:val="20"/>
                <w:szCs w:val="20"/>
                <w:lang w:val="ru-RU"/>
              </w:rPr>
              <w:t xml:space="preserve">. Робин Тиммонс, Леонард В. Гамильтон. Есірткі, ми және мінез-құлық </w:t>
            </w:r>
            <w:r w:rsidRPr="005D722C">
              <w:rPr>
                <w:rFonts w:ascii="Times New Roman" w:hAnsi="Times New Roman" w:cs="Times New Roman"/>
                <w:color w:val="000000" w:themeColor="text1"/>
                <w:sz w:val="20"/>
                <w:szCs w:val="20"/>
                <w:lang w:val="en-US"/>
              </w:rPr>
              <w:t>https</w:t>
            </w:r>
            <w:r w:rsidRPr="00CB41BA">
              <w:rPr>
                <w:rFonts w:ascii="Times New Roman" w:hAnsi="Times New Roman" w:cs="Times New Roman"/>
                <w:color w:val="000000" w:themeColor="text1"/>
                <w:sz w:val="20"/>
                <w:szCs w:val="20"/>
                <w:lang w:val="ru-RU"/>
              </w:rPr>
              <w:t>://</w:t>
            </w:r>
            <w:r w:rsidRPr="005D722C">
              <w:rPr>
                <w:rFonts w:ascii="Times New Roman" w:hAnsi="Times New Roman" w:cs="Times New Roman"/>
                <w:color w:val="000000" w:themeColor="text1"/>
                <w:sz w:val="20"/>
                <w:szCs w:val="20"/>
                <w:lang w:val="en-US"/>
              </w:rPr>
              <w:t>users</w:t>
            </w:r>
            <w:r w:rsidRPr="00CB41BA">
              <w:rPr>
                <w:rFonts w:ascii="Times New Roman" w:hAnsi="Times New Roman" w:cs="Times New Roman"/>
                <w:color w:val="000000" w:themeColor="text1"/>
                <w:sz w:val="20"/>
                <w:szCs w:val="20"/>
                <w:lang w:val="ru-RU"/>
              </w:rPr>
              <w:t>.</w:t>
            </w:r>
            <w:r w:rsidRPr="005D722C">
              <w:rPr>
                <w:rFonts w:ascii="Times New Roman" w:hAnsi="Times New Roman" w:cs="Times New Roman"/>
                <w:color w:val="000000" w:themeColor="text1"/>
                <w:sz w:val="20"/>
                <w:szCs w:val="20"/>
                <w:lang w:val="en-US"/>
              </w:rPr>
              <w:t>drew</w:t>
            </w:r>
            <w:r w:rsidRPr="00CB41BA">
              <w:rPr>
                <w:rFonts w:ascii="Times New Roman" w:hAnsi="Times New Roman" w:cs="Times New Roman"/>
                <w:color w:val="000000" w:themeColor="text1"/>
                <w:sz w:val="20"/>
                <w:szCs w:val="20"/>
                <w:lang w:val="ru-RU"/>
              </w:rPr>
              <w:t>.</w:t>
            </w:r>
            <w:r w:rsidRPr="005D722C">
              <w:rPr>
                <w:rFonts w:ascii="Times New Roman" w:hAnsi="Times New Roman" w:cs="Times New Roman"/>
                <w:color w:val="000000" w:themeColor="text1"/>
                <w:sz w:val="20"/>
                <w:szCs w:val="20"/>
                <w:lang w:val="en-US"/>
              </w:rPr>
              <w:t>edu</w:t>
            </w:r>
            <w:r w:rsidRPr="00CB41BA">
              <w:rPr>
                <w:rFonts w:ascii="Times New Roman" w:hAnsi="Times New Roman" w:cs="Times New Roman"/>
                <w:color w:val="000000" w:themeColor="text1"/>
                <w:sz w:val="20"/>
                <w:szCs w:val="20"/>
                <w:lang w:val="ru-RU"/>
              </w:rPr>
              <w:t>/</w:t>
            </w:r>
            <w:r w:rsidRPr="005D722C">
              <w:rPr>
                <w:rFonts w:ascii="Times New Roman" w:hAnsi="Times New Roman" w:cs="Times New Roman"/>
                <w:color w:val="000000" w:themeColor="text1"/>
                <w:sz w:val="20"/>
                <w:szCs w:val="20"/>
                <w:lang w:val="en-US"/>
              </w:rPr>
              <w:t>ctimmons</w:t>
            </w:r>
            <w:r w:rsidRPr="00CB41BA">
              <w:rPr>
                <w:rFonts w:ascii="Times New Roman" w:hAnsi="Times New Roman" w:cs="Times New Roman"/>
                <w:color w:val="000000" w:themeColor="text1"/>
                <w:sz w:val="20"/>
                <w:szCs w:val="20"/>
                <w:lang w:val="ru-RU"/>
              </w:rPr>
              <w:t>/</w:t>
            </w:r>
            <w:r w:rsidRPr="005D722C">
              <w:rPr>
                <w:rFonts w:ascii="Times New Roman" w:hAnsi="Times New Roman" w:cs="Times New Roman"/>
                <w:color w:val="000000" w:themeColor="text1"/>
                <w:sz w:val="20"/>
                <w:szCs w:val="20"/>
                <w:lang w:val="en-US"/>
              </w:rPr>
              <w:t>drugs</w:t>
            </w:r>
            <w:r w:rsidRPr="00CB41BA">
              <w:rPr>
                <w:rFonts w:ascii="Times New Roman" w:hAnsi="Times New Roman" w:cs="Times New Roman"/>
                <w:color w:val="000000" w:themeColor="text1"/>
                <w:sz w:val="20"/>
                <w:szCs w:val="20"/>
                <w:lang w:val="ru-RU"/>
              </w:rPr>
              <w:t>/</w:t>
            </w:r>
            <w:r w:rsidRPr="005D722C">
              <w:rPr>
                <w:rFonts w:ascii="Times New Roman" w:hAnsi="Times New Roman" w:cs="Times New Roman"/>
                <w:color w:val="000000" w:themeColor="text1"/>
                <w:sz w:val="20"/>
                <w:szCs w:val="20"/>
                <w:lang w:val="en-US"/>
              </w:rPr>
              <w:t>INDEX</w:t>
            </w:r>
          </w:p>
          <w:p w:rsidR="00725FF1" w:rsidRPr="00151242" w:rsidRDefault="00725FF1" w:rsidP="00725FF1">
            <w:pPr>
              <w:spacing w:after="0" w:line="240" w:lineRule="auto"/>
              <w:jc w:val="both"/>
              <w:rPr>
                <w:rFonts w:ascii="Times New Roman" w:hAnsi="Times New Roman" w:cs="Times New Roman"/>
                <w:color w:val="000000" w:themeColor="text1"/>
                <w:sz w:val="20"/>
                <w:szCs w:val="20"/>
                <w:lang w:val="ru-RU"/>
              </w:rPr>
            </w:pPr>
            <w:r w:rsidRPr="00151242">
              <w:rPr>
                <w:rFonts w:ascii="Times New Roman" w:hAnsi="Times New Roman" w:cs="Times New Roman"/>
                <w:color w:val="000000" w:themeColor="text1"/>
                <w:sz w:val="20"/>
                <w:szCs w:val="20"/>
                <w:lang w:val="ru-RU"/>
              </w:rPr>
              <w:t>2001.</w:t>
            </w:r>
          </w:p>
          <w:p w:rsidR="00725FF1" w:rsidRPr="00151242" w:rsidRDefault="00725FF1" w:rsidP="00725FF1">
            <w:pPr>
              <w:spacing w:after="0" w:line="240" w:lineRule="auto"/>
              <w:jc w:val="both"/>
              <w:rPr>
                <w:rFonts w:ascii="Times New Roman" w:hAnsi="Times New Roman" w:cs="Times New Roman"/>
                <w:color w:val="000000" w:themeColor="text1"/>
                <w:sz w:val="20"/>
                <w:szCs w:val="20"/>
                <w:lang w:val="ru-RU"/>
              </w:rPr>
            </w:pPr>
            <w:r w:rsidRPr="00151242">
              <w:rPr>
                <w:rFonts w:ascii="Times New Roman" w:hAnsi="Times New Roman" w:cs="Times New Roman"/>
                <w:color w:val="000000" w:themeColor="text1"/>
                <w:sz w:val="20"/>
                <w:szCs w:val="20"/>
                <w:lang w:val="ru-RU"/>
              </w:rPr>
              <w:t>10.Нашақорлық жөніндегі ұлттық институт. Есірткі, ми және мінез-құлық.</w:t>
            </w:r>
            <w:r w:rsidRPr="00151242">
              <w:rPr>
                <w:rFonts w:ascii="Times New Roman" w:hAnsi="Times New Roman" w:cs="Times New Roman"/>
                <w:color w:val="000000" w:themeColor="text1"/>
                <w:sz w:val="20"/>
                <w:szCs w:val="20"/>
                <w:lang w:val="ru-RU"/>
              </w:rPr>
              <w:tab/>
              <w:t>Нашақорлық туралы ғылым.</w:t>
            </w:r>
            <w:r w:rsidRPr="00151242">
              <w:rPr>
                <w:rFonts w:ascii="Times New Roman" w:hAnsi="Times New Roman" w:cs="Times New Roman"/>
                <w:color w:val="000000" w:themeColor="text1"/>
                <w:sz w:val="20"/>
                <w:szCs w:val="20"/>
                <w:lang w:val="ru-RU"/>
              </w:rPr>
              <w:tab/>
              <w:t>2014.</w:t>
            </w:r>
          </w:p>
          <w:p w:rsidR="00725FF1" w:rsidRPr="00151242" w:rsidRDefault="00725FF1" w:rsidP="00725FF1">
            <w:pPr>
              <w:spacing w:after="0" w:line="240" w:lineRule="auto"/>
              <w:jc w:val="both"/>
              <w:rPr>
                <w:rFonts w:ascii="Times New Roman" w:hAnsi="Times New Roman" w:cs="Times New Roman"/>
                <w:color w:val="000000" w:themeColor="text1"/>
                <w:sz w:val="20"/>
                <w:szCs w:val="20"/>
                <w:lang w:val="ru-RU"/>
              </w:rPr>
            </w:pPr>
          </w:p>
          <w:p w:rsidR="00725FF1" w:rsidRPr="00CB41BA" w:rsidRDefault="00725FF1" w:rsidP="00725FF1">
            <w:pPr>
              <w:spacing w:after="0" w:line="240" w:lineRule="auto"/>
              <w:jc w:val="both"/>
              <w:rPr>
                <w:rFonts w:ascii="Times New Roman" w:hAnsi="Times New Roman" w:cs="Times New Roman"/>
                <w:color w:val="000000" w:themeColor="text1"/>
                <w:sz w:val="20"/>
                <w:szCs w:val="20"/>
                <w:lang w:val="ru-RU"/>
              </w:rPr>
            </w:pPr>
            <w:r w:rsidRPr="00151242">
              <w:rPr>
                <w:rFonts w:ascii="Times New Roman" w:hAnsi="Times New Roman" w:cs="Times New Roman"/>
                <w:color w:val="000000" w:themeColor="text1"/>
                <w:sz w:val="20"/>
                <w:szCs w:val="20"/>
                <w:lang w:val="ru-RU"/>
              </w:rPr>
              <w:t>11.Джудит Коллиер, Мюррей Лонгмор, Кит Амараконе.</w:t>
            </w:r>
            <w:r w:rsidRPr="00151242">
              <w:rPr>
                <w:rFonts w:ascii="Times New Roman" w:hAnsi="Times New Roman" w:cs="Times New Roman"/>
                <w:color w:val="000000" w:themeColor="text1"/>
                <w:sz w:val="20"/>
                <w:szCs w:val="20"/>
                <w:lang w:val="ru-RU"/>
              </w:rPr>
              <w:tab/>
              <w:t xml:space="preserve">Оксфорд клиникалық мамандықтар анықтамалығы. </w:t>
            </w:r>
            <w:r w:rsidRPr="00CB41BA">
              <w:rPr>
                <w:rFonts w:ascii="Times New Roman" w:hAnsi="Times New Roman" w:cs="Times New Roman"/>
                <w:color w:val="000000" w:themeColor="text1"/>
                <w:sz w:val="20"/>
                <w:szCs w:val="20"/>
                <w:lang w:val="ru-RU"/>
              </w:rPr>
              <w:t>Психиатрия 312</w:t>
            </w:r>
            <w:r w:rsidRPr="005D722C">
              <w:rPr>
                <w:rFonts w:ascii="Times New Roman" w:hAnsi="Times New Roman" w:cs="Times New Roman"/>
                <w:color w:val="000000" w:themeColor="text1"/>
                <w:sz w:val="20"/>
                <w:szCs w:val="20"/>
                <w:lang w:val="en-US"/>
              </w:rPr>
              <w:t>S</w:t>
            </w:r>
            <w:r w:rsidRPr="00CB41BA">
              <w:rPr>
                <w:rFonts w:ascii="Times New Roman" w:hAnsi="Times New Roman" w:cs="Times New Roman"/>
                <w:color w:val="000000" w:themeColor="text1"/>
                <w:sz w:val="20"/>
                <w:szCs w:val="20"/>
                <w:lang w:val="ru-RU"/>
              </w:rPr>
              <w:t>.</w:t>
            </w:r>
            <w:r w:rsidRPr="00CB41BA">
              <w:rPr>
                <w:rFonts w:ascii="Times New Roman" w:hAnsi="Times New Roman" w:cs="Times New Roman"/>
                <w:color w:val="000000" w:themeColor="text1"/>
                <w:sz w:val="20"/>
                <w:szCs w:val="20"/>
                <w:lang w:val="ru-RU"/>
              </w:rPr>
              <w:tab/>
              <w:t>2013.</w:t>
            </w:r>
          </w:p>
          <w:p w:rsidR="00725FF1" w:rsidRPr="00151242" w:rsidRDefault="00725FF1" w:rsidP="00725FF1">
            <w:pPr>
              <w:spacing w:after="0" w:line="240" w:lineRule="auto"/>
              <w:jc w:val="both"/>
              <w:rPr>
                <w:rFonts w:ascii="Times New Roman" w:hAnsi="Times New Roman" w:cs="Times New Roman"/>
                <w:color w:val="000000" w:themeColor="text1"/>
                <w:sz w:val="20"/>
                <w:szCs w:val="20"/>
                <w:lang w:val="ru-RU"/>
              </w:rPr>
            </w:pPr>
            <w:r w:rsidRPr="00CB41BA">
              <w:rPr>
                <w:rFonts w:ascii="Times New Roman" w:hAnsi="Times New Roman" w:cs="Times New Roman"/>
                <w:color w:val="000000" w:themeColor="text1"/>
                <w:sz w:val="20"/>
                <w:szCs w:val="20"/>
                <w:lang w:val="ru-RU"/>
              </w:rPr>
              <w:t>12. Дэвид Л.Кларк, Нэш Н.Бутрос, Марио Ф.Мендес. .</w:t>
            </w:r>
            <w:r w:rsidRPr="00CB41BA">
              <w:rPr>
                <w:rFonts w:ascii="Times New Roman" w:hAnsi="Times New Roman" w:cs="Times New Roman"/>
                <w:color w:val="000000" w:themeColor="text1"/>
                <w:sz w:val="20"/>
                <w:szCs w:val="20"/>
                <w:lang w:val="ru-RU"/>
              </w:rPr>
              <w:tab/>
            </w:r>
            <w:r w:rsidRPr="00151242">
              <w:rPr>
                <w:rFonts w:ascii="Times New Roman" w:hAnsi="Times New Roman" w:cs="Times New Roman"/>
                <w:color w:val="000000" w:themeColor="text1"/>
                <w:sz w:val="20"/>
                <w:szCs w:val="20"/>
                <w:lang w:val="ru-RU"/>
              </w:rPr>
              <w:t xml:space="preserve">Ми және мінез-құлық. Мінез-құлық нейроанатомиясына кіріспе. </w:t>
            </w:r>
            <w:r w:rsidRPr="005D722C">
              <w:rPr>
                <w:rFonts w:ascii="Times New Roman" w:hAnsi="Times New Roman" w:cs="Times New Roman"/>
                <w:color w:val="000000" w:themeColor="text1"/>
                <w:sz w:val="20"/>
                <w:szCs w:val="20"/>
                <w:lang w:val="en-US"/>
              </w:rPr>
              <w:t>HTML</w:t>
            </w:r>
            <w:r w:rsidRPr="00151242">
              <w:rPr>
                <w:rFonts w:ascii="Times New Roman" w:hAnsi="Times New Roman" w:cs="Times New Roman"/>
                <w:color w:val="000000" w:themeColor="text1"/>
                <w:sz w:val="20"/>
                <w:szCs w:val="20"/>
                <w:lang w:val="ru-RU"/>
              </w:rPr>
              <w:tab/>
              <w:t>2010.</w:t>
            </w:r>
          </w:p>
          <w:p w:rsidR="00725FF1" w:rsidRPr="00151242" w:rsidRDefault="00725FF1" w:rsidP="00725FF1">
            <w:pPr>
              <w:spacing w:after="0" w:line="240" w:lineRule="auto"/>
              <w:jc w:val="both"/>
              <w:rPr>
                <w:rFonts w:ascii="Times New Roman" w:hAnsi="Times New Roman" w:cs="Times New Roman"/>
                <w:color w:val="000000" w:themeColor="text1"/>
                <w:sz w:val="20"/>
                <w:szCs w:val="20"/>
                <w:lang w:val="ru-RU"/>
              </w:rPr>
            </w:pPr>
          </w:p>
          <w:p w:rsidR="00725FF1" w:rsidRPr="00151242" w:rsidRDefault="00725FF1" w:rsidP="00725FF1">
            <w:pPr>
              <w:spacing w:after="0" w:line="240" w:lineRule="auto"/>
              <w:jc w:val="both"/>
              <w:rPr>
                <w:rFonts w:ascii="Times New Roman" w:hAnsi="Times New Roman" w:cs="Times New Roman"/>
                <w:color w:val="000000" w:themeColor="text1"/>
                <w:sz w:val="20"/>
                <w:szCs w:val="20"/>
                <w:lang w:val="ru-RU"/>
              </w:rPr>
            </w:pPr>
            <w:r w:rsidRPr="00151242">
              <w:rPr>
                <w:rFonts w:ascii="Times New Roman" w:hAnsi="Times New Roman" w:cs="Times New Roman"/>
                <w:color w:val="000000" w:themeColor="text1"/>
                <w:sz w:val="20"/>
                <w:szCs w:val="20"/>
                <w:lang w:val="ru-RU"/>
              </w:rPr>
              <w:t xml:space="preserve">13. Генри Р. Кранцлер, </w:t>
            </w:r>
            <w:r w:rsidRPr="005D722C">
              <w:rPr>
                <w:rFonts w:ascii="Times New Roman" w:hAnsi="Times New Roman" w:cs="Times New Roman"/>
                <w:color w:val="000000" w:themeColor="text1"/>
                <w:sz w:val="20"/>
                <w:szCs w:val="20"/>
                <w:lang w:val="en-US"/>
              </w:rPr>
              <w:t>MD</w:t>
            </w:r>
          </w:p>
          <w:p w:rsidR="00725FF1" w:rsidRPr="00151242" w:rsidRDefault="00725FF1" w:rsidP="00725FF1">
            <w:pPr>
              <w:spacing w:after="0" w:line="240" w:lineRule="auto"/>
              <w:jc w:val="both"/>
              <w:rPr>
                <w:rFonts w:ascii="Times New Roman" w:hAnsi="Times New Roman" w:cs="Times New Roman"/>
                <w:color w:val="000000" w:themeColor="text1"/>
                <w:sz w:val="20"/>
                <w:szCs w:val="20"/>
                <w:lang w:val="ru-RU"/>
              </w:rPr>
            </w:pPr>
            <w:r w:rsidRPr="00151242">
              <w:rPr>
                <w:rFonts w:ascii="Times New Roman" w:hAnsi="Times New Roman" w:cs="Times New Roman"/>
                <w:color w:val="000000" w:themeColor="text1"/>
                <w:sz w:val="20"/>
                <w:szCs w:val="20"/>
                <w:lang w:val="ru-RU"/>
              </w:rPr>
              <w:t>Доменик А. Сирауло, медицина ғылымдарының докторы</w:t>
            </w:r>
            <w:r w:rsidRPr="00151242">
              <w:rPr>
                <w:rFonts w:ascii="Times New Roman" w:hAnsi="Times New Roman" w:cs="Times New Roman"/>
                <w:color w:val="000000" w:themeColor="text1"/>
                <w:sz w:val="20"/>
                <w:szCs w:val="20"/>
                <w:lang w:val="ru-RU"/>
              </w:rPr>
              <w:tab/>
              <w:t>Нашақорлық психофармакологиясының клиникалық нұсқаулығы</w:t>
            </w:r>
            <w:r w:rsidRPr="00151242">
              <w:rPr>
                <w:rFonts w:ascii="Times New Roman" w:hAnsi="Times New Roman" w:cs="Times New Roman"/>
                <w:color w:val="000000" w:themeColor="text1"/>
                <w:sz w:val="20"/>
                <w:szCs w:val="20"/>
                <w:lang w:val="ru-RU"/>
              </w:rPr>
              <w:tab/>
              <w:t>2005.</w:t>
            </w:r>
          </w:p>
          <w:p w:rsidR="00725FF1" w:rsidRPr="00151242" w:rsidRDefault="00725FF1" w:rsidP="00725FF1">
            <w:pPr>
              <w:spacing w:after="0" w:line="240" w:lineRule="auto"/>
              <w:jc w:val="both"/>
              <w:rPr>
                <w:rFonts w:ascii="Times New Roman" w:hAnsi="Times New Roman" w:cs="Times New Roman"/>
                <w:color w:val="000000" w:themeColor="text1"/>
                <w:sz w:val="20"/>
                <w:szCs w:val="20"/>
                <w:lang w:val="ru-RU"/>
              </w:rPr>
            </w:pPr>
          </w:p>
          <w:p w:rsidR="00725FF1" w:rsidRPr="005D722C" w:rsidRDefault="00725FF1" w:rsidP="00725FF1">
            <w:pPr>
              <w:spacing w:after="0" w:line="240" w:lineRule="auto"/>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14. Дербес деректер және оны қорғау туралы</w:t>
            </w:r>
          </w:p>
          <w:p w:rsidR="00725FF1" w:rsidRPr="005D722C" w:rsidRDefault="00725FF1" w:rsidP="00725FF1">
            <w:pPr>
              <w:spacing w:after="0" w:line="240" w:lineRule="auto"/>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Қазақстан Республикасының 2013 жылғы 21 мамырдағы N 94-V Заңы.</w:t>
            </w:r>
          </w:p>
          <w:p w:rsidR="00725FF1" w:rsidRPr="005D722C" w:rsidRDefault="00725FF1" w:rsidP="00725FF1">
            <w:pPr>
              <w:spacing w:after="0" w:line="240" w:lineRule="auto"/>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lastRenderedPageBreak/>
              <w:t>Қазақстан Республикасының халқына психикалық денсаулық саласындағы медициналық-әлеуметтік көмек көрсетуді ұйымдастыру стандартын бекіту туралы</w:t>
            </w:r>
          </w:p>
          <w:p w:rsidR="00725FF1" w:rsidRPr="005D722C" w:rsidRDefault="00725FF1" w:rsidP="00725FF1">
            <w:pPr>
              <w:spacing w:after="0" w:line="240" w:lineRule="auto"/>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Қазақстан Республикасы Денсаулық сақтау министрінің 2020 жылғы 30 қарашадағы No ҚР ДСМ-224/2020 бұйрығы.</w:t>
            </w:r>
          </w:p>
        </w:tc>
        <w:tc>
          <w:tcPr>
            <w:tcW w:w="2125" w:type="dxa"/>
            <w:tcBorders>
              <w:top w:val="single" w:sz="4" w:space="0" w:color="000000"/>
              <w:left w:val="single" w:sz="4" w:space="0" w:color="000000"/>
              <w:bottom w:val="single" w:sz="4" w:space="0" w:color="000000"/>
              <w:right w:val="single" w:sz="4" w:space="0" w:color="000000"/>
            </w:tcBorders>
          </w:tcPr>
          <w:p w:rsidR="00A109F8" w:rsidRPr="005D722C" w:rsidRDefault="00A109F8">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lastRenderedPageBreak/>
              <w:t>1. Белсенді оқыту әдістерін қолдану: TBL, CBL</w:t>
            </w:r>
          </w:p>
          <w:p w:rsidR="00A109F8" w:rsidRPr="005D722C" w:rsidRDefault="00A109F8">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2. Науқаспен жұмыс – кемінде 50%</w:t>
            </w:r>
          </w:p>
          <w:p w:rsidR="00A109F8" w:rsidRPr="005D722C" w:rsidRDefault="00A109F8">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4. КҚК тақырыбы бойынша шағын конференция</w:t>
            </w:r>
          </w:p>
          <w:p w:rsidR="00A109F8" w:rsidRPr="005D722C" w:rsidRDefault="00A109F8">
            <w:pPr>
              <w:jc w:val="both"/>
              <w:rPr>
                <w:rFonts w:ascii="Times New Roman" w:hAnsi="Times New Roman" w:cs="Times New Roman"/>
                <w:color w:val="000000" w:themeColor="text1"/>
                <w:sz w:val="20"/>
                <w:szCs w:val="20"/>
                <w:lang w:val="ru-RU"/>
              </w:rPr>
            </w:pPr>
          </w:p>
        </w:tc>
      </w:tr>
      <w:tr w:rsidR="00A109F8" w:rsidRPr="005D722C" w:rsidTr="006D35C5">
        <w:trPr>
          <w:trHeight w:val="1265"/>
        </w:trPr>
        <w:tc>
          <w:tcPr>
            <w:tcW w:w="704" w:type="dxa"/>
            <w:tcBorders>
              <w:top w:val="single" w:sz="4" w:space="0" w:color="000000"/>
              <w:left w:val="single" w:sz="4" w:space="0" w:color="000000"/>
              <w:bottom w:val="single" w:sz="4" w:space="0" w:color="000000"/>
              <w:right w:val="single" w:sz="4" w:space="0" w:color="000000"/>
            </w:tcBorders>
            <w:hideMark/>
          </w:tcPr>
          <w:p w:rsidR="00A109F8" w:rsidRPr="005D722C" w:rsidRDefault="00F06CF0">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lastRenderedPageBreak/>
              <w:t>2</w:t>
            </w:r>
          </w:p>
        </w:tc>
        <w:tc>
          <w:tcPr>
            <w:tcW w:w="2409" w:type="dxa"/>
            <w:tcBorders>
              <w:top w:val="single" w:sz="4" w:space="0" w:color="000000"/>
              <w:left w:val="single" w:sz="4" w:space="0" w:color="000000"/>
              <w:bottom w:val="single" w:sz="4" w:space="0" w:color="000000"/>
              <w:right w:val="single" w:sz="4" w:space="0" w:color="000000"/>
            </w:tcBorders>
            <w:hideMark/>
          </w:tcPr>
          <w:p w:rsidR="00A109F8" w:rsidRPr="005D722C" w:rsidRDefault="00971F05">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Алкоголизм</w:t>
            </w:r>
          </w:p>
        </w:tc>
        <w:tc>
          <w:tcPr>
            <w:tcW w:w="5383" w:type="dxa"/>
            <w:tcBorders>
              <w:top w:val="single" w:sz="4" w:space="0" w:color="000000"/>
              <w:left w:val="single" w:sz="4" w:space="0" w:color="000000"/>
              <w:bottom w:val="single" w:sz="4" w:space="0" w:color="000000"/>
              <w:right w:val="single" w:sz="4" w:space="0" w:color="000000"/>
            </w:tcBorders>
          </w:tcPr>
          <w:p w:rsidR="00A109F8" w:rsidRPr="005D722C" w:rsidRDefault="00A109F8">
            <w:pPr>
              <w:spacing w:line="240" w:lineRule="auto"/>
              <w:contextualSpacing/>
              <w:jc w:val="both"/>
              <w:rPr>
                <w:rFonts w:ascii="Times New Roman" w:eastAsia="Malgun Gothic" w:hAnsi="Times New Roman" w:cs="Times New Roman"/>
                <w:b/>
                <w:bCs/>
                <w:color w:val="000000" w:themeColor="text1"/>
                <w:sz w:val="20"/>
                <w:szCs w:val="20"/>
                <w:lang w:val="kk-KZ"/>
              </w:rPr>
            </w:pPr>
            <w:r w:rsidRPr="005D722C">
              <w:rPr>
                <w:rFonts w:ascii="Times New Roman" w:eastAsia="Malgun Gothic" w:hAnsi="Times New Roman" w:cs="Times New Roman"/>
                <w:b/>
                <w:bCs/>
                <w:color w:val="000000" w:themeColor="text1"/>
                <w:sz w:val="20"/>
                <w:szCs w:val="20"/>
                <w:lang w:val="kk-KZ"/>
              </w:rPr>
              <w:t>Оқыту нәтижелері:</w:t>
            </w:r>
          </w:p>
          <w:p w:rsidR="00A109F8" w:rsidRPr="005D722C" w:rsidRDefault="00A109F8">
            <w:pPr>
              <w:spacing w:line="240" w:lineRule="auto"/>
              <w:contextualSpacing/>
              <w:jc w:val="both"/>
              <w:rPr>
                <w:rFonts w:ascii="Times New Roman" w:eastAsia="Malgun Gothic" w:hAnsi="Times New Roman" w:cs="Times New Roman"/>
                <w:color w:val="000000" w:themeColor="text1"/>
                <w:sz w:val="20"/>
                <w:szCs w:val="20"/>
                <w:lang w:val="kk-KZ"/>
              </w:rPr>
            </w:pPr>
            <w:r w:rsidRPr="005D722C">
              <w:rPr>
                <w:rFonts w:ascii="Times New Roman" w:eastAsia="Malgun Gothic" w:hAnsi="Times New Roman" w:cs="Times New Roman"/>
                <w:color w:val="000000" w:themeColor="text1"/>
                <w:sz w:val="20"/>
                <w:szCs w:val="20"/>
                <w:lang w:val="kk-KZ"/>
              </w:rPr>
              <w:t>- осы топтағы пациенттер туралы мәліметтерді енгізу кезінде ағымдағы медициналық жазбалар мен есептерді, оның ішінде ақпараттық жүйелерде жүргізуде негізгі дағдылары бар;</w:t>
            </w:r>
          </w:p>
          <w:p w:rsidR="00A109F8" w:rsidRPr="005D722C" w:rsidRDefault="00A109F8">
            <w:pPr>
              <w:spacing w:line="240" w:lineRule="auto"/>
              <w:contextualSpacing/>
              <w:jc w:val="both"/>
              <w:rPr>
                <w:rFonts w:ascii="Times New Roman" w:eastAsia="Malgun Gothic" w:hAnsi="Times New Roman" w:cs="Times New Roman"/>
                <w:color w:val="000000" w:themeColor="text1"/>
                <w:sz w:val="20"/>
                <w:szCs w:val="20"/>
                <w:lang w:val="kk-KZ"/>
              </w:rPr>
            </w:pPr>
            <w:r w:rsidRPr="005D722C">
              <w:rPr>
                <w:rFonts w:ascii="Times New Roman" w:eastAsia="Malgun Gothic" w:hAnsi="Times New Roman" w:cs="Times New Roman"/>
                <w:color w:val="000000" w:themeColor="text1"/>
                <w:sz w:val="20"/>
                <w:szCs w:val="20"/>
                <w:lang w:val="kk-KZ"/>
              </w:rPr>
              <w:t>- науқасқа жеке көзқарасты қамтамасыз ету үшін білім мен дағдыларды біріктіреді;</w:t>
            </w:r>
          </w:p>
          <w:p w:rsidR="00A109F8" w:rsidRPr="005D722C" w:rsidRDefault="00A109F8">
            <w:pPr>
              <w:spacing w:line="240" w:lineRule="auto"/>
              <w:contextualSpacing/>
              <w:jc w:val="both"/>
              <w:rPr>
                <w:rFonts w:ascii="Times New Roman" w:eastAsia="Malgun Gothic" w:hAnsi="Times New Roman" w:cs="Times New Roman"/>
                <w:color w:val="000000" w:themeColor="text1"/>
                <w:sz w:val="20"/>
                <w:szCs w:val="20"/>
                <w:lang w:val="kk-KZ"/>
              </w:rPr>
            </w:pPr>
            <w:r w:rsidRPr="005D722C">
              <w:rPr>
                <w:rFonts w:ascii="Times New Roman" w:eastAsia="Malgun Gothic" w:hAnsi="Times New Roman" w:cs="Times New Roman"/>
                <w:color w:val="000000" w:themeColor="text1"/>
                <w:sz w:val="20"/>
                <w:szCs w:val="20"/>
                <w:lang w:val="kk-KZ"/>
              </w:rPr>
              <w:t>-кәсіби қызметті жүзеге асыру кезінде жанжалдарды басқару негіздерін және жанжалдардың алдын алу шараларын біледі;</w:t>
            </w:r>
          </w:p>
          <w:p w:rsidR="00A109F8" w:rsidRPr="005D722C" w:rsidRDefault="00A109F8">
            <w:pPr>
              <w:spacing w:line="240" w:lineRule="auto"/>
              <w:contextualSpacing/>
              <w:jc w:val="both"/>
              <w:rPr>
                <w:rFonts w:ascii="Times New Roman" w:eastAsia="Malgun Gothic" w:hAnsi="Times New Roman" w:cs="Times New Roman"/>
                <w:color w:val="000000" w:themeColor="text1"/>
                <w:sz w:val="20"/>
                <w:szCs w:val="20"/>
                <w:lang w:val="kk-KZ"/>
              </w:rPr>
            </w:pPr>
            <w:r w:rsidRPr="005D722C">
              <w:rPr>
                <w:rFonts w:ascii="Times New Roman" w:eastAsia="Malgun Gothic" w:hAnsi="Times New Roman" w:cs="Times New Roman"/>
                <w:color w:val="000000" w:themeColor="text1"/>
                <w:sz w:val="20"/>
                <w:szCs w:val="20"/>
                <w:lang w:val="kk-KZ"/>
              </w:rPr>
              <w:t>- кәсіби дәрігерлік қателіктердің түрлерін біледі және психиатрдың кәсіби міндеттерін орындау кезінде жауапкершіліктің көлемін түсінеді;</w:t>
            </w:r>
          </w:p>
          <w:p w:rsidR="00A109F8" w:rsidRPr="005D722C" w:rsidRDefault="00A109F8">
            <w:pPr>
              <w:spacing w:line="240" w:lineRule="auto"/>
              <w:contextualSpacing/>
              <w:jc w:val="both"/>
              <w:rPr>
                <w:rFonts w:ascii="Times New Roman" w:eastAsia="Malgun Gothic" w:hAnsi="Times New Roman" w:cs="Times New Roman"/>
                <w:color w:val="000000" w:themeColor="text1"/>
                <w:sz w:val="20"/>
                <w:szCs w:val="20"/>
                <w:lang w:val="kk-KZ"/>
              </w:rPr>
            </w:pPr>
            <w:r w:rsidRPr="005D722C">
              <w:rPr>
                <w:rFonts w:ascii="Times New Roman" w:eastAsia="Malgun Gothic" w:hAnsi="Times New Roman" w:cs="Times New Roman"/>
                <w:color w:val="000000" w:themeColor="text1"/>
                <w:sz w:val="20"/>
                <w:szCs w:val="20"/>
                <w:lang w:val="kk-KZ"/>
              </w:rPr>
              <w:t>- пациенттермен және олардың заңды өкілдерімен кәсіби қарым-қатынаста этикалық принциптерді сақтауды біледі;</w:t>
            </w:r>
          </w:p>
          <w:p w:rsidR="00A109F8" w:rsidRPr="005D722C" w:rsidRDefault="00A109F8">
            <w:pPr>
              <w:spacing w:line="240" w:lineRule="auto"/>
              <w:contextualSpacing/>
              <w:jc w:val="both"/>
              <w:rPr>
                <w:rFonts w:ascii="Times New Roman" w:eastAsia="Malgun Gothic" w:hAnsi="Times New Roman" w:cs="Times New Roman"/>
                <w:color w:val="000000" w:themeColor="text1"/>
                <w:sz w:val="20"/>
                <w:szCs w:val="20"/>
                <w:lang w:val="kk-KZ"/>
              </w:rPr>
            </w:pPr>
            <w:r w:rsidRPr="005D722C">
              <w:rPr>
                <w:rFonts w:ascii="Times New Roman" w:eastAsia="Malgun Gothic" w:hAnsi="Times New Roman" w:cs="Times New Roman"/>
                <w:color w:val="000000" w:themeColor="text1"/>
                <w:sz w:val="20"/>
                <w:szCs w:val="20"/>
                <w:lang w:val="kk-KZ"/>
              </w:rPr>
              <w:t>- жас ерекшелігі бойынша алкоголизммен ауыратын науқастарды наркологиялық емдеудің нормативтік-құқықтық базасын біледі;</w:t>
            </w:r>
          </w:p>
          <w:p w:rsidR="00A109F8" w:rsidRPr="005D722C" w:rsidRDefault="00A109F8">
            <w:pPr>
              <w:spacing w:line="240" w:lineRule="auto"/>
              <w:contextualSpacing/>
              <w:jc w:val="both"/>
              <w:rPr>
                <w:rFonts w:ascii="Times New Roman" w:eastAsia="Malgun Gothic" w:hAnsi="Times New Roman" w:cs="Times New Roman"/>
                <w:color w:val="000000" w:themeColor="text1"/>
                <w:sz w:val="20"/>
                <w:szCs w:val="20"/>
                <w:lang w:val="kk-KZ"/>
              </w:rPr>
            </w:pPr>
            <w:r w:rsidRPr="005D722C">
              <w:rPr>
                <w:rFonts w:ascii="Times New Roman" w:eastAsia="Malgun Gothic" w:hAnsi="Times New Roman" w:cs="Times New Roman"/>
                <w:color w:val="000000" w:themeColor="text1"/>
                <w:sz w:val="20"/>
                <w:szCs w:val="20"/>
                <w:lang w:val="kk-KZ"/>
              </w:rPr>
              <w:t>- психикалық бұзылулар мен алкогольді тұтынудың бұзылуына қатысты қолданыстағы халықаралық классификацияны (ICD) біледі;</w:t>
            </w:r>
          </w:p>
          <w:p w:rsidR="00A109F8" w:rsidRPr="005D722C" w:rsidRDefault="00A109F8">
            <w:pPr>
              <w:spacing w:line="240" w:lineRule="auto"/>
              <w:contextualSpacing/>
              <w:jc w:val="both"/>
              <w:rPr>
                <w:rFonts w:ascii="Times New Roman" w:eastAsia="Malgun Gothic" w:hAnsi="Times New Roman" w:cs="Times New Roman"/>
                <w:color w:val="000000" w:themeColor="text1"/>
                <w:sz w:val="20"/>
                <w:szCs w:val="20"/>
                <w:lang w:val="kk-KZ"/>
              </w:rPr>
            </w:pPr>
            <w:r w:rsidRPr="005D722C">
              <w:rPr>
                <w:rFonts w:ascii="Times New Roman" w:eastAsia="Malgun Gothic" w:hAnsi="Times New Roman" w:cs="Times New Roman"/>
                <w:color w:val="000000" w:themeColor="text1"/>
                <w:sz w:val="20"/>
                <w:szCs w:val="20"/>
                <w:lang w:val="kk-KZ"/>
              </w:rPr>
              <w:t>- қосымша тексеру әдістерін біледі, бағытты негіздейді және алынған нәтижелерді талдайды (ЭЭГ, Эхо ЭЭГ, ЭЭГ мониторингі, МРТ, НМРТ, R-графия және т.б.);</w:t>
            </w:r>
          </w:p>
          <w:p w:rsidR="00BB2D6F" w:rsidRPr="005D722C" w:rsidRDefault="00A109F8">
            <w:pPr>
              <w:spacing w:line="240" w:lineRule="auto"/>
              <w:contextualSpacing/>
              <w:jc w:val="both"/>
              <w:rPr>
                <w:rFonts w:ascii="Times New Roman" w:eastAsia="Malgun Gothic" w:hAnsi="Times New Roman" w:cs="Times New Roman"/>
                <w:color w:val="000000" w:themeColor="text1"/>
                <w:sz w:val="20"/>
                <w:szCs w:val="20"/>
                <w:lang w:val="kk-KZ"/>
              </w:rPr>
            </w:pPr>
            <w:r w:rsidRPr="005D722C">
              <w:rPr>
                <w:rFonts w:ascii="Times New Roman" w:eastAsia="Malgun Gothic" w:hAnsi="Times New Roman" w:cs="Times New Roman"/>
                <w:color w:val="000000" w:themeColor="text1"/>
                <w:sz w:val="20"/>
                <w:szCs w:val="20"/>
                <w:lang w:val="kk-KZ"/>
              </w:rPr>
              <w:t>-қосымша зертханалық зерттеу әдістерін біледі – ОАК, ОАМ, биохимиялық спектр;</w:t>
            </w:r>
          </w:p>
          <w:p w:rsidR="00BB2D6F" w:rsidRPr="005D722C" w:rsidRDefault="00BB2D6F">
            <w:pPr>
              <w:spacing w:line="240" w:lineRule="auto"/>
              <w:contextualSpacing/>
              <w:jc w:val="both"/>
              <w:rPr>
                <w:rFonts w:ascii="Times New Roman" w:eastAsia="Malgun Gothic" w:hAnsi="Times New Roman" w:cs="Times New Roman"/>
                <w:color w:val="000000" w:themeColor="text1"/>
                <w:sz w:val="20"/>
                <w:szCs w:val="20"/>
                <w:lang w:val="kk-KZ"/>
              </w:rPr>
            </w:pPr>
            <w:r w:rsidRPr="005D722C">
              <w:rPr>
                <w:rFonts w:ascii="Times New Roman" w:eastAsia="Malgun Gothic" w:hAnsi="Times New Roman" w:cs="Times New Roman"/>
                <w:color w:val="000000" w:themeColor="text1"/>
                <w:sz w:val="20"/>
                <w:szCs w:val="20"/>
                <w:lang w:val="kk-KZ"/>
              </w:rPr>
              <w:t>-алкоголизмнің терапиясының негізгі принциптерін, жедел алкогольдік интоксикация, патологиялық интоксикация кезінде шұғыл көмек көрсетуді біледі;</w:t>
            </w:r>
          </w:p>
          <w:p w:rsidR="00A109F8" w:rsidRPr="005D722C" w:rsidRDefault="008366B8">
            <w:pPr>
              <w:spacing w:line="240" w:lineRule="auto"/>
              <w:contextualSpacing/>
              <w:jc w:val="both"/>
              <w:rPr>
                <w:rFonts w:ascii="Times New Roman" w:eastAsia="Malgun Gothic" w:hAnsi="Times New Roman" w:cs="Times New Roman"/>
                <w:color w:val="000000" w:themeColor="text1"/>
                <w:sz w:val="20"/>
                <w:szCs w:val="20"/>
                <w:lang w:val="kk-KZ"/>
              </w:rPr>
            </w:pPr>
            <w:r w:rsidRPr="005D722C">
              <w:rPr>
                <w:rFonts w:ascii="Times New Roman" w:eastAsia="Malgun Gothic" w:hAnsi="Times New Roman" w:cs="Times New Roman"/>
                <w:color w:val="000000" w:themeColor="text1"/>
                <w:sz w:val="20"/>
                <w:szCs w:val="20"/>
                <w:lang w:val="kk-KZ"/>
              </w:rPr>
              <w:t>- алкогольді ішімдіктерді тұтынуға медициналық тексеру жүргізу әдістемесін біледі (братализатор, алкоскрин);</w:t>
            </w:r>
          </w:p>
          <w:p w:rsidR="00F71AB7" w:rsidRPr="005D722C" w:rsidRDefault="00A109F8" w:rsidP="00F71AB7">
            <w:pPr>
              <w:spacing w:line="240" w:lineRule="auto"/>
              <w:contextualSpacing/>
              <w:jc w:val="both"/>
              <w:rPr>
                <w:rFonts w:ascii="Times New Roman" w:eastAsia="Malgun Gothic" w:hAnsi="Times New Roman" w:cs="Times New Roman"/>
                <w:color w:val="000000" w:themeColor="text1"/>
                <w:sz w:val="20"/>
                <w:szCs w:val="20"/>
                <w:lang w:val="kk-KZ"/>
              </w:rPr>
            </w:pPr>
            <w:r w:rsidRPr="005D722C">
              <w:rPr>
                <w:rFonts w:ascii="Times New Roman" w:eastAsia="Malgun Gothic" w:hAnsi="Times New Roman" w:cs="Times New Roman"/>
                <w:color w:val="000000" w:themeColor="text1"/>
                <w:sz w:val="20"/>
                <w:szCs w:val="20"/>
                <w:lang w:val="kk-KZ"/>
              </w:rPr>
              <w:t xml:space="preserve">- алкогольді тұтынумен байланысты психикалық бұзылулар мен мінез-құлық бұзылыстарына клиникалық симптомдық кешендерді анықтауды, дифференциалды диагностиканы </w:t>
            </w:r>
            <w:r w:rsidRPr="005D722C">
              <w:rPr>
                <w:rFonts w:ascii="Times New Roman" w:eastAsia="Malgun Gothic" w:hAnsi="Times New Roman" w:cs="Times New Roman"/>
                <w:color w:val="000000" w:themeColor="text1"/>
                <w:sz w:val="20"/>
                <w:szCs w:val="20"/>
                <w:lang w:val="kk-KZ"/>
              </w:rPr>
              <w:lastRenderedPageBreak/>
              <w:t>жүргізуді және синдромдық диагностиканы негіздеуді біледі: алкогольдік аурулардың негізгі клиникалық және психопатологиялық белгілері мен синдромдарын; түйсіктердің, қабылдаудың, есте сақтаудың, эмоциялардың, зейіннің, ойлаудың, интеллекттің, моторлы-еріктік сфераның, тілектің, сананың бұзылуы; жедел интоксикация клиникасы; алкогольдік улану дәрежесі; жастық аспектіде алкогольді ішу кезіндегі ерекше симптомдық кешендер (балалық және қарттықта), алкоголизмнің симптоматикалық формалары. Қарапайым және патологиялық алкогольдік интоксикация; алкогольдік психоздар (жедел және созылмалы); алкогольді қабылдау синдромы, алкоголизмге байланысты деменция; алкогольдік эпилепсия,</w:t>
            </w:r>
          </w:p>
          <w:p w:rsidR="00A109F8" w:rsidRPr="00CB41BA" w:rsidRDefault="00A109F8">
            <w:pPr>
              <w:spacing w:line="240" w:lineRule="auto"/>
              <w:contextualSpacing/>
              <w:jc w:val="both"/>
              <w:rPr>
                <w:rFonts w:ascii="Times New Roman" w:eastAsia="Malgun Gothic" w:hAnsi="Times New Roman" w:cs="Times New Roman"/>
                <w:color w:val="000000" w:themeColor="text1"/>
                <w:sz w:val="20"/>
                <w:szCs w:val="20"/>
                <w:lang w:val="kk-KZ"/>
              </w:rPr>
            </w:pPr>
            <w:r w:rsidRPr="00CB41BA">
              <w:rPr>
                <w:rFonts w:ascii="Times New Roman" w:eastAsia="Malgun Gothic" w:hAnsi="Times New Roman" w:cs="Times New Roman"/>
                <w:color w:val="000000" w:themeColor="text1"/>
                <w:sz w:val="20"/>
                <w:szCs w:val="20"/>
                <w:lang w:val="kk-KZ"/>
              </w:rPr>
              <w:t>- диагностиканы тексеру үшін жасы бойынша алкоголизммен ауыратын науқастардағы клиникалық симптомдар мен синдромдарды (жалпы психопатология), зертханалық және визуалды тексеру әдістерінің мәліметтерін анықтайды және түсіндіреді;</w:t>
            </w:r>
          </w:p>
          <w:p w:rsidR="00A109F8" w:rsidRPr="00CB41BA" w:rsidRDefault="00A109F8">
            <w:pPr>
              <w:spacing w:line="240" w:lineRule="auto"/>
              <w:jc w:val="both"/>
              <w:rPr>
                <w:rFonts w:ascii="Times New Roman" w:eastAsia="Malgun Gothic" w:hAnsi="Times New Roman" w:cs="Times New Roman"/>
                <w:color w:val="000000" w:themeColor="text1"/>
                <w:sz w:val="20"/>
                <w:szCs w:val="20"/>
                <w:lang w:val="kk-KZ"/>
              </w:rPr>
            </w:pPr>
            <w:r w:rsidRPr="00CB41BA">
              <w:rPr>
                <w:rFonts w:ascii="Times New Roman" w:eastAsia="Malgun Gothic" w:hAnsi="Times New Roman" w:cs="Times New Roman"/>
                <w:color w:val="000000" w:themeColor="text1"/>
                <w:sz w:val="20"/>
                <w:szCs w:val="20"/>
                <w:lang w:val="kk-KZ"/>
              </w:rPr>
              <w:t>- алкоголизммен ауыратын науқастардың жанұяларында емдік-диагностикалық шараларды, оңалту, бейімдеу, медициналық-әлеуметтік көмек көрсету, психотерапевтік қоғамдастықтарға тарту, «бірге тәуелділік» механизмін жеңу әдістерін біледі.</w:t>
            </w:r>
          </w:p>
          <w:p w:rsidR="00A109F8" w:rsidRPr="00CB41BA" w:rsidRDefault="00BB2D6F" w:rsidP="00BB2D6F">
            <w:pPr>
              <w:spacing w:line="240" w:lineRule="auto"/>
              <w:jc w:val="both"/>
              <w:rPr>
                <w:rFonts w:ascii="Times New Roman" w:eastAsia="Malgun Gothic" w:hAnsi="Times New Roman" w:cs="Times New Roman"/>
                <w:color w:val="000000" w:themeColor="text1"/>
                <w:sz w:val="20"/>
                <w:szCs w:val="20"/>
                <w:lang w:val="kk-KZ"/>
              </w:rPr>
            </w:pPr>
            <w:r w:rsidRPr="00CB41BA">
              <w:rPr>
                <w:rFonts w:ascii="Times New Roman" w:eastAsia="Malgun Gothic" w:hAnsi="Times New Roman" w:cs="Times New Roman"/>
                <w:color w:val="000000" w:themeColor="text1"/>
                <w:sz w:val="20"/>
                <w:szCs w:val="20"/>
                <w:lang w:val="kk-KZ"/>
              </w:rPr>
              <w:t>FDS - ұрықтың алкоголь синдромы.</w:t>
            </w:r>
          </w:p>
          <w:p w:rsidR="008F7897" w:rsidRPr="00CB41BA" w:rsidRDefault="008F7897" w:rsidP="00BB2D6F">
            <w:pPr>
              <w:spacing w:line="240" w:lineRule="auto"/>
              <w:jc w:val="both"/>
              <w:rPr>
                <w:rFonts w:ascii="Times New Roman" w:hAnsi="Times New Roman" w:cs="Times New Roman"/>
                <w:color w:val="000000" w:themeColor="text1"/>
                <w:sz w:val="20"/>
                <w:szCs w:val="20"/>
                <w:lang w:val="kk-KZ"/>
              </w:rPr>
            </w:pPr>
            <w:r w:rsidRPr="00CB41BA">
              <w:rPr>
                <w:rFonts w:ascii="Times New Roman" w:eastAsia="Malgun Gothic" w:hAnsi="Times New Roman" w:cs="Times New Roman"/>
                <w:color w:val="000000" w:themeColor="text1"/>
                <w:sz w:val="20"/>
                <w:szCs w:val="20"/>
                <w:lang w:val="kk-KZ"/>
              </w:rPr>
              <w:t>SRS - жасөспірімдер мен ересектердегі, психоактивті заттарды пайдаланушылардағы депрессиялық бұзылулар.</w:t>
            </w:r>
          </w:p>
        </w:tc>
        <w:tc>
          <w:tcPr>
            <w:tcW w:w="4109" w:type="dxa"/>
            <w:tcBorders>
              <w:top w:val="single" w:sz="4" w:space="0" w:color="000000"/>
              <w:left w:val="single" w:sz="4" w:space="0" w:color="000000"/>
              <w:bottom w:val="single" w:sz="4" w:space="0" w:color="000000"/>
              <w:right w:val="single" w:sz="4" w:space="0" w:color="000000"/>
            </w:tcBorders>
          </w:tcPr>
          <w:p w:rsidR="00A109F8" w:rsidRPr="00CB41BA" w:rsidRDefault="00725FF1" w:rsidP="00725FF1">
            <w:pPr>
              <w:jc w:val="both"/>
              <w:rPr>
                <w:rFonts w:ascii="Times New Roman" w:hAnsi="Times New Roman" w:cs="Times New Roman"/>
                <w:color w:val="000000" w:themeColor="text1"/>
                <w:sz w:val="20"/>
                <w:szCs w:val="20"/>
                <w:lang w:val="kk-KZ"/>
              </w:rPr>
            </w:pPr>
            <w:r w:rsidRPr="00CB41BA">
              <w:rPr>
                <w:rFonts w:ascii="Times New Roman" w:hAnsi="Times New Roman" w:cs="Times New Roman"/>
                <w:color w:val="000000" w:themeColor="text1"/>
                <w:sz w:val="20"/>
                <w:szCs w:val="20"/>
                <w:lang w:val="kk-KZ"/>
              </w:rPr>
              <w:lastRenderedPageBreak/>
              <w:t xml:space="preserve"> </w:t>
            </w:r>
          </w:p>
          <w:p w:rsidR="00725FF1" w:rsidRPr="005D722C" w:rsidRDefault="00725FF1" w:rsidP="00725FF1">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1.Электронды оқулық. Психиатрия және наркология. атындағы Бірінші Санкт-Петербург мемлекеттік медицина университеті. Академик Павлова И.П. http://www.s-psy.ru/obucenie/kurs-psihiatrii/5-kurs-lecebnyj-fakultet/elektronnyj-ucebnik-po-psihiatrii.</w:t>
            </w:r>
          </w:p>
          <w:p w:rsidR="00725FF1" w:rsidRPr="005D722C" w:rsidRDefault="00725FF1" w:rsidP="00725FF1">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2. Электрондық ресурс. Иванец Н.Н., Тюльпин Ю.Г., Чирко В.В., Кинкулкина М.А. Психиатрия және наркология [: Оқу құралы / . - М.: ГЕОТАР-Медиа, 2012. - 832 б. - ISBN 978-5-9704-1167-4-Кіру режимі: http://www.studmedlib.ru/book/ISBN9785970411674.html</w:t>
            </w:r>
          </w:p>
          <w:p w:rsidR="00725FF1" w:rsidRPr="00CB41BA" w:rsidRDefault="00725FF1" w:rsidP="00725FF1">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3. Сәдуақасова Қ.З., Еңсебаева Л.З.. Жалпы психопатология.- Оку құраллық.</w:t>
            </w:r>
            <w:r w:rsidRPr="005D722C">
              <w:rPr>
                <w:rFonts w:ascii="Times New Roman" w:hAnsi="Times New Roman" w:cs="Times New Roman"/>
                <w:color w:val="000000" w:themeColor="text1"/>
                <w:sz w:val="20"/>
                <w:szCs w:val="20"/>
                <w:lang w:val="ru-RU"/>
              </w:rPr>
              <w:tab/>
              <w:t>Алматы.</w:t>
            </w:r>
            <w:r w:rsidRPr="00CB41BA">
              <w:rPr>
                <w:rFonts w:ascii="Times New Roman" w:hAnsi="Times New Roman" w:cs="Times New Roman"/>
                <w:color w:val="000000" w:themeColor="text1"/>
                <w:sz w:val="20"/>
                <w:szCs w:val="20"/>
                <w:lang w:val="ru-RU"/>
              </w:rPr>
              <w:t>«Қазақ университеттері» 2022.-78б.</w:t>
            </w:r>
          </w:p>
          <w:p w:rsidR="00725FF1" w:rsidRPr="00CB41BA" w:rsidRDefault="00725FF1" w:rsidP="00725FF1">
            <w:pPr>
              <w:jc w:val="both"/>
              <w:rPr>
                <w:rFonts w:ascii="Times New Roman" w:hAnsi="Times New Roman" w:cs="Times New Roman"/>
                <w:color w:val="000000" w:themeColor="text1"/>
                <w:sz w:val="20"/>
                <w:szCs w:val="20"/>
                <w:lang w:val="ru-RU"/>
              </w:rPr>
            </w:pPr>
            <w:r w:rsidRPr="00CB41BA">
              <w:rPr>
                <w:rFonts w:ascii="Times New Roman" w:hAnsi="Times New Roman" w:cs="Times New Roman"/>
                <w:color w:val="000000" w:themeColor="text1"/>
                <w:sz w:val="20"/>
                <w:szCs w:val="20"/>
                <w:lang w:val="ru-RU"/>
              </w:rPr>
              <w:t>4. Американдық психиатрлар қауымдастығы. Психикалық бұзылулардың диагностикалық және статистикалық нұсқаулығы, 5-басылым. Арлингтон: Американдық психиатрлар қауымдастығы, 2013 ж.</w:t>
            </w:r>
          </w:p>
          <w:p w:rsidR="00725FF1" w:rsidRPr="00CB41BA" w:rsidRDefault="00103844" w:rsidP="00725FF1">
            <w:pPr>
              <w:jc w:val="both"/>
              <w:rPr>
                <w:rFonts w:ascii="Times New Roman" w:hAnsi="Times New Roman" w:cs="Times New Roman"/>
                <w:color w:val="000000" w:themeColor="text1"/>
                <w:sz w:val="20"/>
                <w:szCs w:val="20"/>
                <w:lang w:val="ru-RU"/>
              </w:rPr>
            </w:pPr>
            <w:r w:rsidRPr="00CB41BA">
              <w:rPr>
                <w:rFonts w:ascii="Times New Roman" w:hAnsi="Times New Roman" w:cs="Times New Roman"/>
                <w:color w:val="000000" w:themeColor="text1"/>
                <w:sz w:val="20"/>
                <w:szCs w:val="20"/>
                <w:lang w:val="ru-RU"/>
              </w:rPr>
              <w:t>5. Аллан Тасман, Джералд Кэй, Джеффри А. Либерман, Майкл Б. Бірінші, Мишель Б. Риба психиатрия. Төртінші басылым. Том 1. 2015.</w:t>
            </w:r>
          </w:p>
          <w:p w:rsidR="00725FF1" w:rsidRPr="00CB41BA" w:rsidRDefault="00103844" w:rsidP="00725FF1">
            <w:pPr>
              <w:jc w:val="both"/>
              <w:rPr>
                <w:rFonts w:ascii="Times New Roman" w:hAnsi="Times New Roman" w:cs="Times New Roman"/>
                <w:color w:val="000000" w:themeColor="text1"/>
                <w:sz w:val="20"/>
                <w:szCs w:val="20"/>
                <w:lang w:val="ru-RU"/>
              </w:rPr>
            </w:pPr>
            <w:r w:rsidRPr="00CB41BA">
              <w:rPr>
                <w:rFonts w:ascii="Times New Roman" w:hAnsi="Times New Roman" w:cs="Times New Roman"/>
                <w:color w:val="000000" w:themeColor="text1"/>
                <w:sz w:val="20"/>
                <w:szCs w:val="20"/>
                <w:lang w:val="ru-RU"/>
              </w:rPr>
              <w:lastRenderedPageBreak/>
              <w:t>6. Профессор және төрайым, Роберт Дж. Урсано Профессор және төрайым.</w:t>
            </w:r>
            <w:r w:rsidR="00725FF1" w:rsidRPr="00CB41BA">
              <w:rPr>
                <w:rFonts w:ascii="Times New Roman" w:hAnsi="Times New Roman" w:cs="Times New Roman"/>
                <w:color w:val="000000" w:themeColor="text1"/>
                <w:sz w:val="20"/>
                <w:szCs w:val="20"/>
                <w:lang w:val="ru-RU"/>
              </w:rPr>
              <w:tab/>
              <w:t>«Психиатриялық сұхбат». Бағалау және диагностика».2017 ж</w:t>
            </w:r>
          </w:p>
          <w:p w:rsidR="00725FF1" w:rsidRPr="00CB41BA" w:rsidRDefault="00103844" w:rsidP="00725FF1">
            <w:pPr>
              <w:jc w:val="both"/>
              <w:rPr>
                <w:rFonts w:ascii="Times New Roman" w:hAnsi="Times New Roman" w:cs="Times New Roman"/>
                <w:color w:val="000000" w:themeColor="text1"/>
                <w:sz w:val="20"/>
                <w:szCs w:val="20"/>
                <w:lang w:val="ru-RU"/>
              </w:rPr>
            </w:pPr>
            <w:r w:rsidRPr="00CB41BA">
              <w:rPr>
                <w:rFonts w:ascii="Times New Roman" w:hAnsi="Times New Roman" w:cs="Times New Roman"/>
                <w:color w:val="000000" w:themeColor="text1"/>
                <w:sz w:val="20"/>
                <w:szCs w:val="20"/>
                <w:lang w:val="ru-RU"/>
              </w:rPr>
              <w:t>7. Дэвид Брайзер, Рикардо Кастанеда. Клиникалық тәуелділік психиатриясы.</w:t>
            </w:r>
            <w:r w:rsidR="00725FF1" w:rsidRPr="00CB41BA">
              <w:rPr>
                <w:rFonts w:ascii="Times New Roman" w:hAnsi="Times New Roman" w:cs="Times New Roman"/>
                <w:color w:val="000000" w:themeColor="text1"/>
                <w:sz w:val="20"/>
                <w:szCs w:val="20"/>
                <w:lang w:val="ru-RU"/>
              </w:rPr>
              <w:tab/>
              <w:t>2010.</w:t>
            </w:r>
          </w:p>
          <w:p w:rsidR="00725FF1" w:rsidRPr="00CB41BA" w:rsidRDefault="00103844" w:rsidP="00725FF1">
            <w:pPr>
              <w:jc w:val="both"/>
              <w:rPr>
                <w:rFonts w:ascii="Times New Roman" w:hAnsi="Times New Roman" w:cs="Times New Roman"/>
                <w:color w:val="000000" w:themeColor="text1"/>
                <w:sz w:val="20"/>
                <w:szCs w:val="20"/>
                <w:lang w:val="ru-RU"/>
              </w:rPr>
            </w:pPr>
            <w:r w:rsidRPr="00CB41BA">
              <w:rPr>
                <w:rFonts w:ascii="Times New Roman" w:hAnsi="Times New Roman" w:cs="Times New Roman"/>
                <w:color w:val="000000" w:themeColor="text1"/>
                <w:sz w:val="20"/>
                <w:szCs w:val="20"/>
                <w:lang w:val="ru-RU"/>
              </w:rPr>
              <w:t>8. Опиоидтарды емдеу бағдарламаларындағы опиоидтерге тәуелділікті дәрі-дәрмекпен емдеу.</w:t>
            </w:r>
            <w:r w:rsidR="00725FF1" w:rsidRPr="00CB41BA">
              <w:rPr>
                <w:rFonts w:ascii="Times New Roman" w:hAnsi="Times New Roman" w:cs="Times New Roman"/>
                <w:color w:val="000000" w:themeColor="text1"/>
                <w:sz w:val="20"/>
                <w:szCs w:val="20"/>
                <w:lang w:val="ru-RU"/>
              </w:rPr>
              <w:tab/>
              <w:t xml:space="preserve">Емдеуді жақсарту хаттамасы </w:t>
            </w:r>
            <w:r w:rsidR="00725FF1" w:rsidRPr="005D722C">
              <w:rPr>
                <w:rFonts w:ascii="Times New Roman" w:hAnsi="Times New Roman" w:cs="Times New Roman"/>
                <w:color w:val="000000" w:themeColor="text1"/>
                <w:sz w:val="20"/>
                <w:szCs w:val="20"/>
                <w:lang w:val="en-US"/>
              </w:rPr>
              <w:t>TIP</w:t>
            </w:r>
            <w:r w:rsidR="00725FF1" w:rsidRPr="00CB41BA">
              <w:rPr>
                <w:rFonts w:ascii="Times New Roman" w:hAnsi="Times New Roman" w:cs="Times New Roman"/>
                <w:color w:val="000000" w:themeColor="text1"/>
                <w:sz w:val="20"/>
                <w:szCs w:val="20"/>
                <w:lang w:val="ru-RU"/>
              </w:rPr>
              <w:t>/43.2005.</w:t>
            </w:r>
          </w:p>
          <w:p w:rsidR="00725FF1" w:rsidRPr="00151242" w:rsidRDefault="00725FF1" w:rsidP="00725FF1">
            <w:pPr>
              <w:jc w:val="both"/>
              <w:rPr>
                <w:rFonts w:ascii="Times New Roman" w:hAnsi="Times New Roman" w:cs="Times New Roman"/>
                <w:color w:val="000000" w:themeColor="text1"/>
                <w:sz w:val="20"/>
                <w:szCs w:val="20"/>
                <w:lang w:val="ru-RU"/>
              </w:rPr>
            </w:pPr>
            <w:r w:rsidRPr="00CB41BA">
              <w:rPr>
                <w:rFonts w:ascii="Times New Roman" w:hAnsi="Times New Roman" w:cs="Times New Roman"/>
                <w:color w:val="000000" w:themeColor="text1"/>
                <w:sz w:val="20"/>
                <w:szCs w:val="20"/>
                <w:lang w:val="ru-RU"/>
              </w:rPr>
              <w:t xml:space="preserve">9. </w:t>
            </w:r>
            <w:r w:rsidRPr="005D722C">
              <w:rPr>
                <w:rFonts w:ascii="Times New Roman" w:hAnsi="Times New Roman" w:cs="Times New Roman"/>
                <w:color w:val="000000" w:themeColor="text1"/>
                <w:sz w:val="20"/>
                <w:szCs w:val="20"/>
                <w:lang w:val="en-US"/>
              </w:rPr>
              <w:t>C</w:t>
            </w:r>
            <w:r w:rsidRPr="00CB41BA">
              <w:rPr>
                <w:rFonts w:ascii="Times New Roman" w:hAnsi="Times New Roman" w:cs="Times New Roman"/>
                <w:color w:val="000000" w:themeColor="text1"/>
                <w:sz w:val="20"/>
                <w:szCs w:val="20"/>
                <w:lang w:val="ru-RU"/>
              </w:rPr>
              <w:t xml:space="preserve">. Робин Тиммонс, Леонард В. Гамильтон. Есірткі, ми және мінез-құлық </w:t>
            </w:r>
            <w:r w:rsidRPr="005D722C">
              <w:rPr>
                <w:rFonts w:ascii="Times New Roman" w:hAnsi="Times New Roman" w:cs="Times New Roman"/>
                <w:color w:val="000000" w:themeColor="text1"/>
                <w:sz w:val="20"/>
                <w:szCs w:val="20"/>
                <w:lang w:val="en-US"/>
              </w:rPr>
              <w:t>https</w:t>
            </w:r>
            <w:r w:rsidRPr="00CB41BA">
              <w:rPr>
                <w:rFonts w:ascii="Times New Roman" w:hAnsi="Times New Roman" w:cs="Times New Roman"/>
                <w:color w:val="000000" w:themeColor="text1"/>
                <w:sz w:val="20"/>
                <w:szCs w:val="20"/>
                <w:lang w:val="ru-RU"/>
              </w:rPr>
              <w:t>://</w:t>
            </w:r>
            <w:r w:rsidRPr="005D722C">
              <w:rPr>
                <w:rFonts w:ascii="Times New Roman" w:hAnsi="Times New Roman" w:cs="Times New Roman"/>
                <w:color w:val="000000" w:themeColor="text1"/>
                <w:sz w:val="20"/>
                <w:szCs w:val="20"/>
                <w:lang w:val="en-US"/>
              </w:rPr>
              <w:t>users</w:t>
            </w:r>
            <w:r w:rsidRPr="00CB41BA">
              <w:rPr>
                <w:rFonts w:ascii="Times New Roman" w:hAnsi="Times New Roman" w:cs="Times New Roman"/>
                <w:color w:val="000000" w:themeColor="text1"/>
                <w:sz w:val="20"/>
                <w:szCs w:val="20"/>
                <w:lang w:val="ru-RU"/>
              </w:rPr>
              <w:t>.</w:t>
            </w:r>
            <w:r w:rsidRPr="005D722C">
              <w:rPr>
                <w:rFonts w:ascii="Times New Roman" w:hAnsi="Times New Roman" w:cs="Times New Roman"/>
                <w:color w:val="000000" w:themeColor="text1"/>
                <w:sz w:val="20"/>
                <w:szCs w:val="20"/>
                <w:lang w:val="en-US"/>
              </w:rPr>
              <w:t>drew</w:t>
            </w:r>
            <w:r w:rsidRPr="00CB41BA">
              <w:rPr>
                <w:rFonts w:ascii="Times New Roman" w:hAnsi="Times New Roman" w:cs="Times New Roman"/>
                <w:color w:val="000000" w:themeColor="text1"/>
                <w:sz w:val="20"/>
                <w:szCs w:val="20"/>
                <w:lang w:val="ru-RU"/>
              </w:rPr>
              <w:t>.</w:t>
            </w:r>
            <w:r w:rsidRPr="005D722C">
              <w:rPr>
                <w:rFonts w:ascii="Times New Roman" w:hAnsi="Times New Roman" w:cs="Times New Roman"/>
                <w:color w:val="000000" w:themeColor="text1"/>
                <w:sz w:val="20"/>
                <w:szCs w:val="20"/>
                <w:lang w:val="en-US"/>
              </w:rPr>
              <w:t>edu</w:t>
            </w:r>
            <w:r w:rsidRPr="00CB41BA">
              <w:rPr>
                <w:rFonts w:ascii="Times New Roman" w:hAnsi="Times New Roman" w:cs="Times New Roman"/>
                <w:color w:val="000000" w:themeColor="text1"/>
                <w:sz w:val="20"/>
                <w:szCs w:val="20"/>
                <w:lang w:val="ru-RU"/>
              </w:rPr>
              <w:t>/</w:t>
            </w:r>
            <w:r w:rsidRPr="005D722C">
              <w:rPr>
                <w:rFonts w:ascii="Times New Roman" w:hAnsi="Times New Roman" w:cs="Times New Roman"/>
                <w:color w:val="000000" w:themeColor="text1"/>
                <w:sz w:val="20"/>
                <w:szCs w:val="20"/>
                <w:lang w:val="en-US"/>
              </w:rPr>
              <w:t>ctimmons</w:t>
            </w:r>
            <w:r w:rsidRPr="00CB41BA">
              <w:rPr>
                <w:rFonts w:ascii="Times New Roman" w:hAnsi="Times New Roman" w:cs="Times New Roman"/>
                <w:color w:val="000000" w:themeColor="text1"/>
                <w:sz w:val="20"/>
                <w:szCs w:val="20"/>
                <w:lang w:val="ru-RU"/>
              </w:rPr>
              <w:t>/</w:t>
            </w:r>
            <w:r w:rsidRPr="005D722C">
              <w:rPr>
                <w:rFonts w:ascii="Times New Roman" w:hAnsi="Times New Roman" w:cs="Times New Roman"/>
                <w:color w:val="000000" w:themeColor="text1"/>
                <w:sz w:val="20"/>
                <w:szCs w:val="20"/>
                <w:lang w:val="en-US"/>
              </w:rPr>
              <w:t>drugs</w:t>
            </w:r>
            <w:r w:rsidRPr="00CB41BA">
              <w:rPr>
                <w:rFonts w:ascii="Times New Roman" w:hAnsi="Times New Roman" w:cs="Times New Roman"/>
                <w:color w:val="000000" w:themeColor="text1"/>
                <w:sz w:val="20"/>
                <w:szCs w:val="20"/>
                <w:lang w:val="ru-RU"/>
              </w:rPr>
              <w:t>/</w:t>
            </w:r>
            <w:r w:rsidRPr="005D722C">
              <w:rPr>
                <w:rFonts w:ascii="Times New Roman" w:hAnsi="Times New Roman" w:cs="Times New Roman"/>
                <w:color w:val="000000" w:themeColor="text1"/>
                <w:sz w:val="20"/>
                <w:szCs w:val="20"/>
                <w:lang w:val="en-US"/>
              </w:rPr>
              <w:t>INDEX</w:t>
            </w:r>
            <w:r w:rsidRPr="00CB41BA">
              <w:rPr>
                <w:rFonts w:ascii="Times New Roman" w:hAnsi="Times New Roman" w:cs="Times New Roman"/>
                <w:color w:val="000000" w:themeColor="text1"/>
                <w:sz w:val="20"/>
                <w:szCs w:val="20"/>
                <w:lang w:val="ru-RU"/>
              </w:rPr>
              <w:t xml:space="preserve"> . </w:t>
            </w:r>
            <w:r w:rsidRPr="00151242">
              <w:rPr>
                <w:rFonts w:ascii="Times New Roman" w:hAnsi="Times New Roman" w:cs="Times New Roman"/>
                <w:color w:val="000000" w:themeColor="text1"/>
                <w:sz w:val="20"/>
                <w:szCs w:val="20"/>
                <w:lang w:val="ru-RU"/>
              </w:rPr>
              <w:t>2001.</w:t>
            </w:r>
          </w:p>
          <w:p w:rsidR="00725FF1" w:rsidRPr="00CB41BA" w:rsidRDefault="00725FF1" w:rsidP="00725FF1">
            <w:pPr>
              <w:jc w:val="both"/>
              <w:rPr>
                <w:rFonts w:ascii="Times New Roman" w:hAnsi="Times New Roman" w:cs="Times New Roman"/>
                <w:color w:val="000000" w:themeColor="text1"/>
                <w:sz w:val="20"/>
                <w:szCs w:val="20"/>
                <w:lang w:val="ru-RU"/>
              </w:rPr>
            </w:pPr>
            <w:r w:rsidRPr="00151242">
              <w:rPr>
                <w:rFonts w:ascii="Times New Roman" w:hAnsi="Times New Roman" w:cs="Times New Roman"/>
                <w:color w:val="000000" w:themeColor="text1"/>
                <w:sz w:val="20"/>
                <w:szCs w:val="20"/>
                <w:lang w:val="ru-RU"/>
              </w:rPr>
              <w:t>10.Нашақорлық жөніндегі ұлттық институт. Есірткі, ми және мінез-құлық.</w:t>
            </w:r>
            <w:r w:rsidRPr="00151242">
              <w:rPr>
                <w:rFonts w:ascii="Times New Roman" w:hAnsi="Times New Roman" w:cs="Times New Roman"/>
                <w:color w:val="000000" w:themeColor="text1"/>
                <w:sz w:val="20"/>
                <w:szCs w:val="20"/>
                <w:lang w:val="ru-RU"/>
              </w:rPr>
              <w:tab/>
              <w:t>Нашақорлық туралы ғылым.</w:t>
            </w:r>
            <w:r w:rsidRPr="00151242">
              <w:rPr>
                <w:rFonts w:ascii="Times New Roman" w:hAnsi="Times New Roman" w:cs="Times New Roman"/>
                <w:color w:val="000000" w:themeColor="text1"/>
                <w:sz w:val="20"/>
                <w:szCs w:val="20"/>
                <w:lang w:val="ru-RU"/>
              </w:rPr>
              <w:tab/>
            </w:r>
            <w:r w:rsidRPr="00CB41BA">
              <w:rPr>
                <w:rFonts w:ascii="Times New Roman" w:hAnsi="Times New Roman" w:cs="Times New Roman"/>
                <w:color w:val="000000" w:themeColor="text1"/>
                <w:sz w:val="20"/>
                <w:szCs w:val="20"/>
                <w:lang w:val="ru-RU"/>
              </w:rPr>
              <w:t>2014.</w:t>
            </w:r>
          </w:p>
          <w:p w:rsidR="00725FF1" w:rsidRPr="00CB41BA" w:rsidRDefault="00725FF1" w:rsidP="00725FF1">
            <w:pPr>
              <w:jc w:val="both"/>
              <w:rPr>
                <w:rFonts w:ascii="Times New Roman" w:hAnsi="Times New Roman" w:cs="Times New Roman"/>
                <w:color w:val="000000" w:themeColor="text1"/>
                <w:sz w:val="20"/>
                <w:szCs w:val="20"/>
                <w:lang w:val="ru-RU"/>
              </w:rPr>
            </w:pPr>
            <w:r w:rsidRPr="00CB41BA">
              <w:rPr>
                <w:rFonts w:ascii="Times New Roman" w:hAnsi="Times New Roman" w:cs="Times New Roman"/>
                <w:color w:val="000000" w:themeColor="text1"/>
                <w:sz w:val="20"/>
                <w:szCs w:val="20"/>
                <w:lang w:val="ru-RU"/>
              </w:rPr>
              <w:t>11.Джудит Коллиер, Мюррей Лонгмор, Кит Амараконе.</w:t>
            </w:r>
            <w:r w:rsidRPr="00CB41BA">
              <w:rPr>
                <w:rFonts w:ascii="Times New Roman" w:hAnsi="Times New Roman" w:cs="Times New Roman"/>
                <w:color w:val="000000" w:themeColor="text1"/>
                <w:sz w:val="20"/>
                <w:szCs w:val="20"/>
                <w:lang w:val="ru-RU"/>
              </w:rPr>
              <w:tab/>
              <w:t>Оксфорд клиникалық мамандықтар анықтамалығы. Психиатрия 312</w:t>
            </w:r>
            <w:r w:rsidRPr="005D722C">
              <w:rPr>
                <w:rFonts w:ascii="Times New Roman" w:hAnsi="Times New Roman" w:cs="Times New Roman"/>
                <w:color w:val="000000" w:themeColor="text1"/>
                <w:sz w:val="20"/>
                <w:szCs w:val="20"/>
                <w:lang w:val="en-US"/>
              </w:rPr>
              <w:t>S</w:t>
            </w:r>
            <w:r w:rsidRPr="00CB41BA">
              <w:rPr>
                <w:rFonts w:ascii="Times New Roman" w:hAnsi="Times New Roman" w:cs="Times New Roman"/>
                <w:color w:val="000000" w:themeColor="text1"/>
                <w:sz w:val="20"/>
                <w:szCs w:val="20"/>
                <w:lang w:val="ru-RU"/>
              </w:rPr>
              <w:t>.</w:t>
            </w:r>
            <w:r w:rsidRPr="00CB41BA">
              <w:rPr>
                <w:rFonts w:ascii="Times New Roman" w:hAnsi="Times New Roman" w:cs="Times New Roman"/>
                <w:color w:val="000000" w:themeColor="text1"/>
                <w:sz w:val="20"/>
                <w:szCs w:val="20"/>
                <w:lang w:val="ru-RU"/>
              </w:rPr>
              <w:tab/>
              <w:t>2013.</w:t>
            </w:r>
          </w:p>
          <w:p w:rsidR="00725FF1" w:rsidRPr="00151242" w:rsidRDefault="00725FF1" w:rsidP="00725FF1">
            <w:pPr>
              <w:jc w:val="both"/>
              <w:rPr>
                <w:rFonts w:ascii="Times New Roman" w:hAnsi="Times New Roman" w:cs="Times New Roman"/>
                <w:color w:val="000000" w:themeColor="text1"/>
                <w:sz w:val="20"/>
                <w:szCs w:val="20"/>
                <w:lang w:val="ru-RU"/>
              </w:rPr>
            </w:pPr>
            <w:r w:rsidRPr="00CB41BA">
              <w:rPr>
                <w:rFonts w:ascii="Times New Roman" w:hAnsi="Times New Roman" w:cs="Times New Roman"/>
                <w:color w:val="000000" w:themeColor="text1"/>
                <w:sz w:val="20"/>
                <w:szCs w:val="20"/>
                <w:lang w:val="ru-RU"/>
              </w:rPr>
              <w:t>12. Дэвид Л.Кларк, Нэш Н.Бутрос, Марио Ф.Мендес. .</w:t>
            </w:r>
            <w:r w:rsidRPr="00CB41BA">
              <w:rPr>
                <w:rFonts w:ascii="Times New Roman" w:hAnsi="Times New Roman" w:cs="Times New Roman"/>
                <w:color w:val="000000" w:themeColor="text1"/>
                <w:sz w:val="20"/>
                <w:szCs w:val="20"/>
                <w:lang w:val="ru-RU"/>
              </w:rPr>
              <w:tab/>
            </w:r>
            <w:r w:rsidRPr="00151242">
              <w:rPr>
                <w:rFonts w:ascii="Times New Roman" w:hAnsi="Times New Roman" w:cs="Times New Roman"/>
                <w:color w:val="000000" w:themeColor="text1"/>
                <w:sz w:val="20"/>
                <w:szCs w:val="20"/>
                <w:lang w:val="ru-RU"/>
              </w:rPr>
              <w:t xml:space="preserve">Ми және мінез-құлық. Мінез-құлық нейроанатомиясына кіріспе. </w:t>
            </w:r>
            <w:r w:rsidRPr="005D722C">
              <w:rPr>
                <w:rFonts w:ascii="Times New Roman" w:hAnsi="Times New Roman" w:cs="Times New Roman"/>
                <w:color w:val="000000" w:themeColor="text1"/>
                <w:sz w:val="20"/>
                <w:szCs w:val="20"/>
                <w:lang w:val="en-US"/>
              </w:rPr>
              <w:t>HTML</w:t>
            </w:r>
            <w:r w:rsidRPr="00151242">
              <w:rPr>
                <w:rFonts w:ascii="Times New Roman" w:hAnsi="Times New Roman" w:cs="Times New Roman"/>
                <w:color w:val="000000" w:themeColor="text1"/>
                <w:sz w:val="20"/>
                <w:szCs w:val="20"/>
                <w:lang w:val="ru-RU"/>
              </w:rPr>
              <w:tab/>
              <w:t>2010.</w:t>
            </w:r>
          </w:p>
          <w:p w:rsidR="00725FF1" w:rsidRPr="00151242" w:rsidRDefault="00725FF1" w:rsidP="00725FF1">
            <w:pPr>
              <w:jc w:val="both"/>
              <w:rPr>
                <w:rFonts w:ascii="Times New Roman" w:hAnsi="Times New Roman" w:cs="Times New Roman"/>
                <w:color w:val="000000" w:themeColor="text1"/>
                <w:sz w:val="20"/>
                <w:szCs w:val="20"/>
                <w:lang w:val="ru-RU"/>
              </w:rPr>
            </w:pPr>
            <w:r w:rsidRPr="00151242">
              <w:rPr>
                <w:rFonts w:ascii="Times New Roman" w:hAnsi="Times New Roman" w:cs="Times New Roman"/>
                <w:color w:val="000000" w:themeColor="text1"/>
                <w:sz w:val="20"/>
                <w:szCs w:val="20"/>
                <w:lang w:val="ru-RU"/>
              </w:rPr>
              <w:t xml:space="preserve">13.Генри Р.Кранцлер, </w:t>
            </w:r>
            <w:r w:rsidRPr="005D722C">
              <w:rPr>
                <w:rFonts w:ascii="Times New Roman" w:hAnsi="Times New Roman" w:cs="Times New Roman"/>
                <w:color w:val="000000" w:themeColor="text1"/>
                <w:sz w:val="20"/>
                <w:szCs w:val="20"/>
                <w:lang w:val="en-US"/>
              </w:rPr>
              <w:t>MD</w:t>
            </w:r>
            <w:r w:rsidRPr="00151242">
              <w:rPr>
                <w:rFonts w:ascii="Times New Roman" w:hAnsi="Times New Roman" w:cs="Times New Roman"/>
                <w:color w:val="000000" w:themeColor="text1"/>
                <w:sz w:val="20"/>
                <w:szCs w:val="20"/>
                <w:lang w:val="ru-RU"/>
              </w:rPr>
              <w:t xml:space="preserve"> Доменик А.Сирауло, </w:t>
            </w:r>
            <w:r w:rsidRPr="005D722C">
              <w:rPr>
                <w:rFonts w:ascii="Times New Roman" w:hAnsi="Times New Roman" w:cs="Times New Roman"/>
                <w:color w:val="000000" w:themeColor="text1"/>
                <w:sz w:val="20"/>
                <w:szCs w:val="20"/>
                <w:lang w:val="en-US"/>
              </w:rPr>
              <w:t>MD</w:t>
            </w:r>
            <w:r w:rsidRPr="00151242">
              <w:rPr>
                <w:rFonts w:ascii="Times New Roman" w:hAnsi="Times New Roman" w:cs="Times New Roman"/>
                <w:color w:val="000000" w:themeColor="text1"/>
                <w:sz w:val="20"/>
                <w:szCs w:val="20"/>
                <w:lang w:val="ru-RU"/>
              </w:rPr>
              <w:tab/>
              <w:t>Нашақорлық психофармакологиясының клиникалық нұсқаулығы</w:t>
            </w:r>
            <w:r w:rsidRPr="00151242">
              <w:rPr>
                <w:rFonts w:ascii="Times New Roman" w:hAnsi="Times New Roman" w:cs="Times New Roman"/>
                <w:color w:val="000000" w:themeColor="text1"/>
                <w:sz w:val="20"/>
                <w:szCs w:val="20"/>
                <w:lang w:val="ru-RU"/>
              </w:rPr>
              <w:tab/>
              <w:t>2005.</w:t>
            </w:r>
          </w:p>
          <w:p w:rsidR="00103844" w:rsidRPr="00151242" w:rsidRDefault="00725FF1" w:rsidP="00725FF1">
            <w:pPr>
              <w:jc w:val="both"/>
              <w:rPr>
                <w:rFonts w:ascii="Times New Roman" w:hAnsi="Times New Roman" w:cs="Times New Roman"/>
                <w:color w:val="000000" w:themeColor="text1"/>
                <w:sz w:val="20"/>
                <w:szCs w:val="20"/>
                <w:lang w:val="ru-RU"/>
              </w:rPr>
            </w:pPr>
            <w:r w:rsidRPr="00151242">
              <w:rPr>
                <w:rFonts w:ascii="Times New Roman" w:hAnsi="Times New Roman" w:cs="Times New Roman"/>
                <w:color w:val="000000" w:themeColor="text1"/>
                <w:sz w:val="20"/>
                <w:szCs w:val="20"/>
                <w:lang w:val="ru-RU"/>
              </w:rPr>
              <w:lastRenderedPageBreak/>
              <w:t xml:space="preserve">14. </w:t>
            </w:r>
            <w:r w:rsidRPr="005D722C">
              <w:rPr>
                <w:rFonts w:ascii="Times New Roman" w:hAnsi="Times New Roman" w:cs="Times New Roman"/>
                <w:color w:val="000000" w:themeColor="text1"/>
                <w:sz w:val="20"/>
                <w:szCs w:val="20"/>
                <w:lang w:val="ru-RU"/>
              </w:rPr>
              <w:t>Дербес</w:t>
            </w:r>
            <w:r w:rsidRPr="00151242">
              <w:rPr>
                <w:rFonts w:ascii="Times New Roman" w:hAnsi="Times New Roman" w:cs="Times New Roman"/>
                <w:color w:val="000000" w:themeColor="text1"/>
                <w:sz w:val="20"/>
                <w:szCs w:val="20"/>
                <w:lang w:val="ru-RU"/>
              </w:rPr>
              <w:t xml:space="preserve"> </w:t>
            </w:r>
            <w:r w:rsidRPr="005D722C">
              <w:rPr>
                <w:rFonts w:ascii="Times New Roman" w:hAnsi="Times New Roman" w:cs="Times New Roman"/>
                <w:color w:val="000000" w:themeColor="text1"/>
                <w:sz w:val="20"/>
                <w:szCs w:val="20"/>
                <w:lang w:val="ru-RU"/>
              </w:rPr>
              <w:t>деректер</w:t>
            </w:r>
            <w:r w:rsidRPr="00151242">
              <w:rPr>
                <w:rFonts w:ascii="Times New Roman" w:hAnsi="Times New Roman" w:cs="Times New Roman"/>
                <w:color w:val="000000" w:themeColor="text1"/>
                <w:sz w:val="20"/>
                <w:szCs w:val="20"/>
                <w:lang w:val="ru-RU"/>
              </w:rPr>
              <w:t xml:space="preserve"> </w:t>
            </w:r>
            <w:r w:rsidRPr="005D722C">
              <w:rPr>
                <w:rFonts w:ascii="Times New Roman" w:hAnsi="Times New Roman" w:cs="Times New Roman"/>
                <w:color w:val="000000" w:themeColor="text1"/>
                <w:sz w:val="20"/>
                <w:szCs w:val="20"/>
                <w:lang w:val="ru-RU"/>
              </w:rPr>
              <w:t>және</w:t>
            </w:r>
            <w:r w:rsidRPr="00151242">
              <w:rPr>
                <w:rFonts w:ascii="Times New Roman" w:hAnsi="Times New Roman" w:cs="Times New Roman"/>
                <w:color w:val="000000" w:themeColor="text1"/>
                <w:sz w:val="20"/>
                <w:szCs w:val="20"/>
                <w:lang w:val="ru-RU"/>
              </w:rPr>
              <w:t xml:space="preserve"> </w:t>
            </w:r>
            <w:r w:rsidRPr="005D722C">
              <w:rPr>
                <w:rFonts w:ascii="Times New Roman" w:hAnsi="Times New Roman" w:cs="Times New Roman"/>
                <w:color w:val="000000" w:themeColor="text1"/>
                <w:sz w:val="20"/>
                <w:szCs w:val="20"/>
                <w:lang w:val="ru-RU"/>
              </w:rPr>
              <w:t>оларды</w:t>
            </w:r>
            <w:r w:rsidRPr="00151242">
              <w:rPr>
                <w:rFonts w:ascii="Times New Roman" w:hAnsi="Times New Roman" w:cs="Times New Roman"/>
                <w:color w:val="000000" w:themeColor="text1"/>
                <w:sz w:val="20"/>
                <w:szCs w:val="20"/>
                <w:lang w:val="ru-RU"/>
              </w:rPr>
              <w:t xml:space="preserve"> </w:t>
            </w:r>
            <w:r w:rsidRPr="005D722C">
              <w:rPr>
                <w:rFonts w:ascii="Times New Roman" w:hAnsi="Times New Roman" w:cs="Times New Roman"/>
                <w:color w:val="000000" w:themeColor="text1"/>
                <w:sz w:val="20"/>
                <w:szCs w:val="20"/>
                <w:lang w:val="ru-RU"/>
              </w:rPr>
              <w:t>қорғау</w:t>
            </w:r>
            <w:r w:rsidRPr="00151242">
              <w:rPr>
                <w:rFonts w:ascii="Times New Roman" w:hAnsi="Times New Roman" w:cs="Times New Roman"/>
                <w:color w:val="000000" w:themeColor="text1"/>
                <w:sz w:val="20"/>
                <w:szCs w:val="20"/>
                <w:lang w:val="ru-RU"/>
              </w:rPr>
              <w:t xml:space="preserve"> </w:t>
            </w:r>
            <w:r w:rsidRPr="005D722C">
              <w:rPr>
                <w:rFonts w:ascii="Times New Roman" w:hAnsi="Times New Roman" w:cs="Times New Roman"/>
                <w:color w:val="000000" w:themeColor="text1"/>
                <w:sz w:val="20"/>
                <w:szCs w:val="20"/>
                <w:lang w:val="ru-RU"/>
              </w:rPr>
              <w:t>туралы</w:t>
            </w:r>
            <w:r w:rsidRPr="00151242">
              <w:rPr>
                <w:rFonts w:ascii="Times New Roman" w:hAnsi="Times New Roman" w:cs="Times New Roman"/>
                <w:color w:val="000000" w:themeColor="text1"/>
                <w:sz w:val="20"/>
                <w:szCs w:val="20"/>
                <w:lang w:val="ru-RU"/>
              </w:rPr>
              <w:t xml:space="preserve"> </w:t>
            </w:r>
            <w:r w:rsidRPr="005D722C">
              <w:rPr>
                <w:rFonts w:ascii="Times New Roman" w:hAnsi="Times New Roman" w:cs="Times New Roman"/>
                <w:color w:val="000000" w:themeColor="text1"/>
                <w:sz w:val="20"/>
                <w:szCs w:val="20"/>
                <w:lang w:val="ru-RU"/>
              </w:rPr>
              <w:t>Қазақстан</w:t>
            </w:r>
            <w:r w:rsidRPr="00151242">
              <w:rPr>
                <w:rFonts w:ascii="Times New Roman" w:hAnsi="Times New Roman" w:cs="Times New Roman"/>
                <w:color w:val="000000" w:themeColor="text1"/>
                <w:sz w:val="20"/>
                <w:szCs w:val="20"/>
                <w:lang w:val="ru-RU"/>
              </w:rPr>
              <w:t xml:space="preserve"> </w:t>
            </w:r>
            <w:r w:rsidRPr="005D722C">
              <w:rPr>
                <w:rFonts w:ascii="Times New Roman" w:hAnsi="Times New Roman" w:cs="Times New Roman"/>
                <w:color w:val="000000" w:themeColor="text1"/>
                <w:sz w:val="20"/>
                <w:szCs w:val="20"/>
                <w:lang w:val="ru-RU"/>
              </w:rPr>
              <w:t>Республикасының</w:t>
            </w:r>
            <w:r w:rsidRPr="00151242">
              <w:rPr>
                <w:rFonts w:ascii="Times New Roman" w:hAnsi="Times New Roman" w:cs="Times New Roman"/>
                <w:color w:val="000000" w:themeColor="text1"/>
                <w:sz w:val="20"/>
                <w:szCs w:val="20"/>
                <w:lang w:val="ru-RU"/>
              </w:rPr>
              <w:t xml:space="preserve"> 2013 </w:t>
            </w:r>
            <w:r w:rsidRPr="005D722C">
              <w:rPr>
                <w:rFonts w:ascii="Times New Roman" w:hAnsi="Times New Roman" w:cs="Times New Roman"/>
                <w:color w:val="000000" w:themeColor="text1"/>
                <w:sz w:val="20"/>
                <w:szCs w:val="20"/>
                <w:lang w:val="ru-RU"/>
              </w:rPr>
              <w:t>жылғы</w:t>
            </w:r>
            <w:r w:rsidRPr="00151242">
              <w:rPr>
                <w:rFonts w:ascii="Times New Roman" w:hAnsi="Times New Roman" w:cs="Times New Roman"/>
                <w:color w:val="000000" w:themeColor="text1"/>
                <w:sz w:val="20"/>
                <w:szCs w:val="20"/>
                <w:lang w:val="ru-RU"/>
              </w:rPr>
              <w:t xml:space="preserve"> 21 </w:t>
            </w:r>
            <w:r w:rsidRPr="005D722C">
              <w:rPr>
                <w:rFonts w:ascii="Times New Roman" w:hAnsi="Times New Roman" w:cs="Times New Roman"/>
                <w:color w:val="000000" w:themeColor="text1"/>
                <w:sz w:val="20"/>
                <w:szCs w:val="20"/>
                <w:lang w:val="ru-RU"/>
              </w:rPr>
              <w:t>мамырдағы</w:t>
            </w:r>
            <w:r w:rsidRPr="00151242">
              <w:rPr>
                <w:rFonts w:ascii="Times New Roman" w:hAnsi="Times New Roman" w:cs="Times New Roman"/>
                <w:color w:val="000000" w:themeColor="text1"/>
                <w:sz w:val="20"/>
                <w:szCs w:val="20"/>
                <w:lang w:val="ru-RU"/>
              </w:rPr>
              <w:t xml:space="preserve"> </w:t>
            </w:r>
            <w:r w:rsidRPr="00CB41BA">
              <w:rPr>
                <w:rFonts w:ascii="Times New Roman" w:hAnsi="Times New Roman" w:cs="Times New Roman"/>
                <w:color w:val="000000" w:themeColor="text1"/>
                <w:sz w:val="20"/>
                <w:szCs w:val="20"/>
                <w:lang w:val="en-US"/>
              </w:rPr>
              <w:t>N</w:t>
            </w:r>
            <w:r w:rsidRPr="00151242">
              <w:rPr>
                <w:rFonts w:ascii="Times New Roman" w:hAnsi="Times New Roman" w:cs="Times New Roman"/>
                <w:color w:val="000000" w:themeColor="text1"/>
                <w:sz w:val="20"/>
                <w:szCs w:val="20"/>
                <w:lang w:val="ru-RU"/>
              </w:rPr>
              <w:t xml:space="preserve"> 94-</w:t>
            </w:r>
            <w:r w:rsidRPr="00CB41BA">
              <w:rPr>
                <w:rFonts w:ascii="Times New Roman" w:hAnsi="Times New Roman" w:cs="Times New Roman"/>
                <w:color w:val="000000" w:themeColor="text1"/>
                <w:sz w:val="20"/>
                <w:szCs w:val="20"/>
                <w:lang w:val="en-US"/>
              </w:rPr>
              <w:t>V</w:t>
            </w:r>
            <w:r w:rsidRPr="00151242">
              <w:rPr>
                <w:rFonts w:ascii="Times New Roman" w:hAnsi="Times New Roman" w:cs="Times New Roman"/>
                <w:color w:val="000000" w:themeColor="text1"/>
                <w:sz w:val="20"/>
                <w:szCs w:val="20"/>
                <w:lang w:val="ru-RU"/>
              </w:rPr>
              <w:t xml:space="preserve"> </w:t>
            </w:r>
            <w:r w:rsidRPr="005D722C">
              <w:rPr>
                <w:rFonts w:ascii="Times New Roman" w:hAnsi="Times New Roman" w:cs="Times New Roman"/>
                <w:color w:val="000000" w:themeColor="text1"/>
                <w:sz w:val="20"/>
                <w:szCs w:val="20"/>
                <w:lang w:val="ru-RU"/>
              </w:rPr>
              <w:t>Заңы</w:t>
            </w:r>
            <w:r w:rsidRPr="00151242">
              <w:rPr>
                <w:rFonts w:ascii="Times New Roman" w:hAnsi="Times New Roman" w:cs="Times New Roman"/>
                <w:color w:val="000000" w:themeColor="text1"/>
                <w:sz w:val="20"/>
                <w:szCs w:val="20"/>
                <w:lang w:val="ru-RU"/>
              </w:rPr>
              <w:t>.</w:t>
            </w:r>
          </w:p>
          <w:p w:rsidR="00A109F8" w:rsidRPr="00151242" w:rsidRDefault="00103844" w:rsidP="00103844">
            <w:pPr>
              <w:jc w:val="both"/>
              <w:rPr>
                <w:rFonts w:ascii="Times New Roman" w:hAnsi="Times New Roman" w:cs="Times New Roman"/>
                <w:color w:val="000000" w:themeColor="text1"/>
                <w:sz w:val="20"/>
                <w:szCs w:val="20"/>
                <w:lang w:val="ru-RU"/>
              </w:rPr>
            </w:pPr>
            <w:r w:rsidRPr="00151242">
              <w:rPr>
                <w:rFonts w:ascii="Times New Roman" w:hAnsi="Times New Roman" w:cs="Times New Roman"/>
                <w:color w:val="000000" w:themeColor="text1"/>
                <w:sz w:val="20"/>
                <w:szCs w:val="20"/>
                <w:lang w:val="ru-RU"/>
              </w:rPr>
              <w:t xml:space="preserve">15. </w:t>
            </w:r>
            <w:r w:rsidRPr="005D722C">
              <w:rPr>
                <w:rFonts w:ascii="Times New Roman" w:hAnsi="Times New Roman" w:cs="Times New Roman"/>
                <w:color w:val="000000" w:themeColor="text1"/>
                <w:sz w:val="20"/>
                <w:szCs w:val="20"/>
                <w:lang w:val="ru-RU"/>
              </w:rPr>
              <w:t>Қазақстан</w:t>
            </w:r>
            <w:r w:rsidRPr="00151242">
              <w:rPr>
                <w:rFonts w:ascii="Times New Roman" w:hAnsi="Times New Roman" w:cs="Times New Roman"/>
                <w:color w:val="000000" w:themeColor="text1"/>
                <w:sz w:val="20"/>
                <w:szCs w:val="20"/>
                <w:lang w:val="ru-RU"/>
              </w:rPr>
              <w:t xml:space="preserve"> </w:t>
            </w:r>
            <w:r w:rsidRPr="005D722C">
              <w:rPr>
                <w:rFonts w:ascii="Times New Roman" w:hAnsi="Times New Roman" w:cs="Times New Roman"/>
                <w:color w:val="000000" w:themeColor="text1"/>
                <w:sz w:val="20"/>
                <w:szCs w:val="20"/>
                <w:lang w:val="ru-RU"/>
              </w:rPr>
              <w:t>Республикасының</w:t>
            </w:r>
            <w:r w:rsidRPr="00151242">
              <w:rPr>
                <w:rFonts w:ascii="Times New Roman" w:hAnsi="Times New Roman" w:cs="Times New Roman"/>
                <w:color w:val="000000" w:themeColor="text1"/>
                <w:sz w:val="20"/>
                <w:szCs w:val="20"/>
                <w:lang w:val="ru-RU"/>
              </w:rPr>
              <w:t xml:space="preserve"> </w:t>
            </w:r>
            <w:r w:rsidRPr="005D722C">
              <w:rPr>
                <w:rFonts w:ascii="Times New Roman" w:hAnsi="Times New Roman" w:cs="Times New Roman"/>
                <w:color w:val="000000" w:themeColor="text1"/>
                <w:sz w:val="20"/>
                <w:szCs w:val="20"/>
                <w:lang w:val="ru-RU"/>
              </w:rPr>
              <w:t>халқына</w:t>
            </w:r>
            <w:r w:rsidRPr="00151242">
              <w:rPr>
                <w:rFonts w:ascii="Times New Roman" w:hAnsi="Times New Roman" w:cs="Times New Roman"/>
                <w:color w:val="000000" w:themeColor="text1"/>
                <w:sz w:val="20"/>
                <w:szCs w:val="20"/>
                <w:lang w:val="ru-RU"/>
              </w:rPr>
              <w:t xml:space="preserve"> </w:t>
            </w:r>
            <w:r w:rsidRPr="005D722C">
              <w:rPr>
                <w:rFonts w:ascii="Times New Roman" w:hAnsi="Times New Roman" w:cs="Times New Roman"/>
                <w:color w:val="000000" w:themeColor="text1"/>
                <w:sz w:val="20"/>
                <w:szCs w:val="20"/>
                <w:lang w:val="ru-RU"/>
              </w:rPr>
              <w:t>психикалық</w:t>
            </w:r>
            <w:r w:rsidRPr="00151242">
              <w:rPr>
                <w:rFonts w:ascii="Times New Roman" w:hAnsi="Times New Roman" w:cs="Times New Roman"/>
                <w:color w:val="000000" w:themeColor="text1"/>
                <w:sz w:val="20"/>
                <w:szCs w:val="20"/>
                <w:lang w:val="ru-RU"/>
              </w:rPr>
              <w:t xml:space="preserve"> </w:t>
            </w:r>
            <w:r w:rsidRPr="005D722C">
              <w:rPr>
                <w:rFonts w:ascii="Times New Roman" w:hAnsi="Times New Roman" w:cs="Times New Roman"/>
                <w:color w:val="000000" w:themeColor="text1"/>
                <w:sz w:val="20"/>
                <w:szCs w:val="20"/>
                <w:lang w:val="ru-RU"/>
              </w:rPr>
              <w:t>денсаулық</w:t>
            </w:r>
            <w:r w:rsidRPr="00151242">
              <w:rPr>
                <w:rFonts w:ascii="Times New Roman" w:hAnsi="Times New Roman" w:cs="Times New Roman"/>
                <w:color w:val="000000" w:themeColor="text1"/>
                <w:sz w:val="20"/>
                <w:szCs w:val="20"/>
                <w:lang w:val="ru-RU"/>
              </w:rPr>
              <w:t xml:space="preserve"> </w:t>
            </w:r>
            <w:r w:rsidRPr="005D722C">
              <w:rPr>
                <w:rFonts w:ascii="Times New Roman" w:hAnsi="Times New Roman" w:cs="Times New Roman"/>
                <w:color w:val="000000" w:themeColor="text1"/>
                <w:sz w:val="20"/>
                <w:szCs w:val="20"/>
                <w:lang w:val="ru-RU"/>
              </w:rPr>
              <w:t>саласында</w:t>
            </w:r>
            <w:r w:rsidRPr="00151242">
              <w:rPr>
                <w:rFonts w:ascii="Times New Roman" w:hAnsi="Times New Roman" w:cs="Times New Roman"/>
                <w:color w:val="000000" w:themeColor="text1"/>
                <w:sz w:val="20"/>
                <w:szCs w:val="20"/>
                <w:lang w:val="ru-RU"/>
              </w:rPr>
              <w:t xml:space="preserve"> </w:t>
            </w:r>
            <w:r w:rsidRPr="005D722C">
              <w:rPr>
                <w:rFonts w:ascii="Times New Roman" w:hAnsi="Times New Roman" w:cs="Times New Roman"/>
                <w:color w:val="000000" w:themeColor="text1"/>
                <w:sz w:val="20"/>
                <w:szCs w:val="20"/>
                <w:lang w:val="ru-RU"/>
              </w:rPr>
              <w:t>медициналық</w:t>
            </w:r>
            <w:r w:rsidRPr="00151242">
              <w:rPr>
                <w:rFonts w:ascii="Times New Roman" w:hAnsi="Times New Roman" w:cs="Times New Roman"/>
                <w:color w:val="000000" w:themeColor="text1"/>
                <w:sz w:val="20"/>
                <w:szCs w:val="20"/>
                <w:lang w:val="ru-RU"/>
              </w:rPr>
              <w:t>-</w:t>
            </w:r>
            <w:r w:rsidRPr="005D722C">
              <w:rPr>
                <w:rFonts w:ascii="Times New Roman" w:hAnsi="Times New Roman" w:cs="Times New Roman"/>
                <w:color w:val="000000" w:themeColor="text1"/>
                <w:sz w:val="20"/>
                <w:szCs w:val="20"/>
                <w:lang w:val="ru-RU"/>
              </w:rPr>
              <w:t>әлеуметтік</w:t>
            </w:r>
            <w:r w:rsidRPr="00151242">
              <w:rPr>
                <w:rFonts w:ascii="Times New Roman" w:hAnsi="Times New Roman" w:cs="Times New Roman"/>
                <w:color w:val="000000" w:themeColor="text1"/>
                <w:sz w:val="20"/>
                <w:szCs w:val="20"/>
                <w:lang w:val="ru-RU"/>
              </w:rPr>
              <w:t xml:space="preserve"> </w:t>
            </w:r>
            <w:r w:rsidRPr="005D722C">
              <w:rPr>
                <w:rFonts w:ascii="Times New Roman" w:hAnsi="Times New Roman" w:cs="Times New Roman"/>
                <w:color w:val="000000" w:themeColor="text1"/>
                <w:sz w:val="20"/>
                <w:szCs w:val="20"/>
                <w:lang w:val="ru-RU"/>
              </w:rPr>
              <w:t>көмек</w:t>
            </w:r>
            <w:r w:rsidRPr="00151242">
              <w:rPr>
                <w:rFonts w:ascii="Times New Roman" w:hAnsi="Times New Roman" w:cs="Times New Roman"/>
                <w:color w:val="000000" w:themeColor="text1"/>
                <w:sz w:val="20"/>
                <w:szCs w:val="20"/>
                <w:lang w:val="ru-RU"/>
              </w:rPr>
              <w:t xml:space="preserve"> </w:t>
            </w:r>
            <w:r w:rsidRPr="005D722C">
              <w:rPr>
                <w:rFonts w:ascii="Times New Roman" w:hAnsi="Times New Roman" w:cs="Times New Roman"/>
                <w:color w:val="000000" w:themeColor="text1"/>
                <w:sz w:val="20"/>
                <w:szCs w:val="20"/>
                <w:lang w:val="ru-RU"/>
              </w:rPr>
              <w:t>көрсетуді</w:t>
            </w:r>
            <w:r w:rsidRPr="00151242">
              <w:rPr>
                <w:rFonts w:ascii="Times New Roman" w:hAnsi="Times New Roman" w:cs="Times New Roman"/>
                <w:color w:val="000000" w:themeColor="text1"/>
                <w:sz w:val="20"/>
                <w:szCs w:val="20"/>
                <w:lang w:val="ru-RU"/>
              </w:rPr>
              <w:t xml:space="preserve"> </w:t>
            </w:r>
            <w:r w:rsidRPr="005D722C">
              <w:rPr>
                <w:rFonts w:ascii="Times New Roman" w:hAnsi="Times New Roman" w:cs="Times New Roman"/>
                <w:color w:val="000000" w:themeColor="text1"/>
                <w:sz w:val="20"/>
                <w:szCs w:val="20"/>
                <w:lang w:val="ru-RU"/>
              </w:rPr>
              <w:t>ұйымдастыру</w:t>
            </w:r>
            <w:r w:rsidRPr="00151242">
              <w:rPr>
                <w:rFonts w:ascii="Times New Roman" w:hAnsi="Times New Roman" w:cs="Times New Roman"/>
                <w:color w:val="000000" w:themeColor="text1"/>
                <w:sz w:val="20"/>
                <w:szCs w:val="20"/>
                <w:lang w:val="ru-RU"/>
              </w:rPr>
              <w:t xml:space="preserve"> </w:t>
            </w:r>
            <w:r w:rsidRPr="005D722C">
              <w:rPr>
                <w:rFonts w:ascii="Times New Roman" w:hAnsi="Times New Roman" w:cs="Times New Roman"/>
                <w:color w:val="000000" w:themeColor="text1"/>
                <w:sz w:val="20"/>
                <w:szCs w:val="20"/>
                <w:lang w:val="ru-RU"/>
              </w:rPr>
              <w:t>стандартын</w:t>
            </w:r>
            <w:r w:rsidRPr="00151242">
              <w:rPr>
                <w:rFonts w:ascii="Times New Roman" w:hAnsi="Times New Roman" w:cs="Times New Roman"/>
                <w:color w:val="000000" w:themeColor="text1"/>
                <w:sz w:val="20"/>
                <w:szCs w:val="20"/>
                <w:lang w:val="ru-RU"/>
              </w:rPr>
              <w:t xml:space="preserve"> </w:t>
            </w:r>
            <w:r w:rsidRPr="005D722C">
              <w:rPr>
                <w:rFonts w:ascii="Times New Roman" w:hAnsi="Times New Roman" w:cs="Times New Roman"/>
                <w:color w:val="000000" w:themeColor="text1"/>
                <w:sz w:val="20"/>
                <w:szCs w:val="20"/>
                <w:lang w:val="ru-RU"/>
              </w:rPr>
              <w:t>бекіту</w:t>
            </w:r>
            <w:r w:rsidRPr="00151242">
              <w:rPr>
                <w:rFonts w:ascii="Times New Roman" w:hAnsi="Times New Roman" w:cs="Times New Roman"/>
                <w:color w:val="000000" w:themeColor="text1"/>
                <w:sz w:val="20"/>
                <w:szCs w:val="20"/>
                <w:lang w:val="ru-RU"/>
              </w:rPr>
              <w:t xml:space="preserve"> </w:t>
            </w:r>
            <w:r w:rsidRPr="005D722C">
              <w:rPr>
                <w:rFonts w:ascii="Times New Roman" w:hAnsi="Times New Roman" w:cs="Times New Roman"/>
                <w:color w:val="000000" w:themeColor="text1"/>
                <w:sz w:val="20"/>
                <w:szCs w:val="20"/>
                <w:lang w:val="ru-RU"/>
              </w:rPr>
              <w:t>туралы</w:t>
            </w:r>
            <w:r w:rsidRPr="00151242">
              <w:rPr>
                <w:rFonts w:ascii="Times New Roman" w:hAnsi="Times New Roman" w:cs="Times New Roman"/>
                <w:color w:val="000000" w:themeColor="text1"/>
                <w:sz w:val="20"/>
                <w:szCs w:val="20"/>
                <w:lang w:val="ru-RU"/>
              </w:rPr>
              <w:t xml:space="preserve">. </w:t>
            </w:r>
            <w:r w:rsidRPr="005D722C">
              <w:rPr>
                <w:rFonts w:ascii="Times New Roman" w:hAnsi="Times New Roman" w:cs="Times New Roman"/>
                <w:color w:val="000000" w:themeColor="text1"/>
                <w:sz w:val="20"/>
                <w:szCs w:val="20"/>
                <w:lang w:val="ru-RU"/>
              </w:rPr>
              <w:t>Қазақстан</w:t>
            </w:r>
            <w:r w:rsidRPr="00151242">
              <w:rPr>
                <w:rFonts w:ascii="Times New Roman" w:hAnsi="Times New Roman" w:cs="Times New Roman"/>
                <w:color w:val="000000" w:themeColor="text1"/>
                <w:sz w:val="20"/>
                <w:szCs w:val="20"/>
                <w:lang w:val="ru-RU"/>
              </w:rPr>
              <w:t xml:space="preserve"> </w:t>
            </w:r>
            <w:r w:rsidRPr="005D722C">
              <w:rPr>
                <w:rFonts w:ascii="Times New Roman" w:hAnsi="Times New Roman" w:cs="Times New Roman"/>
                <w:color w:val="000000" w:themeColor="text1"/>
                <w:sz w:val="20"/>
                <w:szCs w:val="20"/>
                <w:lang w:val="ru-RU"/>
              </w:rPr>
              <w:t>Республикасы</w:t>
            </w:r>
            <w:r w:rsidRPr="00151242">
              <w:rPr>
                <w:rFonts w:ascii="Times New Roman" w:hAnsi="Times New Roman" w:cs="Times New Roman"/>
                <w:color w:val="000000" w:themeColor="text1"/>
                <w:sz w:val="20"/>
                <w:szCs w:val="20"/>
                <w:lang w:val="ru-RU"/>
              </w:rPr>
              <w:t xml:space="preserve"> </w:t>
            </w:r>
            <w:r w:rsidRPr="005D722C">
              <w:rPr>
                <w:rFonts w:ascii="Times New Roman" w:hAnsi="Times New Roman" w:cs="Times New Roman"/>
                <w:color w:val="000000" w:themeColor="text1"/>
                <w:sz w:val="20"/>
                <w:szCs w:val="20"/>
                <w:lang w:val="ru-RU"/>
              </w:rPr>
              <w:t>Денсаулық</w:t>
            </w:r>
            <w:r w:rsidRPr="00151242">
              <w:rPr>
                <w:rFonts w:ascii="Times New Roman" w:hAnsi="Times New Roman" w:cs="Times New Roman"/>
                <w:color w:val="000000" w:themeColor="text1"/>
                <w:sz w:val="20"/>
                <w:szCs w:val="20"/>
                <w:lang w:val="ru-RU"/>
              </w:rPr>
              <w:t xml:space="preserve"> </w:t>
            </w:r>
            <w:r w:rsidRPr="005D722C">
              <w:rPr>
                <w:rFonts w:ascii="Times New Roman" w:hAnsi="Times New Roman" w:cs="Times New Roman"/>
                <w:color w:val="000000" w:themeColor="text1"/>
                <w:sz w:val="20"/>
                <w:szCs w:val="20"/>
                <w:lang w:val="ru-RU"/>
              </w:rPr>
              <w:t>сақтау</w:t>
            </w:r>
            <w:r w:rsidRPr="00151242">
              <w:rPr>
                <w:rFonts w:ascii="Times New Roman" w:hAnsi="Times New Roman" w:cs="Times New Roman"/>
                <w:color w:val="000000" w:themeColor="text1"/>
                <w:sz w:val="20"/>
                <w:szCs w:val="20"/>
                <w:lang w:val="ru-RU"/>
              </w:rPr>
              <w:t xml:space="preserve"> </w:t>
            </w:r>
            <w:r w:rsidRPr="005D722C">
              <w:rPr>
                <w:rFonts w:ascii="Times New Roman" w:hAnsi="Times New Roman" w:cs="Times New Roman"/>
                <w:color w:val="000000" w:themeColor="text1"/>
                <w:sz w:val="20"/>
                <w:szCs w:val="20"/>
                <w:lang w:val="ru-RU"/>
              </w:rPr>
              <w:t>министрінің</w:t>
            </w:r>
            <w:r w:rsidRPr="00151242">
              <w:rPr>
                <w:rFonts w:ascii="Times New Roman" w:hAnsi="Times New Roman" w:cs="Times New Roman"/>
                <w:color w:val="000000" w:themeColor="text1"/>
                <w:sz w:val="20"/>
                <w:szCs w:val="20"/>
                <w:lang w:val="ru-RU"/>
              </w:rPr>
              <w:t xml:space="preserve"> 2020 </w:t>
            </w:r>
            <w:r w:rsidRPr="005D722C">
              <w:rPr>
                <w:rFonts w:ascii="Times New Roman" w:hAnsi="Times New Roman" w:cs="Times New Roman"/>
                <w:color w:val="000000" w:themeColor="text1"/>
                <w:sz w:val="20"/>
                <w:szCs w:val="20"/>
                <w:lang w:val="ru-RU"/>
              </w:rPr>
              <w:t>жылғы</w:t>
            </w:r>
            <w:r w:rsidRPr="00151242">
              <w:rPr>
                <w:rFonts w:ascii="Times New Roman" w:hAnsi="Times New Roman" w:cs="Times New Roman"/>
                <w:color w:val="000000" w:themeColor="text1"/>
                <w:sz w:val="20"/>
                <w:szCs w:val="20"/>
                <w:lang w:val="ru-RU"/>
              </w:rPr>
              <w:t xml:space="preserve"> 30 </w:t>
            </w:r>
            <w:r w:rsidRPr="005D722C">
              <w:rPr>
                <w:rFonts w:ascii="Times New Roman" w:hAnsi="Times New Roman" w:cs="Times New Roman"/>
                <w:color w:val="000000" w:themeColor="text1"/>
                <w:sz w:val="20"/>
                <w:szCs w:val="20"/>
                <w:lang w:val="ru-RU"/>
              </w:rPr>
              <w:t>қарашадағы</w:t>
            </w:r>
            <w:r w:rsidRPr="00151242">
              <w:rPr>
                <w:rFonts w:ascii="Times New Roman" w:hAnsi="Times New Roman" w:cs="Times New Roman"/>
                <w:color w:val="000000" w:themeColor="text1"/>
                <w:sz w:val="20"/>
                <w:szCs w:val="20"/>
                <w:lang w:val="ru-RU"/>
              </w:rPr>
              <w:t xml:space="preserve"> </w:t>
            </w:r>
            <w:r w:rsidRPr="00CB41BA">
              <w:rPr>
                <w:rFonts w:ascii="Times New Roman" w:hAnsi="Times New Roman" w:cs="Times New Roman"/>
                <w:color w:val="000000" w:themeColor="text1"/>
                <w:sz w:val="20"/>
                <w:szCs w:val="20"/>
                <w:lang w:val="en-US"/>
              </w:rPr>
              <w:t>No</w:t>
            </w:r>
            <w:r w:rsidRPr="00151242">
              <w:rPr>
                <w:rFonts w:ascii="Times New Roman" w:hAnsi="Times New Roman" w:cs="Times New Roman"/>
                <w:color w:val="000000" w:themeColor="text1"/>
                <w:sz w:val="20"/>
                <w:szCs w:val="20"/>
                <w:lang w:val="ru-RU"/>
              </w:rPr>
              <w:t xml:space="preserve"> </w:t>
            </w:r>
            <w:r w:rsidRPr="005D722C">
              <w:rPr>
                <w:rFonts w:ascii="Times New Roman" w:hAnsi="Times New Roman" w:cs="Times New Roman"/>
                <w:color w:val="000000" w:themeColor="text1"/>
                <w:sz w:val="20"/>
                <w:szCs w:val="20"/>
                <w:lang w:val="ru-RU"/>
              </w:rPr>
              <w:t>ҚР</w:t>
            </w:r>
            <w:r w:rsidRPr="00151242">
              <w:rPr>
                <w:rFonts w:ascii="Times New Roman" w:hAnsi="Times New Roman" w:cs="Times New Roman"/>
                <w:color w:val="000000" w:themeColor="text1"/>
                <w:sz w:val="20"/>
                <w:szCs w:val="20"/>
                <w:lang w:val="ru-RU"/>
              </w:rPr>
              <w:t xml:space="preserve"> </w:t>
            </w:r>
            <w:r w:rsidRPr="005D722C">
              <w:rPr>
                <w:rFonts w:ascii="Times New Roman" w:hAnsi="Times New Roman" w:cs="Times New Roman"/>
                <w:color w:val="000000" w:themeColor="text1"/>
                <w:sz w:val="20"/>
                <w:szCs w:val="20"/>
                <w:lang w:val="ru-RU"/>
              </w:rPr>
              <w:t>ДСМ</w:t>
            </w:r>
            <w:r w:rsidRPr="00151242">
              <w:rPr>
                <w:rFonts w:ascii="Times New Roman" w:hAnsi="Times New Roman" w:cs="Times New Roman"/>
                <w:color w:val="000000" w:themeColor="text1"/>
                <w:sz w:val="20"/>
                <w:szCs w:val="20"/>
                <w:lang w:val="ru-RU"/>
              </w:rPr>
              <w:t xml:space="preserve">-224/2020 </w:t>
            </w:r>
            <w:r w:rsidRPr="005D722C">
              <w:rPr>
                <w:rFonts w:ascii="Times New Roman" w:hAnsi="Times New Roman" w:cs="Times New Roman"/>
                <w:color w:val="000000" w:themeColor="text1"/>
                <w:sz w:val="20"/>
                <w:szCs w:val="20"/>
                <w:lang w:val="ru-RU"/>
              </w:rPr>
              <w:t>бұйрығы</w:t>
            </w:r>
            <w:r w:rsidRPr="00151242">
              <w:rPr>
                <w:rFonts w:ascii="Times New Roman" w:hAnsi="Times New Roman" w:cs="Times New Roman"/>
                <w:color w:val="000000" w:themeColor="text1"/>
                <w:sz w:val="20"/>
                <w:szCs w:val="20"/>
                <w:lang w:val="ru-RU"/>
              </w:rPr>
              <w:t>.</w:t>
            </w:r>
          </w:p>
        </w:tc>
        <w:tc>
          <w:tcPr>
            <w:tcW w:w="2125" w:type="dxa"/>
            <w:tcBorders>
              <w:top w:val="single" w:sz="4" w:space="0" w:color="000000"/>
              <w:left w:val="single" w:sz="4" w:space="0" w:color="000000"/>
              <w:bottom w:val="single" w:sz="4" w:space="0" w:color="000000"/>
              <w:right w:val="single" w:sz="4" w:space="0" w:color="000000"/>
            </w:tcBorders>
            <w:hideMark/>
          </w:tcPr>
          <w:p w:rsidR="00A109F8" w:rsidRPr="00151242" w:rsidRDefault="00A109F8">
            <w:pPr>
              <w:jc w:val="both"/>
              <w:rPr>
                <w:rFonts w:ascii="Times New Roman" w:hAnsi="Times New Roman" w:cs="Times New Roman"/>
                <w:color w:val="000000" w:themeColor="text1"/>
                <w:sz w:val="20"/>
                <w:szCs w:val="20"/>
                <w:lang w:val="ru-RU"/>
              </w:rPr>
            </w:pPr>
            <w:r w:rsidRPr="00151242">
              <w:rPr>
                <w:rFonts w:ascii="Times New Roman" w:hAnsi="Times New Roman" w:cs="Times New Roman"/>
                <w:color w:val="000000" w:themeColor="text1"/>
                <w:sz w:val="20"/>
                <w:szCs w:val="20"/>
                <w:lang w:val="ru-RU"/>
              </w:rPr>
              <w:lastRenderedPageBreak/>
              <w:t xml:space="preserve">1. </w:t>
            </w:r>
            <w:r w:rsidRPr="00CB41BA">
              <w:rPr>
                <w:rFonts w:ascii="Times New Roman" w:hAnsi="Times New Roman" w:cs="Times New Roman"/>
                <w:color w:val="000000" w:themeColor="text1"/>
                <w:sz w:val="20"/>
                <w:szCs w:val="20"/>
                <w:lang w:val="en-US"/>
              </w:rPr>
              <w:t>TBL</w:t>
            </w:r>
          </w:p>
          <w:p w:rsidR="00A109F8" w:rsidRPr="00151242" w:rsidRDefault="00A109F8">
            <w:pPr>
              <w:jc w:val="both"/>
              <w:rPr>
                <w:rFonts w:ascii="Times New Roman" w:hAnsi="Times New Roman" w:cs="Times New Roman"/>
                <w:color w:val="000000" w:themeColor="text1"/>
                <w:sz w:val="20"/>
                <w:szCs w:val="20"/>
                <w:lang w:val="ru-RU"/>
              </w:rPr>
            </w:pPr>
            <w:r w:rsidRPr="00151242">
              <w:rPr>
                <w:rFonts w:ascii="Times New Roman" w:hAnsi="Times New Roman" w:cs="Times New Roman"/>
                <w:color w:val="000000" w:themeColor="text1"/>
                <w:sz w:val="20"/>
                <w:szCs w:val="20"/>
                <w:lang w:val="ru-RU"/>
              </w:rPr>
              <w:t xml:space="preserve">2. </w:t>
            </w:r>
            <w:r w:rsidRPr="005D722C">
              <w:rPr>
                <w:rFonts w:ascii="Times New Roman" w:hAnsi="Times New Roman" w:cs="Times New Roman"/>
                <w:color w:val="000000" w:themeColor="text1"/>
                <w:sz w:val="20"/>
                <w:szCs w:val="20"/>
                <w:lang w:val="ru-RU"/>
              </w:rPr>
              <w:t>Науқаспен</w:t>
            </w:r>
            <w:r w:rsidRPr="00151242">
              <w:rPr>
                <w:rFonts w:ascii="Times New Roman" w:hAnsi="Times New Roman" w:cs="Times New Roman"/>
                <w:color w:val="000000" w:themeColor="text1"/>
                <w:sz w:val="20"/>
                <w:szCs w:val="20"/>
                <w:lang w:val="ru-RU"/>
              </w:rPr>
              <w:t xml:space="preserve"> </w:t>
            </w:r>
            <w:r w:rsidRPr="005D722C">
              <w:rPr>
                <w:rFonts w:ascii="Times New Roman" w:hAnsi="Times New Roman" w:cs="Times New Roman"/>
                <w:color w:val="000000" w:themeColor="text1"/>
                <w:sz w:val="20"/>
                <w:szCs w:val="20"/>
                <w:lang w:val="ru-RU"/>
              </w:rPr>
              <w:t>жұмыс</w:t>
            </w:r>
            <w:r w:rsidRPr="00151242">
              <w:rPr>
                <w:rFonts w:ascii="Times New Roman" w:hAnsi="Times New Roman" w:cs="Times New Roman"/>
                <w:color w:val="000000" w:themeColor="text1"/>
                <w:sz w:val="20"/>
                <w:szCs w:val="20"/>
                <w:lang w:val="ru-RU"/>
              </w:rPr>
              <w:t>.</w:t>
            </w:r>
          </w:p>
          <w:p w:rsidR="00A109F8" w:rsidRPr="005D722C" w:rsidRDefault="00A109F8">
            <w:pPr>
              <w:jc w:val="both"/>
              <w:rPr>
                <w:rFonts w:ascii="Times New Roman" w:hAnsi="Times New Roman" w:cs="Times New Roman"/>
                <w:color w:val="000000" w:themeColor="text1"/>
                <w:sz w:val="20"/>
                <w:szCs w:val="20"/>
                <w:lang w:val="ru-RU"/>
              </w:rPr>
            </w:pPr>
            <w:r w:rsidRPr="00151242">
              <w:rPr>
                <w:rFonts w:ascii="Times New Roman" w:hAnsi="Times New Roman" w:cs="Times New Roman"/>
                <w:color w:val="000000" w:themeColor="text1"/>
                <w:sz w:val="20"/>
                <w:szCs w:val="20"/>
                <w:lang w:val="ru-RU"/>
              </w:rPr>
              <w:t xml:space="preserve">3. </w:t>
            </w:r>
            <w:r w:rsidRPr="005D722C">
              <w:rPr>
                <w:rFonts w:ascii="Times New Roman" w:hAnsi="Times New Roman" w:cs="Times New Roman"/>
                <w:color w:val="000000" w:themeColor="text1"/>
                <w:sz w:val="20"/>
                <w:szCs w:val="20"/>
                <w:lang w:val="ru-RU"/>
              </w:rPr>
              <w:t>Сценарий</w:t>
            </w:r>
            <w:r w:rsidRPr="00151242">
              <w:rPr>
                <w:rFonts w:ascii="Times New Roman" w:hAnsi="Times New Roman" w:cs="Times New Roman"/>
                <w:color w:val="000000" w:themeColor="text1"/>
                <w:sz w:val="20"/>
                <w:szCs w:val="20"/>
                <w:lang w:val="ru-RU"/>
              </w:rPr>
              <w:t xml:space="preserve"> </w:t>
            </w:r>
            <w:r w:rsidRPr="005D722C">
              <w:rPr>
                <w:rFonts w:ascii="Times New Roman" w:hAnsi="Times New Roman" w:cs="Times New Roman"/>
                <w:color w:val="000000" w:themeColor="text1"/>
                <w:sz w:val="20"/>
                <w:szCs w:val="20"/>
                <w:lang w:val="ru-RU"/>
              </w:rPr>
              <w:t>құру</w:t>
            </w:r>
            <w:r w:rsidRPr="00151242">
              <w:rPr>
                <w:rFonts w:ascii="Times New Roman" w:hAnsi="Times New Roman" w:cs="Times New Roman"/>
                <w:color w:val="000000" w:themeColor="text1"/>
                <w:sz w:val="20"/>
                <w:szCs w:val="20"/>
                <w:lang w:val="ru-RU"/>
              </w:rPr>
              <w:t xml:space="preserve"> – </w:t>
            </w:r>
            <w:r w:rsidRPr="005D722C">
              <w:rPr>
                <w:rFonts w:ascii="Times New Roman" w:hAnsi="Times New Roman" w:cs="Times New Roman"/>
                <w:color w:val="000000" w:themeColor="text1"/>
                <w:sz w:val="20"/>
                <w:szCs w:val="20"/>
                <w:lang w:val="ru-RU"/>
              </w:rPr>
              <w:t>Екінші</w:t>
            </w:r>
            <w:r w:rsidRPr="00151242">
              <w:rPr>
                <w:rFonts w:ascii="Times New Roman" w:hAnsi="Times New Roman" w:cs="Times New Roman"/>
                <w:color w:val="000000" w:themeColor="text1"/>
                <w:sz w:val="20"/>
                <w:szCs w:val="20"/>
                <w:lang w:val="ru-RU"/>
              </w:rPr>
              <w:t xml:space="preserve"> </w:t>
            </w:r>
            <w:r w:rsidRPr="005D722C">
              <w:rPr>
                <w:rFonts w:ascii="Times New Roman" w:hAnsi="Times New Roman" w:cs="Times New Roman"/>
                <w:color w:val="000000" w:themeColor="text1"/>
                <w:sz w:val="20"/>
                <w:szCs w:val="20"/>
                <w:lang w:val="ru-RU"/>
              </w:rPr>
              <w:t>кезеңдегі</w:t>
            </w:r>
            <w:r w:rsidRPr="00151242">
              <w:rPr>
                <w:rFonts w:ascii="Times New Roman" w:hAnsi="Times New Roman" w:cs="Times New Roman"/>
                <w:color w:val="000000" w:themeColor="text1"/>
                <w:sz w:val="20"/>
                <w:szCs w:val="20"/>
                <w:lang w:val="ru-RU"/>
              </w:rPr>
              <w:t xml:space="preserve"> </w:t>
            </w:r>
            <w:r w:rsidRPr="005D722C">
              <w:rPr>
                <w:rFonts w:ascii="Times New Roman" w:hAnsi="Times New Roman" w:cs="Times New Roman"/>
                <w:color w:val="000000" w:themeColor="text1"/>
                <w:sz w:val="20"/>
                <w:szCs w:val="20"/>
                <w:lang w:val="ru-RU"/>
              </w:rPr>
              <w:t>алкоголизм</w:t>
            </w:r>
            <w:r w:rsidRPr="00151242">
              <w:rPr>
                <w:rFonts w:ascii="Times New Roman" w:hAnsi="Times New Roman" w:cs="Times New Roman"/>
                <w:color w:val="000000" w:themeColor="text1"/>
                <w:sz w:val="20"/>
                <w:szCs w:val="20"/>
                <w:lang w:val="ru-RU"/>
              </w:rPr>
              <w:t xml:space="preserve">. </w:t>
            </w:r>
            <w:r w:rsidRPr="005D722C">
              <w:rPr>
                <w:rFonts w:ascii="Times New Roman" w:hAnsi="Times New Roman" w:cs="Times New Roman"/>
                <w:color w:val="000000" w:themeColor="text1"/>
                <w:sz w:val="20"/>
                <w:szCs w:val="20"/>
                <w:lang w:val="ru-RU"/>
              </w:rPr>
              <w:t>Абстиненция синдромы.</w:t>
            </w:r>
          </w:p>
        </w:tc>
      </w:tr>
      <w:tr w:rsidR="00427EAA" w:rsidRPr="005D722C" w:rsidTr="006D35C5">
        <w:trPr>
          <w:trHeight w:val="1265"/>
        </w:trPr>
        <w:tc>
          <w:tcPr>
            <w:tcW w:w="704" w:type="dxa"/>
            <w:tcBorders>
              <w:top w:val="single" w:sz="4" w:space="0" w:color="000000"/>
              <w:left w:val="single" w:sz="4" w:space="0" w:color="000000"/>
              <w:bottom w:val="single" w:sz="4" w:space="0" w:color="000000"/>
              <w:right w:val="single" w:sz="4" w:space="0" w:color="000000"/>
            </w:tcBorders>
          </w:tcPr>
          <w:p w:rsidR="00427EAA" w:rsidRPr="005D722C" w:rsidRDefault="00427EAA">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lastRenderedPageBreak/>
              <w:t>3</w:t>
            </w:r>
          </w:p>
        </w:tc>
        <w:tc>
          <w:tcPr>
            <w:tcW w:w="2409" w:type="dxa"/>
            <w:tcBorders>
              <w:top w:val="single" w:sz="4" w:space="0" w:color="000000"/>
              <w:left w:val="single" w:sz="4" w:space="0" w:color="000000"/>
              <w:bottom w:val="single" w:sz="4" w:space="0" w:color="000000"/>
              <w:right w:val="single" w:sz="4" w:space="0" w:color="000000"/>
            </w:tcBorders>
          </w:tcPr>
          <w:p w:rsidR="00427EAA" w:rsidRPr="005D722C" w:rsidRDefault="00427EAA">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Психоактивті заттарды қолдану салдарынан психикалық және мінез-құлық бұзылыстары (аурулары) бар адамдарға психотерапевтік және психоәлеуметтік көмек көрсетуді ұйымдастыру</w:t>
            </w:r>
          </w:p>
        </w:tc>
        <w:tc>
          <w:tcPr>
            <w:tcW w:w="5383" w:type="dxa"/>
            <w:tcBorders>
              <w:top w:val="single" w:sz="4" w:space="0" w:color="000000"/>
              <w:left w:val="single" w:sz="4" w:space="0" w:color="000000"/>
              <w:bottom w:val="single" w:sz="4" w:space="0" w:color="000000"/>
              <w:right w:val="single" w:sz="4" w:space="0" w:color="000000"/>
            </w:tcBorders>
          </w:tcPr>
          <w:p w:rsidR="00627652" w:rsidRPr="005D722C" w:rsidRDefault="00627652" w:rsidP="00627652">
            <w:pPr>
              <w:spacing w:line="240" w:lineRule="auto"/>
              <w:contextualSpacing/>
              <w:jc w:val="both"/>
              <w:rPr>
                <w:rFonts w:ascii="Times New Roman" w:eastAsia="Malgun Gothic" w:hAnsi="Times New Roman" w:cs="Times New Roman"/>
                <w:b/>
                <w:bCs/>
                <w:color w:val="000000" w:themeColor="text1"/>
                <w:sz w:val="20"/>
                <w:szCs w:val="20"/>
                <w:lang w:val="kk-KZ"/>
              </w:rPr>
            </w:pPr>
            <w:r w:rsidRPr="005D722C">
              <w:rPr>
                <w:rFonts w:ascii="Times New Roman" w:eastAsia="Malgun Gothic" w:hAnsi="Times New Roman" w:cs="Times New Roman"/>
                <w:b/>
                <w:bCs/>
                <w:color w:val="000000" w:themeColor="text1"/>
                <w:sz w:val="20"/>
                <w:szCs w:val="20"/>
                <w:lang w:val="kk-KZ"/>
              </w:rPr>
              <w:t>Оқыту нәтижелері:</w:t>
            </w:r>
          </w:p>
          <w:p w:rsidR="00627652" w:rsidRPr="005D722C" w:rsidRDefault="00627652" w:rsidP="00627652">
            <w:pPr>
              <w:spacing w:line="240" w:lineRule="auto"/>
              <w:contextualSpacing/>
              <w:jc w:val="both"/>
              <w:rPr>
                <w:rFonts w:ascii="Times New Roman" w:eastAsia="Malgun Gothic" w:hAnsi="Times New Roman" w:cs="Times New Roman"/>
                <w:color w:val="000000" w:themeColor="text1"/>
                <w:sz w:val="20"/>
                <w:szCs w:val="20"/>
                <w:lang w:val="kk-KZ"/>
              </w:rPr>
            </w:pPr>
            <w:r w:rsidRPr="005D722C">
              <w:rPr>
                <w:rFonts w:ascii="Times New Roman" w:eastAsia="Malgun Gothic" w:hAnsi="Times New Roman" w:cs="Times New Roman"/>
                <w:color w:val="000000" w:themeColor="text1"/>
                <w:sz w:val="20"/>
                <w:szCs w:val="20"/>
                <w:lang w:val="kk-KZ"/>
              </w:rPr>
              <w:t>- осы топтағы пациенттер туралы мәліметтерді енгізу кезінде ағымдағы медициналық жазбалар мен есептерді, оның ішінде ақпараттық жүйелерде жүргізуде негізгі дағдылары бар;</w:t>
            </w:r>
          </w:p>
          <w:p w:rsidR="00627652" w:rsidRPr="005D722C" w:rsidRDefault="00627652" w:rsidP="00627652">
            <w:pPr>
              <w:spacing w:line="240" w:lineRule="auto"/>
              <w:contextualSpacing/>
              <w:jc w:val="both"/>
              <w:rPr>
                <w:rFonts w:ascii="Times New Roman" w:eastAsia="Malgun Gothic" w:hAnsi="Times New Roman" w:cs="Times New Roman"/>
                <w:color w:val="000000" w:themeColor="text1"/>
                <w:sz w:val="20"/>
                <w:szCs w:val="20"/>
                <w:lang w:val="kk-KZ"/>
              </w:rPr>
            </w:pPr>
            <w:r w:rsidRPr="005D722C">
              <w:rPr>
                <w:rFonts w:ascii="Times New Roman" w:eastAsia="Malgun Gothic" w:hAnsi="Times New Roman" w:cs="Times New Roman"/>
                <w:color w:val="000000" w:themeColor="text1"/>
                <w:sz w:val="20"/>
                <w:szCs w:val="20"/>
                <w:lang w:val="kk-KZ"/>
              </w:rPr>
              <w:t>- науқасқа жеке көзқарасты қамтамасыз ету үшін білім мен дағдыларды біріктіреді;</w:t>
            </w:r>
          </w:p>
          <w:p w:rsidR="00627652" w:rsidRPr="005D722C" w:rsidRDefault="00627652" w:rsidP="00627652">
            <w:pPr>
              <w:spacing w:line="240" w:lineRule="auto"/>
              <w:contextualSpacing/>
              <w:jc w:val="both"/>
              <w:rPr>
                <w:rFonts w:ascii="Times New Roman" w:eastAsia="Malgun Gothic" w:hAnsi="Times New Roman" w:cs="Times New Roman"/>
                <w:color w:val="000000" w:themeColor="text1"/>
                <w:sz w:val="20"/>
                <w:szCs w:val="20"/>
                <w:lang w:val="kk-KZ"/>
              </w:rPr>
            </w:pPr>
            <w:r w:rsidRPr="005D722C">
              <w:rPr>
                <w:rFonts w:ascii="Times New Roman" w:eastAsia="Malgun Gothic" w:hAnsi="Times New Roman" w:cs="Times New Roman"/>
                <w:color w:val="000000" w:themeColor="text1"/>
                <w:sz w:val="20"/>
                <w:szCs w:val="20"/>
                <w:lang w:val="kk-KZ"/>
              </w:rPr>
              <w:t>-кәсіби қызметті жүзеге асыру кезінде жанжалдарды басқару негіздерін және жанжалдардың алдын алу шараларын біледі;</w:t>
            </w:r>
          </w:p>
          <w:p w:rsidR="00627652" w:rsidRPr="005D722C" w:rsidRDefault="00627652" w:rsidP="00627652">
            <w:pPr>
              <w:spacing w:line="240" w:lineRule="auto"/>
              <w:contextualSpacing/>
              <w:jc w:val="both"/>
              <w:rPr>
                <w:rFonts w:ascii="Times New Roman" w:eastAsia="Malgun Gothic" w:hAnsi="Times New Roman" w:cs="Times New Roman"/>
                <w:color w:val="000000" w:themeColor="text1"/>
                <w:sz w:val="20"/>
                <w:szCs w:val="20"/>
                <w:lang w:val="kk-KZ"/>
              </w:rPr>
            </w:pPr>
            <w:r w:rsidRPr="005D722C">
              <w:rPr>
                <w:rFonts w:ascii="Times New Roman" w:eastAsia="Malgun Gothic" w:hAnsi="Times New Roman" w:cs="Times New Roman"/>
                <w:color w:val="000000" w:themeColor="text1"/>
                <w:sz w:val="20"/>
                <w:szCs w:val="20"/>
                <w:lang w:val="kk-KZ"/>
              </w:rPr>
              <w:t>- кәсіби дәрігерлік қателіктердің түрлерін біледі және психиатрдың кәсіби міндеттерін орындау кезінде жауапкершіліктің көлемін түсінеді;</w:t>
            </w:r>
          </w:p>
          <w:p w:rsidR="00627652" w:rsidRPr="005D722C" w:rsidRDefault="00627652" w:rsidP="00627652">
            <w:pPr>
              <w:spacing w:line="240" w:lineRule="auto"/>
              <w:contextualSpacing/>
              <w:jc w:val="both"/>
              <w:rPr>
                <w:rFonts w:ascii="Times New Roman" w:eastAsia="Malgun Gothic" w:hAnsi="Times New Roman" w:cs="Times New Roman"/>
                <w:color w:val="000000" w:themeColor="text1"/>
                <w:sz w:val="20"/>
                <w:szCs w:val="20"/>
                <w:lang w:val="kk-KZ"/>
              </w:rPr>
            </w:pPr>
            <w:r w:rsidRPr="005D722C">
              <w:rPr>
                <w:rFonts w:ascii="Times New Roman" w:eastAsia="Malgun Gothic" w:hAnsi="Times New Roman" w:cs="Times New Roman"/>
                <w:color w:val="000000" w:themeColor="text1"/>
                <w:sz w:val="20"/>
                <w:szCs w:val="20"/>
                <w:lang w:val="kk-KZ"/>
              </w:rPr>
              <w:t>- пациенттермен және олардың заңды өкілдерімен кәсіби қарым-қатынаста этикалық принциптерді сақтауды біледі; кәсіби құпияны сақтайды;</w:t>
            </w:r>
          </w:p>
          <w:p w:rsidR="00627652" w:rsidRPr="005D722C" w:rsidRDefault="00627652" w:rsidP="00627652">
            <w:pPr>
              <w:spacing w:line="240" w:lineRule="auto"/>
              <w:contextualSpacing/>
              <w:jc w:val="both"/>
              <w:rPr>
                <w:rFonts w:ascii="Times New Roman" w:eastAsia="Malgun Gothic" w:hAnsi="Times New Roman" w:cs="Times New Roman"/>
                <w:color w:val="000000" w:themeColor="text1"/>
                <w:sz w:val="20"/>
                <w:szCs w:val="20"/>
                <w:lang w:val="kk-KZ"/>
              </w:rPr>
            </w:pPr>
            <w:r w:rsidRPr="005D722C">
              <w:rPr>
                <w:rFonts w:ascii="Times New Roman" w:eastAsia="Malgun Gothic" w:hAnsi="Times New Roman" w:cs="Times New Roman"/>
                <w:color w:val="000000" w:themeColor="text1"/>
                <w:sz w:val="20"/>
                <w:szCs w:val="20"/>
                <w:lang w:val="kk-KZ"/>
              </w:rPr>
              <w:t>- каннабиноидтарға тәуелділіктің даму динамикасын және клиникалық-психопатологиялық кешендерін – аурудың даму кезеңдерін, жедел және созылмалы интоксикацияны, абстиненттік синдром мен артық дозалану клиникасын, созылмалы анестезияның салдарын және т.б. біледі;</w:t>
            </w:r>
          </w:p>
          <w:p w:rsidR="00627652" w:rsidRPr="005D722C" w:rsidRDefault="00627652" w:rsidP="00627652">
            <w:pPr>
              <w:spacing w:line="240" w:lineRule="auto"/>
              <w:contextualSpacing/>
              <w:jc w:val="both"/>
              <w:rPr>
                <w:rFonts w:ascii="Times New Roman" w:eastAsia="Malgun Gothic" w:hAnsi="Times New Roman" w:cs="Times New Roman"/>
                <w:color w:val="000000" w:themeColor="text1"/>
                <w:sz w:val="20"/>
                <w:szCs w:val="20"/>
                <w:lang w:val="kk-KZ"/>
              </w:rPr>
            </w:pPr>
            <w:r w:rsidRPr="005D722C">
              <w:rPr>
                <w:rFonts w:ascii="Times New Roman" w:eastAsia="Malgun Gothic" w:hAnsi="Times New Roman" w:cs="Times New Roman"/>
                <w:color w:val="000000" w:themeColor="text1"/>
                <w:sz w:val="20"/>
                <w:szCs w:val="20"/>
                <w:lang w:val="kk-KZ"/>
              </w:rPr>
              <w:t>- каннабиноидты препараттарды қолданумен байланысты психикалық бұзылулар мен мінез-құлық бұзылыстарының қазіргі халықаралық классификациясын біледі;</w:t>
            </w:r>
          </w:p>
          <w:p w:rsidR="00627652" w:rsidRPr="005D722C" w:rsidRDefault="00627652" w:rsidP="00627652">
            <w:pPr>
              <w:spacing w:line="240" w:lineRule="auto"/>
              <w:contextualSpacing/>
              <w:jc w:val="both"/>
              <w:rPr>
                <w:rFonts w:ascii="Times New Roman" w:eastAsia="Malgun Gothic" w:hAnsi="Times New Roman" w:cs="Times New Roman"/>
                <w:color w:val="000000" w:themeColor="text1"/>
                <w:sz w:val="20"/>
                <w:szCs w:val="20"/>
                <w:lang w:val="kk-KZ"/>
              </w:rPr>
            </w:pPr>
            <w:r w:rsidRPr="005D722C">
              <w:rPr>
                <w:rFonts w:ascii="Times New Roman" w:eastAsia="Malgun Gothic" w:hAnsi="Times New Roman" w:cs="Times New Roman"/>
                <w:color w:val="000000" w:themeColor="text1"/>
                <w:sz w:val="20"/>
                <w:szCs w:val="20"/>
                <w:lang w:val="kk-KZ"/>
              </w:rPr>
              <w:t>- биологиялық сұйықтықтардағы каннабиноидтардың іздерін анықтау әдістемесін (тестер) біледі;</w:t>
            </w:r>
          </w:p>
          <w:p w:rsidR="00627652" w:rsidRPr="005D722C" w:rsidRDefault="00627652" w:rsidP="00627652">
            <w:pPr>
              <w:spacing w:line="240" w:lineRule="auto"/>
              <w:contextualSpacing/>
              <w:jc w:val="both"/>
              <w:rPr>
                <w:rFonts w:ascii="Times New Roman" w:eastAsia="Malgun Gothic" w:hAnsi="Times New Roman" w:cs="Times New Roman"/>
                <w:color w:val="000000" w:themeColor="text1"/>
                <w:sz w:val="20"/>
                <w:szCs w:val="20"/>
                <w:lang w:val="kk-KZ"/>
              </w:rPr>
            </w:pPr>
            <w:r w:rsidRPr="005D722C">
              <w:rPr>
                <w:rFonts w:ascii="Times New Roman" w:eastAsia="Malgun Gothic" w:hAnsi="Times New Roman" w:cs="Times New Roman"/>
                <w:color w:val="000000" w:themeColor="text1"/>
                <w:sz w:val="20"/>
                <w:szCs w:val="20"/>
                <w:lang w:val="kk-KZ"/>
              </w:rPr>
              <w:t>- қосымша тексеру әдістерін біледі, бағытты негіздейді және алынған нәтижелерді талдайды (ЭЭГ, Эхо ЭЭГ, ЭЭГ мониторингі, МРТ, НМРТ, R-графия және т.б.);</w:t>
            </w:r>
          </w:p>
          <w:p w:rsidR="00627652" w:rsidRPr="005D722C" w:rsidRDefault="00627652" w:rsidP="00627652">
            <w:pPr>
              <w:spacing w:line="240" w:lineRule="auto"/>
              <w:contextualSpacing/>
              <w:jc w:val="both"/>
              <w:rPr>
                <w:rFonts w:ascii="Times New Roman" w:eastAsia="Malgun Gothic" w:hAnsi="Times New Roman" w:cs="Times New Roman"/>
                <w:color w:val="000000" w:themeColor="text1"/>
                <w:sz w:val="20"/>
                <w:szCs w:val="20"/>
                <w:lang w:val="kk-KZ"/>
              </w:rPr>
            </w:pPr>
            <w:r w:rsidRPr="005D722C">
              <w:rPr>
                <w:rFonts w:ascii="Times New Roman" w:eastAsia="Malgun Gothic" w:hAnsi="Times New Roman" w:cs="Times New Roman"/>
                <w:color w:val="000000" w:themeColor="text1"/>
                <w:sz w:val="20"/>
                <w:szCs w:val="20"/>
                <w:lang w:val="kk-KZ"/>
              </w:rPr>
              <w:lastRenderedPageBreak/>
              <w:t>- негізгі клиникалық симптомдық кешендерді біледі және анықтай алады, дифференциалды диагностика жүргізеді және анықталған клиникалық және психопатологиялық құбылыстардың жастық аспектіде нозологиялық тиістілігін негіздей алады;</w:t>
            </w:r>
          </w:p>
          <w:p w:rsidR="00627652" w:rsidRPr="005D722C" w:rsidRDefault="00627652" w:rsidP="00627652">
            <w:pPr>
              <w:spacing w:line="240" w:lineRule="auto"/>
              <w:contextualSpacing/>
              <w:jc w:val="both"/>
              <w:rPr>
                <w:rFonts w:ascii="Times New Roman" w:eastAsia="Malgun Gothic" w:hAnsi="Times New Roman" w:cs="Times New Roman"/>
                <w:color w:val="000000" w:themeColor="text1"/>
                <w:sz w:val="20"/>
                <w:szCs w:val="20"/>
                <w:lang w:val="kk-KZ"/>
              </w:rPr>
            </w:pPr>
            <w:r w:rsidRPr="005D722C">
              <w:rPr>
                <w:rFonts w:ascii="Times New Roman" w:eastAsia="Malgun Gothic" w:hAnsi="Times New Roman" w:cs="Times New Roman"/>
                <w:color w:val="000000" w:themeColor="text1"/>
                <w:sz w:val="20"/>
                <w:szCs w:val="20"/>
                <w:lang w:val="kk-KZ"/>
              </w:rPr>
              <w:t>- жедел каннабиноидты улануды (интоксикациялық психозды), конвульсиялық синдроммен ауыр ағымды, соматикалық немесе неврологиялық патологияны және т.б., көшеде созылмалы тұтынатын гашиш кезіндегі тұлғалық өзгерістерді емдеудің негізгі әдістерін біледі;</w:t>
            </w:r>
          </w:p>
          <w:p w:rsidR="00222CD9" w:rsidRPr="005D722C" w:rsidRDefault="00627652" w:rsidP="00222CD9">
            <w:pPr>
              <w:spacing w:line="240" w:lineRule="auto"/>
              <w:contextualSpacing/>
              <w:jc w:val="both"/>
              <w:rPr>
                <w:rFonts w:ascii="Times New Roman" w:eastAsia="Malgun Gothic" w:hAnsi="Times New Roman" w:cs="Times New Roman"/>
                <w:color w:val="000000" w:themeColor="text1"/>
                <w:sz w:val="20"/>
                <w:szCs w:val="20"/>
                <w:lang w:val="kk-KZ"/>
              </w:rPr>
            </w:pPr>
            <w:r w:rsidRPr="005D722C">
              <w:rPr>
                <w:rFonts w:ascii="Times New Roman" w:eastAsia="Malgun Gothic" w:hAnsi="Times New Roman" w:cs="Times New Roman"/>
                <w:color w:val="000000" w:themeColor="text1"/>
                <w:sz w:val="20"/>
                <w:szCs w:val="20"/>
                <w:lang w:val="kk-KZ"/>
              </w:rPr>
              <w:t>-каннабиноидтарды қолданушыларды есірткімен емдеудің барлық түрлерін қамтамасыз етудің нормативтік-құқықтық базасын біледі;</w:t>
            </w:r>
          </w:p>
          <w:p w:rsidR="00222CD9" w:rsidRPr="005D722C" w:rsidRDefault="00222CD9" w:rsidP="00222CD9">
            <w:pPr>
              <w:spacing w:line="240" w:lineRule="auto"/>
              <w:contextualSpacing/>
              <w:jc w:val="both"/>
              <w:rPr>
                <w:rFonts w:ascii="Times New Roman" w:eastAsia="Malgun Gothic" w:hAnsi="Times New Roman" w:cs="Times New Roman"/>
                <w:color w:val="000000" w:themeColor="text1"/>
                <w:sz w:val="20"/>
                <w:szCs w:val="20"/>
                <w:lang w:val="kk-KZ"/>
              </w:rPr>
            </w:pPr>
          </w:p>
          <w:p w:rsidR="00427EAA" w:rsidRPr="005D722C" w:rsidRDefault="00222CD9" w:rsidP="00222CD9">
            <w:pPr>
              <w:spacing w:line="240" w:lineRule="auto"/>
              <w:contextualSpacing/>
              <w:jc w:val="both"/>
              <w:rPr>
                <w:rFonts w:ascii="Times New Roman" w:eastAsia="Malgun Gothic" w:hAnsi="Times New Roman" w:cs="Times New Roman"/>
                <w:color w:val="000000" w:themeColor="text1"/>
                <w:sz w:val="20"/>
                <w:szCs w:val="20"/>
                <w:lang w:val="kk-KZ"/>
              </w:rPr>
            </w:pPr>
            <w:r w:rsidRPr="005D722C">
              <w:rPr>
                <w:rFonts w:ascii="Times New Roman" w:eastAsia="Malgun Gothic" w:hAnsi="Times New Roman" w:cs="Times New Roman"/>
                <w:color w:val="000000" w:themeColor="text1"/>
                <w:sz w:val="20"/>
                <w:szCs w:val="20"/>
                <w:lang w:val="kk-KZ"/>
              </w:rPr>
              <w:t>SRS – Синтетикалық каннабиноидтер – клиникалық көрініс, динамика, нәтижелер.</w:t>
            </w:r>
          </w:p>
        </w:tc>
        <w:tc>
          <w:tcPr>
            <w:tcW w:w="4109" w:type="dxa"/>
            <w:tcBorders>
              <w:top w:val="single" w:sz="4" w:space="0" w:color="000000"/>
              <w:left w:val="single" w:sz="4" w:space="0" w:color="000000"/>
              <w:bottom w:val="single" w:sz="4" w:space="0" w:color="000000"/>
              <w:right w:val="single" w:sz="4" w:space="0" w:color="000000"/>
            </w:tcBorders>
          </w:tcPr>
          <w:p w:rsidR="00725FF1" w:rsidRPr="005D722C" w:rsidRDefault="00725FF1" w:rsidP="00725FF1">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lastRenderedPageBreak/>
              <w:t>1.Электронды оқулық. Психиатрия және наркология. атындағы Бірінші Санкт-Петербург мемлекеттік медицина университеті. Академик И.П.Павлова.http://www.s-psy.ru/obucenie/kurs-psihiatrii/5-kurs-lecebnyj-fakultet/elektronnyj-ucebnik-po-psihiatrii.</w:t>
            </w:r>
          </w:p>
          <w:p w:rsidR="00725FF1" w:rsidRPr="005D722C" w:rsidRDefault="00725FF1" w:rsidP="00725FF1">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2. Электрондық ресурс. Иванец Н.Н., Тюльпин Ю.Г., Чирко В.В., Кинкулкина М.А. Психиатрия және наркология [: Оқу құралы / . - М.: ГЕОТАР-Медиа, 2012. - 832 б. - ISBN 978-5-9704-1167-4-Кіру режимі: http://www.studmedlib.ru/book/ISBN9785970411674.html</w:t>
            </w:r>
          </w:p>
          <w:p w:rsidR="00725FF1" w:rsidRPr="00CB41BA" w:rsidRDefault="00725FF1" w:rsidP="00725FF1">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3. Сәдуақасова Қ.З., Еңсебаева Л.З.. Жалпы психопатология.- Оку құраллық.</w:t>
            </w:r>
            <w:r w:rsidRPr="005D722C">
              <w:rPr>
                <w:rFonts w:ascii="Times New Roman" w:hAnsi="Times New Roman" w:cs="Times New Roman"/>
                <w:color w:val="000000" w:themeColor="text1"/>
                <w:sz w:val="20"/>
                <w:szCs w:val="20"/>
                <w:lang w:val="ru-RU"/>
              </w:rPr>
              <w:tab/>
              <w:t>Алматы.</w:t>
            </w:r>
            <w:r w:rsidRPr="00CB41BA">
              <w:rPr>
                <w:rFonts w:ascii="Times New Roman" w:hAnsi="Times New Roman" w:cs="Times New Roman"/>
                <w:color w:val="000000" w:themeColor="text1"/>
                <w:sz w:val="20"/>
                <w:szCs w:val="20"/>
                <w:lang w:val="ru-RU"/>
              </w:rPr>
              <w:t>«Қазақ университеттері» 2022.-78б.</w:t>
            </w:r>
          </w:p>
          <w:p w:rsidR="00725FF1" w:rsidRPr="00CB41BA" w:rsidRDefault="00725FF1" w:rsidP="00725FF1">
            <w:pPr>
              <w:jc w:val="both"/>
              <w:rPr>
                <w:rFonts w:ascii="Times New Roman" w:hAnsi="Times New Roman" w:cs="Times New Roman"/>
                <w:color w:val="000000" w:themeColor="text1"/>
                <w:sz w:val="20"/>
                <w:szCs w:val="20"/>
                <w:lang w:val="ru-RU"/>
              </w:rPr>
            </w:pPr>
            <w:r w:rsidRPr="00CB41BA">
              <w:rPr>
                <w:rFonts w:ascii="Times New Roman" w:hAnsi="Times New Roman" w:cs="Times New Roman"/>
                <w:color w:val="000000" w:themeColor="text1"/>
                <w:sz w:val="20"/>
                <w:szCs w:val="20"/>
                <w:lang w:val="ru-RU"/>
              </w:rPr>
              <w:t>4. Американдық психиатрлар қауымдастығы. Психикалық бұзылулардың диагностикалық және статистикалық нұсқаулығы, 5-басылым. Арлингтон: Американдық психиатрлар қауымдастығы, 2013 ж.</w:t>
            </w:r>
          </w:p>
          <w:p w:rsidR="00725FF1" w:rsidRPr="00CB41BA" w:rsidRDefault="00286B26" w:rsidP="00725FF1">
            <w:pPr>
              <w:jc w:val="both"/>
              <w:rPr>
                <w:rFonts w:ascii="Times New Roman" w:hAnsi="Times New Roman" w:cs="Times New Roman"/>
                <w:color w:val="000000" w:themeColor="text1"/>
                <w:sz w:val="20"/>
                <w:szCs w:val="20"/>
                <w:lang w:val="ru-RU"/>
              </w:rPr>
            </w:pPr>
            <w:r w:rsidRPr="00CB41BA">
              <w:rPr>
                <w:rFonts w:ascii="Times New Roman" w:hAnsi="Times New Roman" w:cs="Times New Roman"/>
                <w:color w:val="000000" w:themeColor="text1"/>
                <w:sz w:val="20"/>
                <w:szCs w:val="20"/>
                <w:lang w:val="ru-RU"/>
              </w:rPr>
              <w:lastRenderedPageBreak/>
              <w:t>5. Аллан Тасман, Джералд Кэй, Джеффри А. Либерман, Майкл Б. Бірінші, Мишель Б. Риба психиатрия. Төртінші басылым. Том 1. 2015.</w:t>
            </w:r>
          </w:p>
          <w:p w:rsidR="00725FF1" w:rsidRPr="00CB41BA" w:rsidRDefault="00286B26" w:rsidP="00725FF1">
            <w:pPr>
              <w:jc w:val="both"/>
              <w:rPr>
                <w:rFonts w:ascii="Times New Roman" w:hAnsi="Times New Roman" w:cs="Times New Roman"/>
                <w:color w:val="000000" w:themeColor="text1"/>
                <w:sz w:val="20"/>
                <w:szCs w:val="20"/>
                <w:lang w:val="ru-RU"/>
              </w:rPr>
            </w:pPr>
            <w:r w:rsidRPr="00CB41BA">
              <w:rPr>
                <w:rFonts w:ascii="Times New Roman" w:hAnsi="Times New Roman" w:cs="Times New Roman"/>
                <w:color w:val="000000" w:themeColor="text1"/>
                <w:sz w:val="20"/>
                <w:szCs w:val="20"/>
                <w:lang w:val="ru-RU"/>
              </w:rPr>
              <w:t>6. Профессор және төрайым, Роберт Дж. Урсано Профессор және төрайым.</w:t>
            </w:r>
            <w:r w:rsidR="00725FF1" w:rsidRPr="00CB41BA">
              <w:rPr>
                <w:rFonts w:ascii="Times New Roman" w:hAnsi="Times New Roman" w:cs="Times New Roman"/>
                <w:color w:val="000000" w:themeColor="text1"/>
                <w:sz w:val="20"/>
                <w:szCs w:val="20"/>
                <w:lang w:val="ru-RU"/>
              </w:rPr>
              <w:tab/>
              <w:t>«Психиатриялық сұхбат». Бағалау және диагностика».2017 ж</w:t>
            </w:r>
          </w:p>
          <w:p w:rsidR="00725FF1" w:rsidRPr="00CB41BA" w:rsidRDefault="00286B26" w:rsidP="00725FF1">
            <w:pPr>
              <w:jc w:val="both"/>
              <w:rPr>
                <w:rFonts w:ascii="Times New Roman" w:hAnsi="Times New Roman" w:cs="Times New Roman"/>
                <w:color w:val="000000" w:themeColor="text1"/>
                <w:sz w:val="20"/>
                <w:szCs w:val="20"/>
                <w:lang w:val="ru-RU"/>
              </w:rPr>
            </w:pPr>
            <w:r w:rsidRPr="00CB41BA">
              <w:rPr>
                <w:rFonts w:ascii="Times New Roman" w:hAnsi="Times New Roman" w:cs="Times New Roman"/>
                <w:color w:val="000000" w:themeColor="text1"/>
                <w:sz w:val="20"/>
                <w:szCs w:val="20"/>
                <w:lang w:val="ru-RU"/>
              </w:rPr>
              <w:t>7. Дэвид Брайзер, Рикардо Кастанеда. Клиникалық тәуелділік психиатриясы.</w:t>
            </w:r>
            <w:r w:rsidR="00725FF1" w:rsidRPr="00CB41BA">
              <w:rPr>
                <w:rFonts w:ascii="Times New Roman" w:hAnsi="Times New Roman" w:cs="Times New Roman"/>
                <w:color w:val="000000" w:themeColor="text1"/>
                <w:sz w:val="20"/>
                <w:szCs w:val="20"/>
                <w:lang w:val="ru-RU"/>
              </w:rPr>
              <w:tab/>
              <w:t>2010.</w:t>
            </w:r>
          </w:p>
          <w:p w:rsidR="00725FF1" w:rsidRPr="00CB41BA" w:rsidRDefault="00286B26" w:rsidP="00725FF1">
            <w:pPr>
              <w:jc w:val="both"/>
              <w:rPr>
                <w:rFonts w:ascii="Times New Roman" w:hAnsi="Times New Roman" w:cs="Times New Roman"/>
                <w:color w:val="000000" w:themeColor="text1"/>
                <w:sz w:val="20"/>
                <w:szCs w:val="20"/>
                <w:lang w:val="ru-RU"/>
              </w:rPr>
            </w:pPr>
            <w:r w:rsidRPr="00CB41BA">
              <w:rPr>
                <w:rFonts w:ascii="Times New Roman" w:hAnsi="Times New Roman" w:cs="Times New Roman"/>
                <w:color w:val="000000" w:themeColor="text1"/>
                <w:sz w:val="20"/>
                <w:szCs w:val="20"/>
                <w:lang w:val="ru-RU"/>
              </w:rPr>
              <w:t>8. Опиоидтарды емдеу бағдарламаларындағы опиоидтерге тәуелділікті дәрі-дәрмекпен емдеу.</w:t>
            </w:r>
            <w:r w:rsidR="00725FF1" w:rsidRPr="00CB41BA">
              <w:rPr>
                <w:rFonts w:ascii="Times New Roman" w:hAnsi="Times New Roman" w:cs="Times New Roman"/>
                <w:color w:val="000000" w:themeColor="text1"/>
                <w:sz w:val="20"/>
                <w:szCs w:val="20"/>
                <w:lang w:val="ru-RU"/>
              </w:rPr>
              <w:tab/>
              <w:t xml:space="preserve">Емдеуді жақсарту хаттамасы </w:t>
            </w:r>
            <w:r w:rsidR="00725FF1" w:rsidRPr="005D722C">
              <w:rPr>
                <w:rFonts w:ascii="Times New Roman" w:hAnsi="Times New Roman" w:cs="Times New Roman"/>
                <w:color w:val="000000" w:themeColor="text1"/>
                <w:sz w:val="20"/>
                <w:szCs w:val="20"/>
                <w:lang w:val="en-US"/>
              </w:rPr>
              <w:t>TIP</w:t>
            </w:r>
            <w:r w:rsidR="00725FF1" w:rsidRPr="00CB41BA">
              <w:rPr>
                <w:rFonts w:ascii="Times New Roman" w:hAnsi="Times New Roman" w:cs="Times New Roman"/>
                <w:color w:val="000000" w:themeColor="text1"/>
                <w:sz w:val="20"/>
                <w:szCs w:val="20"/>
                <w:lang w:val="ru-RU"/>
              </w:rPr>
              <w:t>/43.2005.</w:t>
            </w:r>
          </w:p>
          <w:p w:rsidR="00725FF1" w:rsidRPr="00CB41BA" w:rsidRDefault="00725FF1" w:rsidP="00286B26">
            <w:pPr>
              <w:spacing w:after="0" w:line="240" w:lineRule="auto"/>
              <w:jc w:val="both"/>
              <w:rPr>
                <w:rFonts w:ascii="Times New Roman" w:hAnsi="Times New Roman" w:cs="Times New Roman"/>
                <w:color w:val="000000" w:themeColor="text1"/>
                <w:sz w:val="20"/>
                <w:szCs w:val="20"/>
                <w:lang w:val="ru-RU"/>
              </w:rPr>
            </w:pPr>
            <w:r w:rsidRPr="00CB41BA">
              <w:rPr>
                <w:rFonts w:ascii="Times New Roman" w:hAnsi="Times New Roman" w:cs="Times New Roman"/>
                <w:color w:val="000000" w:themeColor="text1"/>
                <w:sz w:val="20"/>
                <w:szCs w:val="20"/>
                <w:lang w:val="ru-RU"/>
              </w:rPr>
              <w:t xml:space="preserve">9. </w:t>
            </w:r>
            <w:r w:rsidRPr="005D722C">
              <w:rPr>
                <w:rFonts w:ascii="Times New Roman" w:hAnsi="Times New Roman" w:cs="Times New Roman"/>
                <w:color w:val="000000" w:themeColor="text1"/>
                <w:sz w:val="20"/>
                <w:szCs w:val="20"/>
                <w:lang w:val="en-US"/>
              </w:rPr>
              <w:t>C</w:t>
            </w:r>
            <w:r w:rsidRPr="00CB41BA">
              <w:rPr>
                <w:rFonts w:ascii="Times New Roman" w:hAnsi="Times New Roman" w:cs="Times New Roman"/>
                <w:color w:val="000000" w:themeColor="text1"/>
                <w:sz w:val="20"/>
                <w:szCs w:val="20"/>
                <w:lang w:val="ru-RU"/>
              </w:rPr>
              <w:t xml:space="preserve">. Робин Тиммонс, Леонард В. Гамильтон. Есірткі, ми және мінез-құлық </w:t>
            </w:r>
            <w:r w:rsidRPr="005D722C">
              <w:rPr>
                <w:rFonts w:ascii="Times New Roman" w:hAnsi="Times New Roman" w:cs="Times New Roman"/>
                <w:color w:val="000000" w:themeColor="text1"/>
                <w:sz w:val="20"/>
                <w:szCs w:val="20"/>
                <w:lang w:val="en-US"/>
              </w:rPr>
              <w:t>https</w:t>
            </w:r>
            <w:r w:rsidRPr="00CB41BA">
              <w:rPr>
                <w:rFonts w:ascii="Times New Roman" w:hAnsi="Times New Roman" w:cs="Times New Roman"/>
                <w:color w:val="000000" w:themeColor="text1"/>
                <w:sz w:val="20"/>
                <w:szCs w:val="20"/>
                <w:lang w:val="ru-RU"/>
              </w:rPr>
              <w:t>://</w:t>
            </w:r>
            <w:r w:rsidRPr="005D722C">
              <w:rPr>
                <w:rFonts w:ascii="Times New Roman" w:hAnsi="Times New Roman" w:cs="Times New Roman"/>
                <w:color w:val="000000" w:themeColor="text1"/>
                <w:sz w:val="20"/>
                <w:szCs w:val="20"/>
                <w:lang w:val="en-US"/>
              </w:rPr>
              <w:t>users</w:t>
            </w:r>
            <w:r w:rsidRPr="00CB41BA">
              <w:rPr>
                <w:rFonts w:ascii="Times New Roman" w:hAnsi="Times New Roman" w:cs="Times New Roman"/>
                <w:color w:val="000000" w:themeColor="text1"/>
                <w:sz w:val="20"/>
                <w:szCs w:val="20"/>
                <w:lang w:val="ru-RU"/>
              </w:rPr>
              <w:t>.</w:t>
            </w:r>
            <w:r w:rsidRPr="005D722C">
              <w:rPr>
                <w:rFonts w:ascii="Times New Roman" w:hAnsi="Times New Roman" w:cs="Times New Roman"/>
                <w:color w:val="000000" w:themeColor="text1"/>
                <w:sz w:val="20"/>
                <w:szCs w:val="20"/>
                <w:lang w:val="en-US"/>
              </w:rPr>
              <w:t>drew</w:t>
            </w:r>
            <w:r w:rsidRPr="00CB41BA">
              <w:rPr>
                <w:rFonts w:ascii="Times New Roman" w:hAnsi="Times New Roman" w:cs="Times New Roman"/>
                <w:color w:val="000000" w:themeColor="text1"/>
                <w:sz w:val="20"/>
                <w:szCs w:val="20"/>
                <w:lang w:val="ru-RU"/>
              </w:rPr>
              <w:t>.</w:t>
            </w:r>
            <w:r w:rsidRPr="005D722C">
              <w:rPr>
                <w:rFonts w:ascii="Times New Roman" w:hAnsi="Times New Roman" w:cs="Times New Roman"/>
                <w:color w:val="000000" w:themeColor="text1"/>
                <w:sz w:val="20"/>
                <w:szCs w:val="20"/>
                <w:lang w:val="en-US"/>
              </w:rPr>
              <w:t>edu</w:t>
            </w:r>
            <w:r w:rsidRPr="00CB41BA">
              <w:rPr>
                <w:rFonts w:ascii="Times New Roman" w:hAnsi="Times New Roman" w:cs="Times New Roman"/>
                <w:color w:val="000000" w:themeColor="text1"/>
                <w:sz w:val="20"/>
                <w:szCs w:val="20"/>
                <w:lang w:val="ru-RU"/>
              </w:rPr>
              <w:t>/</w:t>
            </w:r>
            <w:r w:rsidRPr="005D722C">
              <w:rPr>
                <w:rFonts w:ascii="Times New Roman" w:hAnsi="Times New Roman" w:cs="Times New Roman"/>
                <w:color w:val="000000" w:themeColor="text1"/>
                <w:sz w:val="20"/>
                <w:szCs w:val="20"/>
                <w:lang w:val="en-US"/>
              </w:rPr>
              <w:t>ctimmons</w:t>
            </w:r>
            <w:r w:rsidRPr="00CB41BA">
              <w:rPr>
                <w:rFonts w:ascii="Times New Roman" w:hAnsi="Times New Roman" w:cs="Times New Roman"/>
                <w:color w:val="000000" w:themeColor="text1"/>
                <w:sz w:val="20"/>
                <w:szCs w:val="20"/>
                <w:lang w:val="ru-RU"/>
              </w:rPr>
              <w:t>/</w:t>
            </w:r>
            <w:r w:rsidRPr="005D722C">
              <w:rPr>
                <w:rFonts w:ascii="Times New Roman" w:hAnsi="Times New Roman" w:cs="Times New Roman"/>
                <w:color w:val="000000" w:themeColor="text1"/>
                <w:sz w:val="20"/>
                <w:szCs w:val="20"/>
                <w:lang w:val="en-US"/>
              </w:rPr>
              <w:t>drugs</w:t>
            </w:r>
            <w:r w:rsidRPr="00CB41BA">
              <w:rPr>
                <w:rFonts w:ascii="Times New Roman" w:hAnsi="Times New Roman" w:cs="Times New Roman"/>
                <w:color w:val="000000" w:themeColor="text1"/>
                <w:sz w:val="20"/>
                <w:szCs w:val="20"/>
                <w:lang w:val="ru-RU"/>
              </w:rPr>
              <w:t>/</w:t>
            </w:r>
            <w:r w:rsidRPr="005D722C">
              <w:rPr>
                <w:rFonts w:ascii="Times New Roman" w:hAnsi="Times New Roman" w:cs="Times New Roman"/>
                <w:color w:val="000000" w:themeColor="text1"/>
                <w:sz w:val="20"/>
                <w:szCs w:val="20"/>
                <w:lang w:val="en-US"/>
              </w:rPr>
              <w:t>INDEX</w:t>
            </w:r>
            <w:r w:rsidRPr="00CB41BA">
              <w:rPr>
                <w:rFonts w:ascii="Times New Roman" w:hAnsi="Times New Roman" w:cs="Times New Roman"/>
                <w:color w:val="000000" w:themeColor="text1"/>
                <w:sz w:val="20"/>
                <w:szCs w:val="20"/>
                <w:lang w:val="ru-RU"/>
              </w:rPr>
              <w:t>.</w:t>
            </w:r>
          </w:p>
          <w:p w:rsidR="00725FF1" w:rsidRPr="00151242" w:rsidRDefault="00725FF1" w:rsidP="00286B26">
            <w:pPr>
              <w:spacing w:after="0" w:line="240" w:lineRule="auto"/>
              <w:jc w:val="both"/>
              <w:rPr>
                <w:rFonts w:ascii="Times New Roman" w:hAnsi="Times New Roman" w:cs="Times New Roman"/>
                <w:color w:val="000000" w:themeColor="text1"/>
                <w:sz w:val="20"/>
                <w:szCs w:val="20"/>
                <w:lang w:val="ru-RU"/>
              </w:rPr>
            </w:pPr>
            <w:r w:rsidRPr="00151242">
              <w:rPr>
                <w:rFonts w:ascii="Times New Roman" w:hAnsi="Times New Roman" w:cs="Times New Roman"/>
                <w:color w:val="000000" w:themeColor="text1"/>
                <w:sz w:val="20"/>
                <w:szCs w:val="20"/>
                <w:lang w:val="ru-RU"/>
              </w:rPr>
              <w:t>2001.</w:t>
            </w:r>
          </w:p>
          <w:p w:rsidR="00725FF1" w:rsidRPr="00151242" w:rsidRDefault="00725FF1" w:rsidP="00725FF1">
            <w:pPr>
              <w:jc w:val="both"/>
              <w:rPr>
                <w:rFonts w:ascii="Times New Roman" w:hAnsi="Times New Roman" w:cs="Times New Roman"/>
                <w:color w:val="000000" w:themeColor="text1"/>
                <w:sz w:val="20"/>
                <w:szCs w:val="20"/>
                <w:lang w:val="ru-RU"/>
              </w:rPr>
            </w:pPr>
            <w:r w:rsidRPr="00151242">
              <w:rPr>
                <w:rFonts w:ascii="Times New Roman" w:hAnsi="Times New Roman" w:cs="Times New Roman"/>
                <w:color w:val="000000" w:themeColor="text1"/>
                <w:sz w:val="20"/>
                <w:szCs w:val="20"/>
                <w:lang w:val="ru-RU"/>
              </w:rPr>
              <w:t>10.Нашақорлық жөніндегі ұлттық институт. Есірткі, ми және мінез-құлық.</w:t>
            </w:r>
            <w:r w:rsidRPr="00151242">
              <w:rPr>
                <w:rFonts w:ascii="Times New Roman" w:hAnsi="Times New Roman" w:cs="Times New Roman"/>
                <w:color w:val="000000" w:themeColor="text1"/>
                <w:sz w:val="20"/>
                <w:szCs w:val="20"/>
                <w:lang w:val="ru-RU"/>
              </w:rPr>
              <w:tab/>
              <w:t>Нашақорлық туралы ғылым.</w:t>
            </w:r>
            <w:r w:rsidRPr="00151242">
              <w:rPr>
                <w:rFonts w:ascii="Times New Roman" w:hAnsi="Times New Roman" w:cs="Times New Roman"/>
                <w:color w:val="000000" w:themeColor="text1"/>
                <w:sz w:val="20"/>
                <w:szCs w:val="20"/>
                <w:lang w:val="ru-RU"/>
              </w:rPr>
              <w:tab/>
              <w:t>2014.</w:t>
            </w:r>
          </w:p>
          <w:p w:rsidR="00725FF1" w:rsidRPr="00151242" w:rsidRDefault="00725FF1" w:rsidP="00725FF1">
            <w:pPr>
              <w:jc w:val="both"/>
              <w:rPr>
                <w:rFonts w:ascii="Times New Roman" w:hAnsi="Times New Roman" w:cs="Times New Roman"/>
                <w:color w:val="000000" w:themeColor="text1"/>
                <w:sz w:val="20"/>
                <w:szCs w:val="20"/>
                <w:lang w:val="ru-RU"/>
              </w:rPr>
            </w:pPr>
          </w:p>
          <w:p w:rsidR="00725FF1" w:rsidRPr="00CB41BA" w:rsidRDefault="00725FF1" w:rsidP="00725FF1">
            <w:pPr>
              <w:jc w:val="both"/>
              <w:rPr>
                <w:rFonts w:ascii="Times New Roman" w:hAnsi="Times New Roman" w:cs="Times New Roman"/>
                <w:color w:val="000000" w:themeColor="text1"/>
                <w:sz w:val="20"/>
                <w:szCs w:val="20"/>
                <w:lang w:val="ru-RU"/>
              </w:rPr>
            </w:pPr>
            <w:r w:rsidRPr="00151242">
              <w:rPr>
                <w:rFonts w:ascii="Times New Roman" w:hAnsi="Times New Roman" w:cs="Times New Roman"/>
                <w:color w:val="000000" w:themeColor="text1"/>
                <w:sz w:val="20"/>
                <w:szCs w:val="20"/>
                <w:lang w:val="ru-RU"/>
              </w:rPr>
              <w:t>11.Джудит Коллиер, Мюррей Лонгмор, Кит Амараконе.</w:t>
            </w:r>
            <w:r w:rsidRPr="00151242">
              <w:rPr>
                <w:rFonts w:ascii="Times New Roman" w:hAnsi="Times New Roman" w:cs="Times New Roman"/>
                <w:color w:val="000000" w:themeColor="text1"/>
                <w:sz w:val="20"/>
                <w:szCs w:val="20"/>
                <w:lang w:val="ru-RU"/>
              </w:rPr>
              <w:tab/>
              <w:t xml:space="preserve">Оксфорд клиникалық мамандықтар анықтамалығы. </w:t>
            </w:r>
            <w:r w:rsidRPr="00CB41BA">
              <w:rPr>
                <w:rFonts w:ascii="Times New Roman" w:hAnsi="Times New Roman" w:cs="Times New Roman"/>
                <w:color w:val="000000" w:themeColor="text1"/>
                <w:sz w:val="20"/>
                <w:szCs w:val="20"/>
                <w:lang w:val="ru-RU"/>
              </w:rPr>
              <w:t>Психиатрия 312</w:t>
            </w:r>
            <w:r w:rsidRPr="005D722C">
              <w:rPr>
                <w:rFonts w:ascii="Times New Roman" w:hAnsi="Times New Roman" w:cs="Times New Roman"/>
                <w:color w:val="000000" w:themeColor="text1"/>
                <w:sz w:val="20"/>
                <w:szCs w:val="20"/>
                <w:lang w:val="en-US"/>
              </w:rPr>
              <w:t>S</w:t>
            </w:r>
            <w:r w:rsidRPr="00CB41BA">
              <w:rPr>
                <w:rFonts w:ascii="Times New Roman" w:hAnsi="Times New Roman" w:cs="Times New Roman"/>
                <w:color w:val="000000" w:themeColor="text1"/>
                <w:sz w:val="20"/>
                <w:szCs w:val="20"/>
                <w:lang w:val="ru-RU"/>
              </w:rPr>
              <w:t>.</w:t>
            </w:r>
            <w:r w:rsidRPr="00CB41BA">
              <w:rPr>
                <w:rFonts w:ascii="Times New Roman" w:hAnsi="Times New Roman" w:cs="Times New Roman"/>
                <w:color w:val="000000" w:themeColor="text1"/>
                <w:sz w:val="20"/>
                <w:szCs w:val="20"/>
                <w:lang w:val="ru-RU"/>
              </w:rPr>
              <w:tab/>
              <w:t>2013.</w:t>
            </w:r>
          </w:p>
          <w:p w:rsidR="00725FF1" w:rsidRPr="00151242" w:rsidRDefault="00725FF1" w:rsidP="00725FF1">
            <w:pPr>
              <w:jc w:val="both"/>
              <w:rPr>
                <w:rFonts w:ascii="Times New Roman" w:hAnsi="Times New Roman" w:cs="Times New Roman"/>
                <w:color w:val="000000" w:themeColor="text1"/>
                <w:sz w:val="20"/>
                <w:szCs w:val="20"/>
                <w:lang w:val="ru-RU"/>
              </w:rPr>
            </w:pPr>
            <w:r w:rsidRPr="00CB41BA">
              <w:rPr>
                <w:rFonts w:ascii="Times New Roman" w:hAnsi="Times New Roman" w:cs="Times New Roman"/>
                <w:color w:val="000000" w:themeColor="text1"/>
                <w:sz w:val="20"/>
                <w:szCs w:val="20"/>
                <w:lang w:val="ru-RU"/>
              </w:rPr>
              <w:t>12. Дэвид Л.Кларк, Нэш Н.Бутрос, Марио Ф.Мендес. .</w:t>
            </w:r>
            <w:r w:rsidRPr="00CB41BA">
              <w:rPr>
                <w:rFonts w:ascii="Times New Roman" w:hAnsi="Times New Roman" w:cs="Times New Roman"/>
                <w:color w:val="000000" w:themeColor="text1"/>
                <w:sz w:val="20"/>
                <w:szCs w:val="20"/>
                <w:lang w:val="ru-RU"/>
              </w:rPr>
              <w:tab/>
            </w:r>
            <w:r w:rsidRPr="00151242">
              <w:rPr>
                <w:rFonts w:ascii="Times New Roman" w:hAnsi="Times New Roman" w:cs="Times New Roman"/>
                <w:color w:val="000000" w:themeColor="text1"/>
                <w:sz w:val="20"/>
                <w:szCs w:val="20"/>
                <w:lang w:val="ru-RU"/>
              </w:rPr>
              <w:t xml:space="preserve">Ми және мінез-құлық. Мінез-құлық нейроанатомиясына кіріспе. </w:t>
            </w:r>
            <w:r w:rsidRPr="005D722C">
              <w:rPr>
                <w:rFonts w:ascii="Times New Roman" w:hAnsi="Times New Roman" w:cs="Times New Roman"/>
                <w:color w:val="000000" w:themeColor="text1"/>
                <w:sz w:val="20"/>
                <w:szCs w:val="20"/>
                <w:lang w:val="en-US"/>
              </w:rPr>
              <w:t>HTML</w:t>
            </w:r>
            <w:r w:rsidRPr="00151242">
              <w:rPr>
                <w:rFonts w:ascii="Times New Roman" w:hAnsi="Times New Roman" w:cs="Times New Roman"/>
                <w:color w:val="000000" w:themeColor="text1"/>
                <w:sz w:val="20"/>
                <w:szCs w:val="20"/>
                <w:lang w:val="ru-RU"/>
              </w:rPr>
              <w:tab/>
              <w:t>2010.</w:t>
            </w:r>
          </w:p>
          <w:p w:rsidR="00725FF1" w:rsidRPr="00151242" w:rsidRDefault="00725FF1" w:rsidP="00725FF1">
            <w:pPr>
              <w:jc w:val="both"/>
              <w:rPr>
                <w:rFonts w:ascii="Times New Roman" w:hAnsi="Times New Roman" w:cs="Times New Roman"/>
                <w:color w:val="000000" w:themeColor="text1"/>
                <w:sz w:val="20"/>
                <w:szCs w:val="20"/>
                <w:lang w:val="ru-RU"/>
              </w:rPr>
            </w:pPr>
            <w:r w:rsidRPr="00151242">
              <w:rPr>
                <w:rFonts w:ascii="Times New Roman" w:hAnsi="Times New Roman" w:cs="Times New Roman"/>
                <w:color w:val="000000" w:themeColor="text1"/>
                <w:sz w:val="20"/>
                <w:szCs w:val="20"/>
                <w:lang w:val="ru-RU"/>
              </w:rPr>
              <w:t xml:space="preserve">13.Генри Р.Кранцлер, </w:t>
            </w:r>
            <w:r w:rsidRPr="005D722C">
              <w:rPr>
                <w:rFonts w:ascii="Times New Roman" w:hAnsi="Times New Roman" w:cs="Times New Roman"/>
                <w:color w:val="000000" w:themeColor="text1"/>
                <w:sz w:val="20"/>
                <w:szCs w:val="20"/>
                <w:lang w:val="en-US"/>
              </w:rPr>
              <w:t>MD</w:t>
            </w:r>
            <w:r w:rsidRPr="00151242">
              <w:rPr>
                <w:rFonts w:ascii="Times New Roman" w:hAnsi="Times New Roman" w:cs="Times New Roman"/>
                <w:color w:val="000000" w:themeColor="text1"/>
                <w:sz w:val="20"/>
                <w:szCs w:val="20"/>
                <w:lang w:val="ru-RU"/>
              </w:rPr>
              <w:t xml:space="preserve"> Доменик А.Сирауло, </w:t>
            </w:r>
            <w:r w:rsidRPr="005D722C">
              <w:rPr>
                <w:rFonts w:ascii="Times New Roman" w:hAnsi="Times New Roman" w:cs="Times New Roman"/>
                <w:color w:val="000000" w:themeColor="text1"/>
                <w:sz w:val="20"/>
                <w:szCs w:val="20"/>
                <w:lang w:val="en-US"/>
              </w:rPr>
              <w:t>MD</w:t>
            </w:r>
            <w:r w:rsidRPr="00151242">
              <w:rPr>
                <w:rFonts w:ascii="Times New Roman" w:hAnsi="Times New Roman" w:cs="Times New Roman"/>
                <w:color w:val="000000" w:themeColor="text1"/>
                <w:sz w:val="20"/>
                <w:szCs w:val="20"/>
                <w:lang w:val="ru-RU"/>
              </w:rPr>
              <w:tab/>
              <w:t xml:space="preserve">Нашақорлық </w:t>
            </w:r>
            <w:r w:rsidRPr="00151242">
              <w:rPr>
                <w:rFonts w:ascii="Times New Roman" w:hAnsi="Times New Roman" w:cs="Times New Roman"/>
                <w:color w:val="000000" w:themeColor="text1"/>
                <w:sz w:val="20"/>
                <w:szCs w:val="20"/>
                <w:lang w:val="ru-RU"/>
              </w:rPr>
              <w:lastRenderedPageBreak/>
              <w:t>психофармакологиясының клиникалық нұсқаулығы</w:t>
            </w:r>
            <w:r w:rsidRPr="00151242">
              <w:rPr>
                <w:rFonts w:ascii="Times New Roman" w:hAnsi="Times New Roman" w:cs="Times New Roman"/>
                <w:color w:val="000000" w:themeColor="text1"/>
                <w:sz w:val="20"/>
                <w:szCs w:val="20"/>
                <w:lang w:val="ru-RU"/>
              </w:rPr>
              <w:tab/>
              <w:t>2005.</w:t>
            </w:r>
          </w:p>
          <w:p w:rsidR="00725FF1" w:rsidRPr="005D722C" w:rsidRDefault="00725FF1" w:rsidP="00725FF1">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14. Дербес деректер және оларды қорғау туралы. Қазақстан Республикасының 2013 жылғы 21 мамырдағы N 94-V Заңы.</w:t>
            </w:r>
          </w:p>
          <w:p w:rsidR="00427EAA" w:rsidRPr="005D722C" w:rsidRDefault="00286B26" w:rsidP="00286B26">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15. Қазақстан Республикасының халқына психикалық денсаулық саласында медициналық-әлеуметтік көмек көрсетуді ұйымдастыру стандартын бекіту туралы. Қазақстан Республикасы Денсаулық сақтау министрінің 2020 жылғы 30 қарашадағы No ҚР ДСМ-224/2020 бұйрығы.</w:t>
            </w:r>
          </w:p>
        </w:tc>
        <w:tc>
          <w:tcPr>
            <w:tcW w:w="2125" w:type="dxa"/>
            <w:tcBorders>
              <w:top w:val="single" w:sz="4" w:space="0" w:color="000000"/>
              <w:left w:val="single" w:sz="4" w:space="0" w:color="000000"/>
              <w:bottom w:val="single" w:sz="4" w:space="0" w:color="000000"/>
              <w:right w:val="single" w:sz="4" w:space="0" w:color="000000"/>
            </w:tcBorders>
          </w:tcPr>
          <w:p w:rsidR="00286B26" w:rsidRPr="005D722C" w:rsidRDefault="00286B26" w:rsidP="00286B26">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lastRenderedPageBreak/>
              <w:t>1. SBL.</w:t>
            </w:r>
          </w:p>
          <w:p w:rsidR="00286B26" w:rsidRPr="005D722C" w:rsidRDefault="00286B26" w:rsidP="00286B26">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2. Науқаспен жұмыс.</w:t>
            </w:r>
          </w:p>
          <w:p w:rsidR="00286B26" w:rsidRPr="005D722C" w:rsidRDefault="00286B26" w:rsidP="00286B26">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3. Сценарий құру – Абстиненция синдромы.</w:t>
            </w:r>
          </w:p>
        </w:tc>
      </w:tr>
      <w:tr w:rsidR="00A109F8" w:rsidRPr="005D722C" w:rsidTr="006D35C5">
        <w:trPr>
          <w:trHeight w:val="983"/>
        </w:trPr>
        <w:tc>
          <w:tcPr>
            <w:tcW w:w="704" w:type="dxa"/>
            <w:tcBorders>
              <w:top w:val="single" w:sz="4" w:space="0" w:color="000000"/>
              <w:left w:val="single" w:sz="4" w:space="0" w:color="000000"/>
              <w:bottom w:val="single" w:sz="4" w:space="0" w:color="000000"/>
              <w:right w:val="single" w:sz="4" w:space="0" w:color="000000"/>
            </w:tcBorders>
            <w:hideMark/>
          </w:tcPr>
          <w:p w:rsidR="00A109F8" w:rsidRPr="005D722C" w:rsidRDefault="00427EAA">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lastRenderedPageBreak/>
              <w:t>4</w:t>
            </w:r>
          </w:p>
        </w:tc>
        <w:tc>
          <w:tcPr>
            <w:tcW w:w="2409" w:type="dxa"/>
            <w:tcBorders>
              <w:top w:val="single" w:sz="4" w:space="0" w:color="000000"/>
              <w:left w:val="single" w:sz="4" w:space="0" w:color="000000"/>
              <w:bottom w:val="single" w:sz="4" w:space="0" w:color="000000"/>
              <w:right w:val="single" w:sz="4" w:space="0" w:color="000000"/>
            </w:tcBorders>
            <w:hideMark/>
          </w:tcPr>
          <w:p w:rsidR="00A109F8" w:rsidRPr="005D722C" w:rsidRDefault="00070775">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Апиындық препараттарды қолданумен байланысты психикалық және мінез-құлық бұзылыстары. Кокаинге тәуелділік.</w:t>
            </w:r>
          </w:p>
        </w:tc>
        <w:tc>
          <w:tcPr>
            <w:tcW w:w="5383" w:type="dxa"/>
            <w:tcBorders>
              <w:top w:val="single" w:sz="4" w:space="0" w:color="000000"/>
              <w:left w:val="single" w:sz="4" w:space="0" w:color="000000"/>
              <w:bottom w:val="single" w:sz="4" w:space="0" w:color="000000"/>
              <w:right w:val="single" w:sz="4" w:space="0" w:color="000000"/>
            </w:tcBorders>
          </w:tcPr>
          <w:p w:rsidR="00A109F8" w:rsidRPr="005D722C" w:rsidRDefault="00A109F8">
            <w:pPr>
              <w:spacing w:line="240" w:lineRule="auto"/>
              <w:jc w:val="both"/>
              <w:rPr>
                <w:rFonts w:ascii="Times New Roman" w:eastAsia="Malgun Gothic" w:hAnsi="Times New Roman" w:cs="Times New Roman"/>
                <w:b/>
                <w:bCs/>
                <w:color w:val="000000" w:themeColor="text1"/>
                <w:sz w:val="20"/>
                <w:szCs w:val="20"/>
                <w:lang w:val="ru-RU"/>
              </w:rPr>
            </w:pPr>
            <w:r w:rsidRPr="005D722C">
              <w:rPr>
                <w:rFonts w:ascii="Times New Roman" w:eastAsia="Malgun Gothic" w:hAnsi="Times New Roman" w:cs="Times New Roman"/>
                <w:b/>
                <w:bCs/>
                <w:color w:val="000000" w:themeColor="text1"/>
                <w:sz w:val="20"/>
                <w:szCs w:val="20"/>
                <w:lang w:val="ru-RU"/>
              </w:rPr>
              <w:t>Оқыту нәтижелері:</w:t>
            </w:r>
          </w:p>
          <w:p w:rsidR="00A109F8" w:rsidRPr="005D722C" w:rsidRDefault="00A109F8">
            <w:pPr>
              <w:spacing w:line="240" w:lineRule="auto"/>
              <w:jc w:val="both"/>
              <w:rPr>
                <w:rFonts w:ascii="Times New Roman" w:eastAsia="Malgun Gothic" w:hAnsi="Times New Roman" w:cs="Times New Roman"/>
                <w:color w:val="000000" w:themeColor="text1"/>
                <w:sz w:val="20"/>
                <w:szCs w:val="20"/>
                <w:lang w:val="ru-RU"/>
              </w:rPr>
            </w:pPr>
            <w:r w:rsidRPr="005D722C">
              <w:rPr>
                <w:rFonts w:ascii="Times New Roman" w:eastAsia="Malgun Gothic" w:hAnsi="Times New Roman" w:cs="Times New Roman"/>
                <w:color w:val="000000" w:themeColor="text1"/>
                <w:sz w:val="20"/>
                <w:szCs w:val="20"/>
                <w:lang w:val="ru-RU"/>
              </w:rPr>
              <w:t>- осы топтағы пациенттер туралы мәліметтерді енгізу кезінде ағымдағы медициналық жазбалар мен есептерді, оның ішінде ақпараттық жүйелерде жүргізуде негізгі дағдылары бар;</w:t>
            </w:r>
          </w:p>
          <w:p w:rsidR="00A109F8" w:rsidRPr="005D722C" w:rsidRDefault="00A109F8">
            <w:pPr>
              <w:spacing w:line="240" w:lineRule="auto"/>
              <w:jc w:val="both"/>
              <w:rPr>
                <w:rFonts w:ascii="Times New Roman" w:eastAsia="Malgun Gothic" w:hAnsi="Times New Roman" w:cs="Times New Roman"/>
                <w:color w:val="000000" w:themeColor="text1"/>
                <w:sz w:val="20"/>
                <w:szCs w:val="20"/>
                <w:lang w:val="ru-RU"/>
              </w:rPr>
            </w:pPr>
            <w:r w:rsidRPr="005D722C">
              <w:rPr>
                <w:rFonts w:ascii="Times New Roman" w:eastAsia="Malgun Gothic" w:hAnsi="Times New Roman" w:cs="Times New Roman"/>
                <w:color w:val="000000" w:themeColor="text1"/>
                <w:sz w:val="20"/>
                <w:szCs w:val="20"/>
                <w:lang w:val="ru-RU"/>
              </w:rPr>
              <w:t>- науқасқа жеке көзқарасты қамтамасыз ету үшін білім мен дағдыларды біріктіреді;</w:t>
            </w:r>
          </w:p>
          <w:p w:rsidR="00A109F8" w:rsidRPr="005D722C" w:rsidRDefault="00A109F8">
            <w:pPr>
              <w:spacing w:line="240" w:lineRule="auto"/>
              <w:jc w:val="both"/>
              <w:rPr>
                <w:rFonts w:ascii="Times New Roman" w:eastAsia="Malgun Gothic" w:hAnsi="Times New Roman" w:cs="Times New Roman"/>
                <w:color w:val="000000" w:themeColor="text1"/>
                <w:sz w:val="20"/>
                <w:szCs w:val="20"/>
                <w:lang w:val="ru-RU"/>
              </w:rPr>
            </w:pPr>
            <w:r w:rsidRPr="005D722C">
              <w:rPr>
                <w:rFonts w:ascii="Times New Roman" w:eastAsia="Malgun Gothic" w:hAnsi="Times New Roman" w:cs="Times New Roman"/>
                <w:color w:val="000000" w:themeColor="text1"/>
                <w:sz w:val="20"/>
                <w:szCs w:val="20"/>
                <w:lang w:val="ru-RU"/>
              </w:rPr>
              <w:t>-кәсіби қызметті жүзеге асыру кезінде жанжалдарды басқару негіздерін және жанжалдардың алдын алу шараларын біледі;</w:t>
            </w:r>
          </w:p>
          <w:p w:rsidR="00A109F8" w:rsidRPr="005D722C" w:rsidRDefault="00A109F8">
            <w:pPr>
              <w:spacing w:line="240" w:lineRule="auto"/>
              <w:jc w:val="both"/>
              <w:rPr>
                <w:rFonts w:ascii="Times New Roman" w:eastAsia="Malgun Gothic" w:hAnsi="Times New Roman" w:cs="Times New Roman"/>
                <w:color w:val="000000" w:themeColor="text1"/>
                <w:sz w:val="20"/>
                <w:szCs w:val="20"/>
                <w:lang w:val="ru-RU"/>
              </w:rPr>
            </w:pPr>
            <w:r w:rsidRPr="005D722C">
              <w:rPr>
                <w:rFonts w:ascii="Times New Roman" w:eastAsia="Malgun Gothic" w:hAnsi="Times New Roman" w:cs="Times New Roman"/>
                <w:color w:val="000000" w:themeColor="text1"/>
                <w:sz w:val="20"/>
                <w:szCs w:val="20"/>
                <w:lang w:val="ru-RU"/>
              </w:rPr>
              <w:t>- кәсіби дәрігерлік қателіктердің түрлерін біледі және психиатрдың кәсіби міндеттерін орындау кезінде жауапкершіліктің көлемін түсінеді;</w:t>
            </w:r>
          </w:p>
          <w:p w:rsidR="00A109F8" w:rsidRPr="005D722C" w:rsidRDefault="00A109F8">
            <w:pPr>
              <w:spacing w:line="240" w:lineRule="auto"/>
              <w:jc w:val="both"/>
              <w:rPr>
                <w:rFonts w:ascii="Times New Roman" w:eastAsia="Malgun Gothic" w:hAnsi="Times New Roman" w:cs="Times New Roman"/>
                <w:color w:val="000000" w:themeColor="text1"/>
                <w:sz w:val="20"/>
                <w:szCs w:val="20"/>
                <w:lang w:val="ru-RU"/>
              </w:rPr>
            </w:pPr>
            <w:r w:rsidRPr="005D722C">
              <w:rPr>
                <w:rFonts w:ascii="Times New Roman" w:eastAsia="Malgun Gothic" w:hAnsi="Times New Roman" w:cs="Times New Roman"/>
                <w:color w:val="000000" w:themeColor="text1"/>
                <w:sz w:val="20"/>
                <w:szCs w:val="20"/>
                <w:lang w:val="ru-RU"/>
              </w:rPr>
              <w:t>- пациенттермен және олардың заңды өкілдерімен кәсіби қарым-қатынаста этикалық принциптерді сақтауды біледі; кәсіби құпияны сақтайды;</w:t>
            </w:r>
          </w:p>
          <w:p w:rsidR="00A109F8" w:rsidRPr="005D722C" w:rsidRDefault="00A109F8">
            <w:pPr>
              <w:spacing w:line="240" w:lineRule="auto"/>
              <w:jc w:val="both"/>
              <w:rPr>
                <w:rFonts w:ascii="Times New Roman" w:eastAsia="Malgun Gothic" w:hAnsi="Times New Roman" w:cs="Times New Roman"/>
                <w:color w:val="000000" w:themeColor="text1"/>
                <w:sz w:val="20"/>
                <w:szCs w:val="20"/>
                <w:lang w:val="ru-RU"/>
              </w:rPr>
            </w:pPr>
            <w:r w:rsidRPr="005D722C">
              <w:rPr>
                <w:rFonts w:ascii="Times New Roman" w:eastAsia="Malgun Gothic" w:hAnsi="Times New Roman" w:cs="Times New Roman"/>
                <w:color w:val="000000" w:themeColor="text1"/>
                <w:sz w:val="20"/>
                <w:szCs w:val="20"/>
                <w:lang w:val="ru-RU"/>
              </w:rPr>
              <w:t>- апиынға тәуелділіктің клиникалық-психопатологиялық кешендері мен даму динамикасын - аурудың кезеңдерін, жедел және созылмалы интоксикацияны, абстиненттік синдромның клиникасын және артық дозалануды, созылмалы анестезияның салдарын және т.б. біледі;</w:t>
            </w:r>
          </w:p>
          <w:p w:rsidR="00A109F8" w:rsidRPr="005D722C" w:rsidRDefault="00A109F8">
            <w:pPr>
              <w:spacing w:line="240" w:lineRule="auto"/>
              <w:jc w:val="both"/>
              <w:rPr>
                <w:rFonts w:ascii="Times New Roman" w:eastAsia="Malgun Gothic" w:hAnsi="Times New Roman" w:cs="Times New Roman"/>
                <w:color w:val="000000" w:themeColor="text1"/>
                <w:sz w:val="20"/>
                <w:szCs w:val="20"/>
                <w:lang w:val="ru-RU"/>
              </w:rPr>
            </w:pPr>
            <w:r w:rsidRPr="005D722C">
              <w:rPr>
                <w:rFonts w:ascii="Times New Roman" w:eastAsia="Malgun Gothic" w:hAnsi="Times New Roman" w:cs="Times New Roman"/>
                <w:color w:val="000000" w:themeColor="text1"/>
                <w:sz w:val="20"/>
                <w:szCs w:val="20"/>
                <w:lang w:val="ru-RU"/>
              </w:rPr>
              <w:lastRenderedPageBreak/>
              <w:t>- апиын тобындағы препараттарды қолданумен байланысты психикалық бұзылулар мен мінез-құлық бұзылыстарының қазіргі халықаралық жіктелуін біледі;</w:t>
            </w:r>
          </w:p>
          <w:p w:rsidR="00A109F8" w:rsidRPr="005D722C" w:rsidRDefault="00A109F8" w:rsidP="00070775">
            <w:pPr>
              <w:spacing w:after="0" w:line="240" w:lineRule="auto"/>
              <w:jc w:val="both"/>
              <w:rPr>
                <w:rFonts w:ascii="Times New Roman" w:eastAsia="Malgun Gothic" w:hAnsi="Times New Roman" w:cs="Times New Roman"/>
                <w:color w:val="000000" w:themeColor="text1"/>
                <w:sz w:val="20"/>
                <w:szCs w:val="20"/>
                <w:lang w:val="ru-RU"/>
              </w:rPr>
            </w:pPr>
            <w:r w:rsidRPr="005D722C">
              <w:rPr>
                <w:rFonts w:ascii="Times New Roman" w:eastAsia="Malgun Gothic" w:hAnsi="Times New Roman" w:cs="Times New Roman"/>
                <w:color w:val="000000" w:themeColor="text1"/>
                <w:sz w:val="20"/>
                <w:szCs w:val="20"/>
                <w:lang w:val="ru-RU"/>
              </w:rPr>
              <w:t>- биологиялық сұйықтықтардағы апиын препараттарының іздерін анықтау әдістемесін (сынаушылар) біледі;</w:t>
            </w:r>
          </w:p>
          <w:p w:rsidR="00A109F8" w:rsidRPr="005D722C" w:rsidRDefault="00A109F8">
            <w:pPr>
              <w:spacing w:line="240" w:lineRule="auto"/>
              <w:jc w:val="both"/>
              <w:rPr>
                <w:rFonts w:ascii="Times New Roman" w:eastAsia="Malgun Gothic" w:hAnsi="Times New Roman" w:cs="Times New Roman"/>
                <w:color w:val="000000" w:themeColor="text1"/>
                <w:sz w:val="20"/>
                <w:szCs w:val="20"/>
                <w:lang w:val="ru-RU"/>
              </w:rPr>
            </w:pPr>
            <w:r w:rsidRPr="005D722C">
              <w:rPr>
                <w:rFonts w:ascii="Times New Roman" w:eastAsia="Malgun Gothic" w:hAnsi="Times New Roman" w:cs="Times New Roman"/>
                <w:color w:val="000000" w:themeColor="text1"/>
                <w:sz w:val="20"/>
                <w:szCs w:val="20"/>
                <w:lang w:val="ru-RU"/>
              </w:rPr>
              <w:t>- қосымша тексеру әдістерін біледі, бағытты негіздейді және алынған нәтижелерді талдайды (ЭЭГ, Эхо ЭЭГ, ЭЭГ мониторингі, МРТ, НМРТ, R-графия және т.б.);</w:t>
            </w:r>
          </w:p>
          <w:p w:rsidR="00A109F8" w:rsidRPr="005D722C" w:rsidRDefault="00A109F8">
            <w:pPr>
              <w:spacing w:line="240" w:lineRule="auto"/>
              <w:jc w:val="both"/>
              <w:rPr>
                <w:rFonts w:ascii="Times New Roman" w:eastAsia="Malgun Gothic" w:hAnsi="Times New Roman" w:cs="Times New Roman"/>
                <w:color w:val="000000" w:themeColor="text1"/>
                <w:sz w:val="20"/>
                <w:szCs w:val="20"/>
                <w:lang w:val="ru-RU"/>
              </w:rPr>
            </w:pPr>
            <w:r w:rsidRPr="005D722C">
              <w:rPr>
                <w:rFonts w:ascii="Times New Roman" w:eastAsia="Malgun Gothic" w:hAnsi="Times New Roman" w:cs="Times New Roman"/>
                <w:color w:val="000000" w:themeColor="text1"/>
                <w:sz w:val="20"/>
                <w:szCs w:val="20"/>
                <w:lang w:val="ru-RU"/>
              </w:rPr>
              <w:t>- негізгі клиникалық симптомдық кешендерді біледі және анықтай алады, дифференциалды диагностика жүргізеді және анықталған клиникалық және психопатологиялық құбылыстардың жастық аспектіде нозологиялық тиістілігін негіздей алады;</w:t>
            </w:r>
          </w:p>
          <w:p w:rsidR="00A109F8" w:rsidRPr="005D722C" w:rsidRDefault="00A109F8">
            <w:pPr>
              <w:spacing w:line="240" w:lineRule="auto"/>
              <w:jc w:val="both"/>
              <w:rPr>
                <w:rFonts w:ascii="Times New Roman" w:eastAsia="Malgun Gothic" w:hAnsi="Times New Roman" w:cs="Times New Roman"/>
                <w:color w:val="000000" w:themeColor="text1"/>
                <w:sz w:val="20"/>
                <w:szCs w:val="20"/>
                <w:lang w:val="ru-RU"/>
              </w:rPr>
            </w:pPr>
            <w:r w:rsidRPr="005D722C">
              <w:rPr>
                <w:rFonts w:ascii="Times New Roman" w:eastAsia="Malgun Gothic" w:hAnsi="Times New Roman" w:cs="Times New Roman"/>
                <w:color w:val="000000" w:themeColor="text1"/>
                <w:sz w:val="20"/>
                <w:szCs w:val="20"/>
                <w:lang w:val="ru-RU"/>
              </w:rPr>
              <w:t>- резистенттіліктің немесе инттің нәтижесіндегі жедел апиынмен уланудың (дозаланғанда, интоксикациялық психоз), конвульсиялық синдроммен ауыр ағымында, соматикалық немесе неврологиялық патологияның (энцефалопатия, жүрек-қантамыр жеткіліксіздігі) қатар жүретін негізгі емдеу әдістерін біледі.</w:t>
            </w:r>
            <w:r w:rsidR="00EB1505" w:rsidRPr="005D722C">
              <w:rPr>
                <w:rFonts w:ascii="Times New Roman" w:eastAsia="Times New Roman" w:hAnsi="Times New Roman" w:cs="Times New Roman"/>
                <w:color w:val="000000" w:themeColor="text1"/>
                <w:kern w:val="0"/>
                <w:sz w:val="24"/>
                <w:szCs w:val="24"/>
                <w:lang w:val="ru-RU" w:eastAsia="ru-RU"/>
                <w14:ligatures w14:val="none"/>
              </w:rPr>
              <w:t xml:space="preserve"> </w:t>
            </w:r>
            <w:r w:rsidR="00EB1505" w:rsidRPr="005D722C">
              <w:rPr>
                <w:rFonts w:ascii="Times New Roman" w:eastAsia="Malgun Gothic" w:hAnsi="Times New Roman" w:cs="Times New Roman"/>
                <w:color w:val="000000" w:themeColor="text1"/>
                <w:sz w:val="20"/>
                <w:szCs w:val="20"/>
                <w:lang w:val="ru-RU"/>
              </w:rPr>
              <w:t>жедел апиынмен улану (дозаланғанда, интоксикациялық психоз), конвульсиялық синдроммен ауыр ағым, соматикалық немесе неврологиялық патология (энцефалопатия, жүрек-қан тамырлары жеткіліксіздігі), терапияға төзімділік немесе төзбеушілік нәтижесінде; опиатты рецепторлардың блокаторларының фармакокинетикасы;</w:t>
            </w:r>
          </w:p>
          <w:p w:rsidR="00A109F8" w:rsidRPr="005D722C" w:rsidRDefault="00EB1505">
            <w:pPr>
              <w:spacing w:line="240" w:lineRule="auto"/>
              <w:jc w:val="both"/>
              <w:rPr>
                <w:rFonts w:ascii="Times New Roman" w:eastAsia="Malgun Gothic" w:hAnsi="Times New Roman" w:cs="Times New Roman"/>
                <w:color w:val="000000" w:themeColor="text1"/>
                <w:sz w:val="20"/>
                <w:szCs w:val="20"/>
                <w:lang w:val="ru-RU"/>
              </w:rPr>
            </w:pPr>
            <w:r w:rsidRPr="005D722C">
              <w:rPr>
                <w:rFonts w:ascii="Times New Roman" w:eastAsia="Malgun Gothic" w:hAnsi="Times New Roman" w:cs="Times New Roman"/>
                <w:color w:val="000000" w:themeColor="text1"/>
                <w:sz w:val="20"/>
                <w:szCs w:val="20"/>
                <w:lang w:val="ru-RU"/>
              </w:rPr>
              <w:t>-апиындық есірткіні пайдаланушыларды есірткімен емдеудің барлық түрлерін қамтамасыз етудің нормативтік-құқықтық базасын біледі.</w:t>
            </w:r>
          </w:p>
          <w:p w:rsidR="00A109F8" w:rsidRPr="005D722C" w:rsidRDefault="00A109F8">
            <w:pPr>
              <w:spacing w:line="240" w:lineRule="auto"/>
              <w:jc w:val="both"/>
              <w:rPr>
                <w:rFonts w:ascii="Times New Roman" w:eastAsia="Malgun Gothic" w:hAnsi="Times New Roman" w:cs="Times New Roman"/>
                <w:color w:val="000000" w:themeColor="text1"/>
                <w:sz w:val="20"/>
                <w:szCs w:val="20"/>
                <w:lang w:val="ru-RU"/>
              </w:rPr>
            </w:pPr>
            <w:r w:rsidRPr="005D722C">
              <w:rPr>
                <w:rFonts w:ascii="Times New Roman" w:eastAsia="Malgun Gothic" w:hAnsi="Times New Roman" w:cs="Times New Roman"/>
                <w:color w:val="000000" w:themeColor="text1"/>
                <w:sz w:val="20"/>
                <w:szCs w:val="20"/>
                <w:lang w:val="ru-RU"/>
              </w:rPr>
              <w:t>КҚК – кокаинизмнің қалыптасу динамикасы.</w:t>
            </w:r>
          </w:p>
          <w:p w:rsidR="00A109F8" w:rsidRPr="005D722C" w:rsidRDefault="00A109F8">
            <w:pPr>
              <w:spacing w:line="240" w:lineRule="auto"/>
              <w:jc w:val="both"/>
              <w:rPr>
                <w:rFonts w:ascii="Times New Roman" w:eastAsia="Malgun Gothic" w:hAnsi="Times New Roman" w:cs="Times New Roman"/>
                <w:color w:val="000000" w:themeColor="text1"/>
                <w:sz w:val="20"/>
                <w:szCs w:val="20"/>
                <w:lang w:val="ru-RU"/>
              </w:rPr>
            </w:pPr>
          </w:p>
        </w:tc>
        <w:tc>
          <w:tcPr>
            <w:tcW w:w="4109" w:type="dxa"/>
            <w:tcBorders>
              <w:top w:val="single" w:sz="4" w:space="0" w:color="000000"/>
              <w:left w:val="single" w:sz="4" w:space="0" w:color="000000"/>
              <w:bottom w:val="single" w:sz="4" w:space="0" w:color="000000"/>
              <w:right w:val="single" w:sz="4" w:space="0" w:color="000000"/>
            </w:tcBorders>
          </w:tcPr>
          <w:p w:rsidR="00725FF1" w:rsidRPr="005D722C" w:rsidRDefault="00725FF1" w:rsidP="00725FF1">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lastRenderedPageBreak/>
              <w:t>1.Электронды оқулық. Психиатрия және наркология. атындағы Бірінші Санкт-Петербург мемлекеттік медицина университеті. Академик Павлова И.П.</w:t>
            </w:r>
          </w:p>
          <w:p w:rsidR="00725FF1" w:rsidRPr="005D722C" w:rsidRDefault="00725FF1" w:rsidP="00725FF1">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en-US"/>
              </w:rPr>
              <w:t>http</w:t>
            </w:r>
            <w:r w:rsidRPr="00CB41BA">
              <w:rPr>
                <w:rFonts w:ascii="Times New Roman" w:hAnsi="Times New Roman" w:cs="Times New Roman"/>
                <w:color w:val="000000" w:themeColor="text1"/>
                <w:sz w:val="20"/>
                <w:szCs w:val="20"/>
                <w:lang w:val="ru-RU"/>
              </w:rPr>
              <w:t>://</w:t>
            </w:r>
            <w:r w:rsidRPr="005D722C">
              <w:rPr>
                <w:rFonts w:ascii="Times New Roman" w:hAnsi="Times New Roman" w:cs="Times New Roman"/>
                <w:color w:val="000000" w:themeColor="text1"/>
                <w:sz w:val="20"/>
                <w:szCs w:val="20"/>
                <w:lang w:val="en-US"/>
              </w:rPr>
              <w:t>www</w:t>
            </w:r>
            <w:r w:rsidRPr="00CB41BA">
              <w:rPr>
                <w:rFonts w:ascii="Times New Roman" w:hAnsi="Times New Roman" w:cs="Times New Roman"/>
                <w:color w:val="000000" w:themeColor="text1"/>
                <w:sz w:val="20"/>
                <w:szCs w:val="20"/>
                <w:lang w:val="ru-RU"/>
              </w:rPr>
              <w:t>.</w:t>
            </w:r>
            <w:r w:rsidRPr="005D722C">
              <w:rPr>
                <w:rFonts w:ascii="Times New Roman" w:hAnsi="Times New Roman" w:cs="Times New Roman"/>
                <w:color w:val="000000" w:themeColor="text1"/>
                <w:sz w:val="20"/>
                <w:szCs w:val="20"/>
                <w:lang w:val="en-US"/>
              </w:rPr>
              <w:t>s</w:t>
            </w:r>
            <w:r w:rsidRPr="00CB41BA">
              <w:rPr>
                <w:rFonts w:ascii="Times New Roman" w:hAnsi="Times New Roman" w:cs="Times New Roman"/>
                <w:color w:val="000000" w:themeColor="text1"/>
                <w:sz w:val="20"/>
                <w:szCs w:val="20"/>
                <w:lang w:val="ru-RU"/>
              </w:rPr>
              <w:t>-</w:t>
            </w:r>
            <w:r w:rsidRPr="005D722C">
              <w:rPr>
                <w:rFonts w:ascii="Times New Roman" w:hAnsi="Times New Roman" w:cs="Times New Roman"/>
                <w:color w:val="000000" w:themeColor="text1"/>
                <w:sz w:val="20"/>
                <w:szCs w:val="20"/>
                <w:lang w:val="en-US"/>
              </w:rPr>
              <w:t>psy</w:t>
            </w:r>
            <w:r w:rsidRPr="00CB41BA">
              <w:rPr>
                <w:rFonts w:ascii="Times New Roman" w:hAnsi="Times New Roman" w:cs="Times New Roman"/>
                <w:color w:val="000000" w:themeColor="text1"/>
                <w:sz w:val="20"/>
                <w:szCs w:val="20"/>
                <w:lang w:val="ru-RU"/>
              </w:rPr>
              <w:t>.</w:t>
            </w:r>
            <w:r w:rsidRPr="005D722C">
              <w:rPr>
                <w:rFonts w:ascii="Times New Roman" w:hAnsi="Times New Roman" w:cs="Times New Roman"/>
                <w:color w:val="000000" w:themeColor="text1"/>
                <w:sz w:val="20"/>
                <w:szCs w:val="20"/>
                <w:lang w:val="en-US"/>
              </w:rPr>
              <w:t>ru</w:t>
            </w:r>
            <w:r w:rsidRPr="00CB41BA">
              <w:rPr>
                <w:rFonts w:ascii="Times New Roman" w:hAnsi="Times New Roman" w:cs="Times New Roman"/>
                <w:color w:val="000000" w:themeColor="text1"/>
                <w:sz w:val="20"/>
                <w:szCs w:val="20"/>
                <w:lang w:val="ru-RU"/>
              </w:rPr>
              <w:t>/</w:t>
            </w:r>
            <w:r w:rsidRPr="005D722C">
              <w:rPr>
                <w:rFonts w:ascii="Times New Roman" w:hAnsi="Times New Roman" w:cs="Times New Roman"/>
                <w:color w:val="000000" w:themeColor="text1"/>
                <w:sz w:val="20"/>
                <w:szCs w:val="20"/>
                <w:lang w:val="en-US"/>
              </w:rPr>
              <w:t>obucenie</w:t>
            </w:r>
            <w:r w:rsidRPr="00CB41BA">
              <w:rPr>
                <w:rFonts w:ascii="Times New Roman" w:hAnsi="Times New Roman" w:cs="Times New Roman"/>
                <w:color w:val="000000" w:themeColor="text1"/>
                <w:sz w:val="20"/>
                <w:szCs w:val="20"/>
                <w:lang w:val="ru-RU"/>
              </w:rPr>
              <w:t>/</w:t>
            </w:r>
            <w:r w:rsidRPr="005D722C">
              <w:rPr>
                <w:rFonts w:ascii="Times New Roman" w:hAnsi="Times New Roman" w:cs="Times New Roman"/>
                <w:color w:val="000000" w:themeColor="text1"/>
                <w:sz w:val="20"/>
                <w:szCs w:val="20"/>
                <w:lang w:val="en-US"/>
              </w:rPr>
              <w:t>kurs</w:t>
            </w:r>
            <w:r w:rsidRPr="00CB41BA">
              <w:rPr>
                <w:rFonts w:ascii="Times New Roman" w:hAnsi="Times New Roman" w:cs="Times New Roman"/>
                <w:color w:val="000000" w:themeColor="text1"/>
                <w:sz w:val="20"/>
                <w:szCs w:val="20"/>
                <w:lang w:val="ru-RU"/>
              </w:rPr>
              <w:t>-</w:t>
            </w:r>
            <w:r w:rsidRPr="005D722C">
              <w:rPr>
                <w:rFonts w:ascii="Times New Roman" w:hAnsi="Times New Roman" w:cs="Times New Roman"/>
                <w:color w:val="000000" w:themeColor="text1"/>
                <w:sz w:val="20"/>
                <w:szCs w:val="20"/>
                <w:lang w:val="en-US"/>
              </w:rPr>
              <w:t>psihiatrii</w:t>
            </w:r>
            <w:r w:rsidRPr="00CB41BA">
              <w:rPr>
                <w:rFonts w:ascii="Times New Roman" w:hAnsi="Times New Roman" w:cs="Times New Roman"/>
                <w:color w:val="000000" w:themeColor="text1"/>
                <w:sz w:val="20"/>
                <w:szCs w:val="20"/>
                <w:lang w:val="ru-RU"/>
              </w:rPr>
              <w:t>/5-</w:t>
            </w:r>
            <w:r w:rsidRPr="005D722C">
              <w:rPr>
                <w:rFonts w:ascii="Times New Roman" w:hAnsi="Times New Roman" w:cs="Times New Roman"/>
                <w:color w:val="000000" w:themeColor="text1"/>
                <w:sz w:val="20"/>
                <w:szCs w:val="20"/>
                <w:lang w:val="en-US"/>
              </w:rPr>
              <w:t>kurs</w:t>
            </w:r>
            <w:r w:rsidRPr="00CB41BA">
              <w:rPr>
                <w:rFonts w:ascii="Times New Roman" w:hAnsi="Times New Roman" w:cs="Times New Roman"/>
                <w:color w:val="000000" w:themeColor="text1"/>
                <w:sz w:val="20"/>
                <w:szCs w:val="20"/>
                <w:lang w:val="ru-RU"/>
              </w:rPr>
              <w:t>-</w:t>
            </w:r>
            <w:r w:rsidRPr="005D722C">
              <w:rPr>
                <w:rFonts w:ascii="Times New Roman" w:hAnsi="Times New Roman" w:cs="Times New Roman"/>
                <w:color w:val="000000" w:themeColor="text1"/>
                <w:sz w:val="20"/>
                <w:szCs w:val="20"/>
                <w:lang w:val="en-US"/>
              </w:rPr>
              <w:t>lecebnyj</w:t>
            </w:r>
            <w:r w:rsidRPr="00CB41BA">
              <w:rPr>
                <w:rFonts w:ascii="Times New Roman" w:hAnsi="Times New Roman" w:cs="Times New Roman"/>
                <w:color w:val="000000" w:themeColor="text1"/>
                <w:sz w:val="20"/>
                <w:szCs w:val="20"/>
                <w:lang w:val="ru-RU"/>
              </w:rPr>
              <w:t>-</w:t>
            </w:r>
            <w:r w:rsidRPr="005D722C">
              <w:rPr>
                <w:rFonts w:ascii="Times New Roman" w:hAnsi="Times New Roman" w:cs="Times New Roman"/>
                <w:color w:val="000000" w:themeColor="text1"/>
                <w:sz w:val="20"/>
                <w:szCs w:val="20"/>
                <w:lang w:val="en-US"/>
              </w:rPr>
              <w:t>fakultet</w:t>
            </w:r>
            <w:r w:rsidRPr="00CB41BA">
              <w:rPr>
                <w:rFonts w:ascii="Times New Roman" w:hAnsi="Times New Roman" w:cs="Times New Roman"/>
                <w:color w:val="000000" w:themeColor="text1"/>
                <w:sz w:val="20"/>
                <w:szCs w:val="20"/>
                <w:lang w:val="ru-RU"/>
              </w:rPr>
              <w:t>/</w:t>
            </w:r>
            <w:r w:rsidRPr="005D722C">
              <w:rPr>
                <w:rFonts w:ascii="Times New Roman" w:hAnsi="Times New Roman" w:cs="Times New Roman"/>
                <w:color w:val="000000" w:themeColor="text1"/>
                <w:sz w:val="20"/>
                <w:szCs w:val="20"/>
                <w:lang w:val="en-US"/>
              </w:rPr>
              <w:t>elektronnyj</w:t>
            </w:r>
            <w:r w:rsidRPr="00CB41BA">
              <w:rPr>
                <w:rFonts w:ascii="Times New Roman" w:hAnsi="Times New Roman" w:cs="Times New Roman"/>
                <w:color w:val="000000" w:themeColor="text1"/>
                <w:sz w:val="20"/>
                <w:szCs w:val="20"/>
                <w:lang w:val="ru-RU"/>
              </w:rPr>
              <w:t>-</w:t>
            </w:r>
            <w:r w:rsidRPr="005D722C">
              <w:rPr>
                <w:rFonts w:ascii="Times New Roman" w:hAnsi="Times New Roman" w:cs="Times New Roman"/>
                <w:color w:val="000000" w:themeColor="text1"/>
                <w:sz w:val="20"/>
                <w:szCs w:val="20"/>
                <w:lang w:val="en-US"/>
              </w:rPr>
              <w:t>ucebnik</w:t>
            </w:r>
            <w:r w:rsidRPr="00CB41BA">
              <w:rPr>
                <w:rFonts w:ascii="Times New Roman" w:hAnsi="Times New Roman" w:cs="Times New Roman"/>
                <w:color w:val="000000" w:themeColor="text1"/>
                <w:sz w:val="20"/>
                <w:szCs w:val="20"/>
                <w:lang w:val="ru-RU"/>
              </w:rPr>
              <w:t>-</w:t>
            </w:r>
            <w:r w:rsidRPr="005D722C">
              <w:rPr>
                <w:rFonts w:ascii="Times New Roman" w:hAnsi="Times New Roman" w:cs="Times New Roman"/>
                <w:color w:val="000000" w:themeColor="text1"/>
                <w:sz w:val="20"/>
                <w:szCs w:val="20"/>
                <w:lang w:val="en-US"/>
              </w:rPr>
              <w:t>po</w:t>
            </w:r>
            <w:r w:rsidRPr="00CB41BA">
              <w:rPr>
                <w:rFonts w:ascii="Times New Roman" w:hAnsi="Times New Roman" w:cs="Times New Roman"/>
                <w:color w:val="000000" w:themeColor="text1"/>
                <w:sz w:val="20"/>
                <w:szCs w:val="20"/>
                <w:lang w:val="ru-RU"/>
              </w:rPr>
              <w:t>-</w:t>
            </w:r>
            <w:r w:rsidRPr="005D722C">
              <w:rPr>
                <w:rFonts w:ascii="Times New Roman" w:hAnsi="Times New Roman" w:cs="Times New Roman"/>
                <w:color w:val="000000" w:themeColor="text1"/>
                <w:sz w:val="20"/>
                <w:szCs w:val="20"/>
                <w:lang w:val="en-US"/>
              </w:rPr>
              <w:t>psihiatrii</w:t>
            </w:r>
            <w:r w:rsidRPr="00CB41BA">
              <w:rPr>
                <w:rFonts w:ascii="Times New Roman" w:hAnsi="Times New Roman" w:cs="Times New Roman"/>
                <w:color w:val="000000" w:themeColor="text1"/>
                <w:sz w:val="20"/>
                <w:szCs w:val="20"/>
                <w:lang w:val="ru-RU"/>
              </w:rPr>
              <w:t>.</w:t>
            </w:r>
          </w:p>
          <w:p w:rsidR="00725FF1" w:rsidRPr="005D722C" w:rsidRDefault="00725FF1" w:rsidP="00725FF1">
            <w:pPr>
              <w:jc w:val="both"/>
              <w:rPr>
                <w:rFonts w:ascii="Times New Roman" w:hAnsi="Times New Roman" w:cs="Times New Roman"/>
                <w:color w:val="000000" w:themeColor="text1"/>
                <w:sz w:val="20"/>
                <w:szCs w:val="20"/>
                <w:lang w:val="ru-RU"/>
              </w:rPr>
            </w:pPr>
          </w:p>
          <w:p w:rsidR="00725FF1" w:rsidRPr="005D722C" w:rsidRDefault="00725FF1" w:rsidP="00725FF1">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2. Электрондық ресурс. Иванец Н.Н., Тюльпин Ю.Г., Чирко В.В., Кинкулкина М.А. Психиатрия және наркология [: Оқу құралы / . - М.: ГЕОТАР-Медиа, 2012. - 832 б. - ISBN 978-5-9704-1167-4-Кіру режимі: http://www.studmedlib.ru/book/ISBN9785970411674.html</w:t>
            </w:r>
          </w:p>
          <w:p w:rsidR="00725FF1" w:rsidRPr="005D722C" w:rsidRDefault="00725FF1" w:rsidP="00725FF1">
            <w:pPr>
              <w:jc w:val="both"/>
              <w:rPr>
                <w:rFonts w:ascii="Times New Roman" w:hAnsi="Times New Roman" w:cs="Times New Roman"/>
                <w:color w:val="000000" w:themeColor="text1"/>
                <w:sz w:val="20"/>
                <w:szCs w:val="20"/>
                <w:lang w:val="ru-RU"/>
              </w:rPr>
            </w:pPr>
          </w:p>
          <w:p w:rsidR="00725FF1" w:rsidRPr="00CB41BA" w:rsidRDefault="00725FF1" w:rsidP="00725FF1">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3. Сәдуақасова Қ.З., Еңсебаева Л.З.. Жалпы психопатология.- Оку құраллық.</w:t>
            </w:r>
            <w:r w:rsidRPr="005D722C">
              <w:rPr>
                <w:rFonts w:ascii="Times New Roman" w:hAnsi="Times New Roman" w:cs="Times New Roman"/>
                <w:color w:val="000000" w:themeColor="text1"/>
                <w:sz w:val="20"/>
                <w:szCs w:val="20"/>
                <w:lang w:val="ru-RU"/>
              </w:rPr>
              <w:tab/>
              <w:t>Алматы.</w:t>
            </w:r>
            <w:r w:rsidRPr="00CB41BA">
              <w:rPr>
                <w:rFonts w:ascii="Times New Roman" w:hAnsi="Times New Roman" w:cs="Times New Roman"/>
                <w:color w:val="000000" w:themeColor="text1"/>
                <w:sz w:val="20"/>
                <w:szCs w:val="20"/>
                <w:lang w:val="ru-RU"/>
              </w:rPr>
              <w:t>«Қазақ университеттері» 2022.-78б.</w:t>
            </w:r>
          </w:p>
          <w:p w:rsidR="00725FF1" w:rsidRPr="00CB41BA" w:rsidRDefault="00725FF1" w:rsidP="00725FF1">
            <w:pPr>
              <w:jc w:val="both"/>
              <w:rPr>
                <w:rFonts w:ascii="Times New Roman" w:hAnsi="Times New Roman" w:cs="Times New Roman"/>
                <w:color w:val="000000" w:themeColor="text1"/>
                <w:sz w:val="20"/>
                <w:szCs w:val="20"/>
                <w:lang w:val="ru-RU"/>
              </w:rPr>
            </w:pPr>
          </w:p>
          <w:p w:rsidR="00725FF1" w:rsidRPr="00CB41BA" w:rsidRDefault="00725FF1" w:rsidP="00725FF1">
            <w:pPr>
              <w:jc w:val="both"/>
              <w:rPr>
                <w:rFonts w:ascii="Times New Roman" w:hAnsi="Times New Roman" w:cs="Times New Roman"/>
                <w:color w:val="000000" w:themeColor="text1"/>
                <w:sz w:val="20"/>
                <w:szCs w:val="20"/>
                <w:lang w:val="ru-RU"/>
              </w:rPr>
            </w:pPr>
            <w:r w:rsidRPr="00CB41BA">
              <w:rPr>
                <w:rFonts w:ascii="Times New Roman" w:hAnsi="Times New Roman" w:cs="Times New Roman"/>
                <w:color w:val="000000" w:themeColor="text1"/>
                <w:sz w:val="20"/>
                <w:szCs w:val="20"/>
                <w:lang w:val="ru-RU"/>
              </w:rPr>
              <w:t>4. Американдық психиатрлар қауымдастығы. Психикалық бұзылулардың диагностикалық және статистикалық нұсқаулығы, 5-басылым. Арлингтон: Американдық психиатрлар қауымдастығы, 2013 ж.</w:t>
            </w:r>
          </w:p>
          <w:p w:rsidR="00725FF1" w:rsidRPr="00CB41BA" w:rsidRDefault="00725FF1" w:rsidP="00725FF1">
            <w:pPr>
              <w:jc w:val="both"/>
              <w:rPr>
                <w:rFonts w:ascii="Times New Roman" w:hAnsi="Times New Roman" w:cs="Times New Roman"/>
                <w:color w:val="000000" w:themeColor="text1"/>
                <w:sz w:val="20"/>
                <w:szCs w:val="20"/>
                <w:lang w:val="ru-RU"/>
              </w:rPr>
            </w:pPr>
          </w:p>
          <w:p w:rsidR="00725FF1" w:rsidRPr="00CB41BA" w:rsidRDefault="00725FF1" w:rsidP="00725FF1">
            <w:pPr>
              <w:jc w:val="both"/>
              <w:rPr>
                <w:rFonts w:ascii="Times New Roman" w:hAnsi="Times New Roman" w:cs="Times New Roman"/>
                <w:color w:val="000000" w:themeColor="text1"/>
                <w:sz w:val="20"/>
                <w:szCs w:val="20"/>
                <w:lang w:val="ru-RU"/>
              </w:rPr>
            </w:pPr>
            <w:r w:rsidRPr="00CB41BA">
              <w:rPr>
                <w:rFonts w:ascii="Times New Roman" w:hAnsi="Times New Roman" w:cs="Times New Roman"/>
                <w:color w:val="000000" w:themeColor="text1"/>
                <w:sz w:val="20"/>
                <w:szCs w:val="20"/>
                <w:lang w:val="ru-RU"/>
              </w:rPr>
              <w:t>6.Аллан Тасман, Джералд Кэй, Джеффри А. Либерман, Майкл Б. Бірінші, Мишель Б. Риба психиатрия. Төртінші басылым. Том 1. 2015.</w:t>
            </w:r>
          </w:p>
          <w:p w:rsidR="00725FF1" w:rsidRPr="00CB41BA" w:rsidRDefault="00725FF1" w:rsidP="00725FF1">
            <w:pPr>
              <w:jc w:val="both"/>
              <w:rPr>
                <w:rFonts w:ascii="Times New Roman" w:hAnsi="Times New Roman" w:cs="Times New Roman"/>
                <w:color w:val="000000" w:themeColor="text1"/>
                <w:sz w:val="20"/>
                <w:szCs w:val="20"/>
                <w:lang w:val="ru-RU"/>
              </w:rPr>
            </w:pPr>
          </w:p>
          <w:p w:rsidR="00725FF1" w:rsidRPr="00CB41BA" w:rsidRDefault="00725FF1" w:rsidP="00725FF1">
            <w:pPr>
              <w:jc w:val="both"/>
              <w:rPr>
                <w:rFonts w:ascii="Times New Roman" w:hAnsi="Times New Roman" w:cs="Times New Roman"/>
                <w:color w:val="000000" w:themeColor="text1"/>
                <w:sz w:val="20"/>
                <w:szCs w:val="20"/>
                <w:lang w:val="ru-RU"/>
              </w:rPr>
            </w:pPr>
            <w:r w:rsidRPr="00CB41BA">
              <w:rPr>
                <w:rFonts w:ascii="Times New Roman" w:hAnsi="Times New Roman" w:cs="Times New Roman"/>
                <w:color w:val="000000" w:themeColor="text1"/>
                <w:sz w:val="20"/>
                <w:szCs w:val="20"/>
                <w:lang w:val="ru-RU"/>
              </w:rPr>
              <w:t>7. Профессор және төрайым, Роберт Дж. Урсано Профессор және төрайым.</w:t>
            </w:r>
            <w:r w:rsidRPr="00CB41BA">
              <w:rPr>
                <w:rFonts w:ascii="Times New Roman" w:hAnsi="Times New Roman" w:cs="Times New Roman"/>
                <w:color w:val="000000" w:themeColor="text1"/>
                <w:sz w:val="20"/>
                <w:szCs w:val="20"/>
                <w:lang w:val="ru-RU"/>
              </w:rPr>
              <w:tab/>
              <w:t>«Психиатриялық сұхбат». Бағалау және диагностика».2017 ж</w:t>
            </w:r>
          </w:p>
          <w:p w:rsidR="00725FF1" w:rsidRPr="00CB41BA" w:rsidRDefault="00725FF1" w:rsidP="00725FF1">
            <w:pPr>
              <w:jc w:val="both"/>
              <w:rPr>
                <w:rFonts w:ascii="Times New Roman" w:hAnsi="Times New Roman" w:cs="Times New Roman"/>
                <w:color w:val="000000" w:themeColor="text1"/>
                <w:sz w:val="20"/>
                <w:szCs w:val="20"/>
                <w:lang w:val="ru-RU"/>
              </w:rPr>
            </w:pPr>
          </w:p>
          <w:p w:rsidR="00725FF1" w:rsidRPr="00CB41BA" w:rsidRDefault="00725FF1" w:rsidP="00725FF1">
            <w:pPr>
              <w:jc w:val="both"/>
              <w:rPr>
                <w:rFonts w:ascii="Times New Roman" w:hAnsi="Times New Roman" w:cs="Times New Roman"/>
                <w:color w:val="000000" w:themeColor="text1"/>
                <w:sz w:val="20"/>
                <w:szCs w:val="20"/>
                <w:lang w:val="ru-RU"/>
              </w:rPr>
            </w:pPr>
            <w:r w:rsidRPr="00CB41BA">
              <w:rPr>
                <w:rFonts w:ascii="Times New Roman" w:hAnsi="Times New Roman" w:cs="Times New Roman"/>
                <w:color w:val="000000" w:themeColor="text1"/>
                <w:sz w:val="20"/>
                <w:szCs w:val="20"/>
                <w:lang w:val="ru-RU"/>
              </w:rPr>
              <w:t>8. Дэвид Брайзер, Рикардо Кастанеда. Клиникалық тәуелділік психиатриясы.</w:t>
            </w:r>
            <w:r w:rsidRPr="00CB41BA">
              <w:rPr>
                <w:rFonts w:ascii="Times New Roman" w:hAnsi="Times New Roman" w:cs="Times New Roman"/>
                <w:color w:val="000000" w:themeColor="text1"/>
                <w:sz w:val="20"/>
                <w:szCs w:val="20"/>
                <w:lang w:val="ru-RU"/>
              </w:rPr>
              <w:tab/>
              <w:t>2010.</w:t>
            </w:r>
          </w:p>
          <w:p w:rsidR="00725FF1" w:rsidRPr="00CB41BA" w:rsidRDefault="00725FF1" w:rsidP="00725FF1">
            <w:pPr>
              <w:jc w:val="both"/>
              <w:rPr>
                <w:rFonts w:ascii="Times New Roman" w:hAnsi="Times New Roman" w:cs="Times New Roman"/>
                <w:color w:val="000000" w:themeColor="text1"/>
                <w:sz w:val="20"/>
                <w:szCs w:val="20"/>
                <w:lang w:val="ru-RU"/>
              </w:rPr>
            </w:pPr>
            <w:r w:rsidRPr="00CB41BA">
              <w:rPr>
                <w:rFonts w:ascii="Times New Roman" w:hAnsi="Times New Roman" w:cs="Times New Roman"/>
                <w:color w:val="000000" w:themeColor="text1"/>
                <w:sz w:val="20"/>
                <w:szCs w:val="20"/>
                <w:lang w:val="ru-RU"/>
              </w:rPr>
              <w:t>10. Опиоидтарды емдеу бағдарламаларындағы опиоидтерге тәуелділікті дәрі-дәрмекпен емдеу.</w:t>
            </w:r>
            <w:r w:rsidRPr="00CB41BA">
              <w:rPr>
                <w:rFonts w:ascii="Times New Roman" w:hAnsi="Times New Roman" w:cs="Times New Roman"/>
                <w:color w:val="000000" w:themeColor="text1"/>
                <w:sz w:val="20"/>
                <w:szCs w:val="20"/>
                <w:lang w:val="ru-RU"/>
              </w:rPr>
              <w:tab/>
              <w:t xml:space="preserve">Емдеуді жақсарту хаттамасы </w:t>
            </w:r>
            <w:r w:rsidRPr="005D722C">
              <w:rPr>
                <w:rFonts w:ascii="Times New Roman" w:hAnsi="Times New Roman" w:cs="Times New Roman"/>
                <w:color w:val="000000" w:themeColor="text1"/>
                <w:sz w:val="20"/>
                <w:szCs w:val="20"/>
                <w:lang w:val="en-US"/>
              </w:rPr>
              <w:t>TIP</w:t>
            </w:r>
            <w:r w:rsidRPr="00CB41BA">
              <w:rPr>
                <w:rFonts w:ascii="Times New Roman" w:hAnsi="Times New Roman" w:cs="Times New Roman"/>
                <w:color w:val="000000" w:themeColor="text1"/>
                <w:sz w:val="20"/>
                <w:szCs w:val="20"/>
                <w:lang w:val="ru-RU"/>
              </w:rPr>
              <w:t>/43.2005.</w:t>
            </w:r>
          </w:p>
          <w:p w:rsidR="00725FF1" w:rsidRPr="00CB41BA" w:rsidRDefault="00725FF1" w:rsidP="00725FF1">
            <w:pPr>
              <w:jc w:val="both"/>
              <w:rPr>
                <w:rFonts w:ascii="Times New Roman" w:hAnsi="Times New Roman" w:cs="Times New Roman"/>
                <w:color w:val="000000" w:themeColor="text1"/>
                <w:sz w:val="20"/>
                <w:szCs w:val="20"/>
                <w:lang w:val="ru-RU"/>
              </w:rPr>
            </w:pPr>
            <w:r w:rsidRPr="00CB41BA">
              <w:rPr>
                <w:rFonts w:ascii="Times New Roman" w:hAnsi="Times New Roman" w:cs="Times New Roman"/>
                <w:color w:val="000000" w:themeColor="text1"/>
                <w:sz w:val="20"/>
                <w:szCs w:val="20"/>
                <w:lang w:val="ru-RU"/>
              </w:rPr>
              <w:t xml:space="preserve">9. </w:t>
            </w:r>
            <w:r w:rsidRPr="005D722C">
              <w:rPr>
                <w:rFonts w:ascii="Times New Roman" w:hAnsi="Times New Roman" w:cs="Times New Roman"/>
                <w:color w:val="000000" w:themeColor="text1"/>
                <w:sz w:val="20"/>
                <w:szCs w:val="20"/>
                <w:lang w:val="en-US"/>
              </w:rPr>
              <w:t>C</w:t>
            </w:r>
            <w:r w:rsidRPr="00CB41BA">
              <w:rPr>
                <w:rFonts w:ascii="Times New Roman" w:hAnsi="Times New Roman" w:cs="Times New Roman"/>
                <w:color w:val="000000" w:themeColor="text1"/>
                <w:sz w:val="20"/>
                <w:szCs w:val="20"/>
                <w:lang w:val="ru-RU"/>
              </w:rPr>
              <w:t xml:space="preserve">. Робин Тиммонс, Леонард В. Гамильтон. Есірткі, ми және мінез-құлық </w:t>
            </w:r>
            <w:r w:rsidRPr="005D722C">
              <w:rPr>
                <w:rFonts w:ascii="Times New Roman" w:hAnsi="Times New Roman" w:cs="Times New Roman"/>
                <w:color w:val="000000" w:themeColor="text1"/>
                <w:sz w:val="20"/>
                <w:szCs w:val="20"/>
                <w:lang w:val="en-US"/>
              </w:rPr>
              <w:t>https</w:t>
            </w:r>
            <w:r w:rsidRPr="00CB41BA">
              <w:rPr>
                <w:rFonts w:ascii="Times New Roman" w:hAnsi="Times New Roman" w:cs="Times New Roman"/>
                <w:color w:val="000000" w:themeColor="text1"/>
                <w:sz w:val="20"/>
                <w:szCs w:val="20"/>
                <w:lang w:val="ru-RU"/>
              </w:rPr>
              <w:t>://</w:t>
            </w:r>
            <w:r w:rsidRPr="005D722C">
              <w:rPr>
                <w:rFonts w:ascii="Times New Roman" w:hAnsi="Times New Roman" w:cs="Times New Roman"/>
                <w:color w:val="000000" w:themeColor="text1"/>
                <w:sz w:val="20"/>
                <w:szCs w:val="20"/>
                <w:lang w:val="en-US"/>
              </w:rPr>
              <w:t>users</w:t>
            </w:r>
            <w:r w:rsidRPr="00CB41BA">
              <w:rPr>
                <w:rFonts w:ascii="Times New Roman" w:hAnsi="Times New Roman" w:cs="Times New Roman"/>
                <w:color w:val="000000" w:themeColor="text1"/>
                <w:sz w:val="20"/>
                <w:szCs w:val="20"/>
                <w:lang w:val="ru-RU"/>
              </w:rPr>
              <w:t>.</w:t>
            </w:r>
            <w:r w:rsidRPr="005D722C">
              <w:rPr>
                <w:rFonts w:ascii="Times New Roman" w:hAnsi="Times New Roman" w:cs="Times New Roman"/>
                <w:color w:val="000000" w:themeColor="text1"/>
                <w:sz w:val="20"/>
                <w:szCs w:val="20"/>
                <w:lang w:val="en-US"/>
              </w:rPr>
              <w:t>drew</w:t>
            </w:r>
            <w:r w:rsidRPr="00CB41BA">
              <w:rPr>
                <w:rFonts w:ascii="Times New Roman" w:hAnsi="Times New Roman" w:cs="Times New Roman"/>
                <w:color w:val="000000" w:themeColor="text1"/>
                <w:sz w:val="20"/>
                <w:szCs w:val="20"/>
                <w:lang w:val="ru-RU"/>
              </w:rPr>
              <w:t>.</w:t>
            </w:r>
            <w:r w:rsidRPr="005D722C">
              <w:rPr>
                <w:rFonts w:ascii="Times New Roman" w:hAnsi="Times New Roman" w:cs="Times New Roman"/>
                <w:color w:val="000000" w:themeColor="text1"/>
                <w:sz w:val="20"/>
                <w:szCs w:val="20"/>
                <w:lang w:val="en-US"/>
              </w:rPr>
              <w:t>edu</w:t>
            </w:r>
            <w:r w:rsidRPr="00CB41BA">
              <w:rPr>
                <w:rFonts w:ascii="Times New Roman" w:hAnsi="Times New Roman" w:cs="Times New Roman"/>
                <w:color w:val="000000" w:themeColor="text1"/>
                <w:sz w:val="20"/>
                <w:szCs w:val="20"/>
                <w:lang w:val="ru-RU"/>
              </w:rPr>
              <w:t>/</w:t>
            </w:r>
            <w:r w:rsidRPr="005D722C">
              <w:rPr>
                <w:rFonts w:ascii="Times New Roman" w:hAnsi="Times New Roman" w:cs="Times New Roman"/>
                <w:color w:val="000000" w:themeColor="text1"/>
                <w:sz w:val="20"/>
                <w:szCs w:val="20"/>
                <w:lang w:val="en-US"/>
              </w:rPr>
              <w:t>ctimmons</w:t>
            </w:r>
            <w:r w:rsidRPr="00CB41BA">
              <w:rPr>
                <w:rFonts w:ascii="Times New Roman" w:hAnsi="Times New Roman" w:cs="Times New Roman"/>
                <w:color w:val="000000" w:themeColor="text1"/>
                <w:sz w:val="20"/>
                <w:szCs w:val="20"/>
                <w:lang w:val="ru-RU"/>
              </w:rPr>
              <w:t>/</w:t>
            </w:r>
            <w:r w:rsidRPr="005D722C">
              <w:rPr>
                <w:rFonts w:ascii="Times New Roman" w:hAnsi="Times New Roman" w:cs="Times New Roman"/>
                <w:color w:val="000000" w:themeColor="text1"/>
                <w:sz w:val="20"/>
                <w:szCs w:val="20"/>
                <w:lang w:val="en-US"/>
              </w:rPr>
              <w:t>drugs</w:t>
            </w:r>
            <w:r w:rsidRPr="00CB41BA">
              <w:rPr>
                <w:rFonts w:ascii="Times New Roman" w:hAnsi="Times New Roman" w:cs="Times New Roman"/>
                <w:color w:val="000000" w:themeColor="text1"/>
                <w:sz w:val="20"/>
                <w:szCs w:val="20"/>
                <w:lang w:val="ru-RU"/>
              </w:rPr>
              <w:t>/</w:t>
            </w:r>
            <w:r w:rsidRPr="005D722C">
              <w:rPr>
                <w:rFonts w:ascii="Times New Roman" w:hAnsi="Times New Roman" w:cs="Times New Roman"/>
                <w:color w:val="000000" w:themeColor="text1"/>
                <w:sz w:val="20"/>
                <w:szCs w:val="20"/>
                <w:lang w:val="en-US"/>
              </w:rPr>
              <w:t>INDEX</w:t>
            </w:r>
          </w:p>
          <w:p w:rsidR="00725FF1" w:rsidRPr="00151242" w:rsidRDefault="00725FF1" w:rsidP="00725FF1">
            <w:pPr>
              <w:jc w:val="both"/>
              <w:rPr>
                <w:rFonts w:ascii="Times New Roman" w:hAnsi="Times New Roman" w:cs="Times New Roman"/>
                <w:color w:val="000000" w:themeColor="text1"/>
                <w:sz w:val="20"/>
                <w:szCs w:val="20"/>
                <w:lang w:val="ru-RU"/>
              </w:rPr>
            </w:pPr>
            <w:r w:rsidRPr="00151242">
              <w:rPr>
                <w:rFonts w:ascii="Times New Roman" w:hAnsi="Times New Roman" w:cs="Times New Roman"/>
                <w:color w:val="000000" w:themeColor="text1"/>
                <w:sz w:val="20"/>
                <w:szCs w:val="20"/>
                <w:lang w:val="ru-RU"/>
              </w:rPr>
              <w:t>2001.</w:t>
            </w:r>
          </w:p>
          <w:p w:rsidR="00725FF1" w:rsidRPr="00151242" w:rsidRDefault="00725FF1" w:rsidP="00725FF1">
            <w:pPr>
              <w:jc w:val="both"/>
              <w:rPr>
                <w:rFonts w:ascii="Times New Roman" w:hAnsi="Times New Roman" w:cs="Times New Roman"/>
                <w:color w:val="000000" w:themeColor="text1"/>
                <w:sz w:val="20"/>
                <w:szCs w:val="20"/>
                <w:lang w:val="ru-RU"/>
              </w:rPr>
            </w:pPr>
            <w:r w:rsidRPr="00151242">
              <w:rPr>
                <w:rFonts w:ascii="Times New Roman" w:hAnsi="Times New Roman" w:cs="Times New Roman"/>
                <w:color w:val="000000" w:themeColor="text1"/>
                <w:sz w:val="20"/>
                <w:szCs w:val="20"/>
                <w:lang w:val="ru-RU"/>
              </w:rPr>
              <w:t>10.Нашақорлық жөніндегі ұлттық институт. Есірткі, ми және мінез-құлық.</w:t>
            </w:r>
            <w:r w:rsidRPr="00151242">
              <w:rPr>
                <w:rFonts w:ascii="Times New Roman" w:hAnsi="Times New Roman" w:cs="Times New Roman"/>
                <w:color w:val="000000" w:themeColor="text1"/>
                <w:sz w:val="20"/>
                <w:szCs w:val="20"/>
                <w:lang w:val="ru-RU"/>
              </w:rPr>
              <w:lastRenderedPageBreak/>
              <w:tab/>
              <w:t>Нашақорлық туралы ғылым.</w:t>
            </w:r>
            <w:r w:rsidRPr="00151242">
              <w:rPr>
                <w:rFonts w:ascii="Times New Roman" w:hAnsi="Times New Roman" w:cs="Times New Roman"/>
                <w:color w:val="000000" w:themeColor="text1"/>
                <w:sz w:val="20"/>
                <w:szCs w:val="20"/>
                <w:lang w:val="ru-RU"/>
              </w:rPr>
              <w:tab/>
              <w:t>2014.</w:t>
            </w:r>
          </w:p>
          <w:p w:rsidR="00725FF1" w:rsidRPr="00151242" w:rsidRDefault="00725FF1" w:rsidP="00725FF1">
            <w:pPr>
              <w:jc w:val="both"/>
              <w:rPr>
                <w:rFonts w:ascii="Times New Roman" w:hAnsi="Times New Roman" w:cs="Times New Roman"/>
                <w:color w:val="000000" w:themeColor="text1"/>
                <w:sz w:val="20"/>
                <w:szCs w:val="20"/>
                <w:lang w:val="ru-RU"/>
              </w:rPr>
            </w:pPr>
          </w:p>
          <w:p w:rsidR="00725FF1" w:rsidRPr="00CB41BA" w:rsidRDefault="00725FF1" w:rsidP="00725FF1">
            <w:pPr>
              <w:jc w:val="both"/>
              <w:rPr>
                <w:rFonts w:ascii="Times New Roman" w:hAnsi="Times New Roman" w:cs="Times New Roman"/>
                <w:color w:val="000000" w:themeColor="text1"/>
                <w:sz w:val="20"/>
                <w:szCs w:val="20"/>
                <w:lang w:val="ru-RU"/>
              </w:rPr>
            </w:pPr>
            <w:r w:rsidRPr="00151242">
              <w:rPr>
                <w:rFonts w:ascii="Times New Roman" w:hAnsi="Times New Roman" w:cs="Times New Roman"/>
                <w:color w:val="000000" w:themeColor="text1"/>
                <w:sz w:val="20"/>
                <w:szCs w:val="20"/>
                <w:lang w:val="ru-RU"/>
              </w:rPr>
              <w:t>11.Джудит Коллиер, Мюррей Лонгмор, Кит Амараконе.</w:t>
            </w:r>
            <w:r w:rsidRPr="00151242">
              <w:rPr>
                <w:rFonts w:ascii="Times New Roman" w:hAnsi="Times New Roman" w:cs="Times New Roman"/>
                <w:color w:val="000000" w:themeColor="text1"/>
                <w:sz w:val="20"/>
                <w:szCs w:val="20"/>
                <w:lang w:val="ru-RU"/>
              </w:rPr>
              <w:tab/>
              <w:t xml:space="preserve">Оксфорд клиникалық мамандықтар анықтамалығы. </w:t>
            </w:r>
            <w:r w:rsidRPr="00CB41BA">
              <w:rPr>
                <w:rFonts w:ascii="Times New Roman" w:hAnsi="Times New Roman" w:cs="Times New Roman"/>
                <w:color w:val="000000" w:themeColor="text1"/>
                <w:sz w:val="20"/>
                <w:szCs w:val="20"/>
                <w:lang w:val="ru-RU"/>
              </w:rPr>
              <w:t>Психиатрия 312</w:t>
            </w:r>
            <w:r w:rsidRPr="005D722C">
              <w:rPr>
                <w:rFonts w:ascii="Times New Roman" w:hAnsi="Times New Roman" w:cs="Times New Roman"/>
                <w:color w:val="000000" w:themeColor="text1"/>
                <w:sz w:val="20"/>
                <w:szCs w:val="20"/>
                <w:lang w:val="en-US"/>
              </w:rPr>
              <w:t>S</w:t>
            </w:r>
            <w:r w:rsidRPr="00CB41BA">
              <w:rPr>
                <w:rFonts w:ascii="Times New Roman" w:hAnsi="Times New Roman" w:cs="Times New Roman"/>
                <w:color w:val="000000" w:themeColor="text1"/>
                <w:sz w:val="20"/>
                <w:szCs w:val="20"/>
                <w:lang w:val="ru-RU"/>
              </w:rPr>
              <w:t>.</w:t>
            </w:r>
            <w:r w:rsidRPr="00CB41BA">
              <w:rPr>
                <w:rFonts w:ascii="Times New Roman" w:hAnsi="Times New Roman" w:cs="Times New Roman"/>
                <w:color w:val="000000" w:themeColor="text1"/>
                <w:sz w:val="20"/>
                <w:szCs w:val="20"/>
                <w:lang w:val="ru-RU"/>
              </w:rPr>
              <w:tab/>
              <w:t>2013.</w:t>
            </w:r>
          </w:p>
          <w:p w:rsidR="00725FF1" w:rsidRPr="00151242" w:rsidRDefault="00725FF1" w:rsidP="00725FF1">
            <w:pPr>
              <w:jc w:val="both"/>
              <w:rPr>
                <w:rFonts w:ascii="Times New Roman" w:hAnsi="Times New Roman" w:cs="Times New Roman"/>
                <w:color w:val="000000" w:themeColor="text1"/>
                <w:sz w:val="20"/>
                <w:szCs w:val="20"/>
                <w:lang w:val="ru-RU"/>
              </w:rPr>
            </w:pPr>
            <w:r w:rsidRPr="00CB41BA">
              <w:rPr>
                <w:rFonts w:ascii="Times New Roman" w:hAnsi="Times New Roman" w:cs="Times New Roman"/>
                <w:color w:val="000000" w:themeColor="text1"/>
                <w:sz w:val="20"/>
                <w:szCs w:val="20"/>
                <w:lang w:val="ru-RU"/>
              </w:rPr>
              <w:t>12. Дэвид Л.Кларк, Нэш Н.Бутрос, Марио Ф.Мендес. .</w:t>
            </w:r>
            <w:r w:rsidRPr="00CB41BA">
              <w:rPr>
                <w:rFonts w:ascii="Times New Roman" w:hAnsi="Times New Roman" w:cs="Times New Roman"/>
                <w:color w:val="000000" w:themeColor="text1"/>
                <w:sz w:val="20"/>
                <w:szCs w:val="20"/>
                <w:lang w:val="ru-RU"/>
              </w:rPr>
              <w:tab/>
            </w:r>
            <w:r w:rsidRPr="00151242">
              <w:rPr>
                <w:rFonts w:ascii="Times New Roman" w:hAnsi="Times New Roman" w:cs="Times New Roman"/>
                <w:color w:val="000000" w:themeColor="text1"/>
                <w:sz w:val="20"/>
                <w:szCs w:val="20"/>
                <w:lang w:val="ru-RU"/>
              </w:rPr>
              <w:t xml:space="preserve">Ми және мінез-құлық. Мінез-құлық нейроанатомиясына кіріспе. </w:t>
            </w:r>
            <w:r w:rsidRPr="005D722C">
              <w:rPr>
                <w:rFonts w:ascii="Times New Roman" w:hAnsi="Times New Roman" w:cs="Times New Roman"/>
                <w:color w:val="000000" w:themeColor="text1"/>
                <w:sz w:val="20"/>
                <w:szCs w:val="20"/>
                <w:lang w:val="en-US"/>
              </w:rPr>
              <w:t>HTML</w:t>
            </w:r>
            <w:r w:rsidRPr="00151242">
              <w:rPr>
                <w:rFonts w:ascii="Times New Roman" w:hAnsi="Times New Roman" w:cs="Times New Roman"/>
                <w:color w:val="000000" w:themeColor="text1"/>
                <w:sz w:val="20"/>
                <w:szCs w:val="20"/>
                <w:lang w:val="ru-RU"/>
              </w:rPr>
              <w:tab/>
              <w:t>2010.</w:t>
            </w:r>
          </w:p>
          <w:p w:rsidR="00725FF1" w:rsidRPr="00151242" w:rsidRDefault="00725FF1" w:rsidP="00725FF1">
            <w:pPr>
              <w:jc w:val="both"/>
              <w:rPr>
                <w:rFonts w:ascii="Times New Roman" w:hAnsi="Times New Roman" w:cs="Times New Roman"/>
                <w:color w:val="000000" w:themeColor="text1"/>
                <w:sz w:val="20"/>
                <w:szCs w:val="20"/>
                <w:lang w:val="ru-RU"/>
              </w:rPr>
            </w:pPr>
          </w:p>
          <w:p w:rsidR="00725FF1" w:rsidRPr="00151242" w:rsidRDefault="00725FF1" w:rsidP="00725FF1">
            <w:pPr>
              <w:jc w:val="both"/>
              <w:rPr>
                <w:rFonts w:ascii="Times New Roman" w:hAnsi="Times New Roman" w:cs="Times New Roman"/>
                <w:color w:val="000000" w:themeColor="text1"/>
                <w:sz w:val="20"/>
                <w:szCs w:val="20"/>
                <w:lang w:val="ru-RU"/>
              </w:rPr>
            </w:pPr>
            <w:r w:rsidRPr="00151242">
              <w:rPr>
                <w:rFonts w:ascii="Times New Roman" w:hAnsi="Times New Roman" w:cs="Times New Roman"/>
                <w:color w:val="000000" w:themeColor="text1"/>
                <w:sz w:val="20"/>
                <w:szCs w:val="20"/>
                <w:lang w:val="ru-RU"/>
              </w:rPr>
              <w:t xml:space="preserve">13. Генри Р. Кранцлер, </w:t>
            </w:r>
            <w:r w:rsidRPr="005D722C">
              <w:rPr>
                <w:rFonts w:ascii="Times New Roman" w:hAnsi="Times New Roman" w:cs="Times New Roman"/>
                <w:color w:val="000000" w:themeColor="text1"/>
                <w:sz w:val="20"/>
                <w:szCs w:val="20"/>
                <w:lang w:val="en-US"/>
              </w:rPr>
              <w:t>MD</w:t>
            </w:r>
          </w:p>
          <w:p w:rsidR="00725FF1" w:rsidRPr="00151242" w:rsidRDefault="00725FF1" w:rsidP="00725FF1">
            <w:pPr>
              <w:jc w:val="both"/>
              <w:rPr>
                <w:rFonts w:ascii="Times New Roman" w:hAnsi="Times New Roman" w:cs="Times New Roman"/>
                <w:color w:val="000000" w:themeColor="text1"/>
                <w:sz w:val="20"/>
                <w:szCs w:val="20"/>
                <w:lang w:val="ru-RU"/>
              </w:rPr>
            </w:pPr>
            <w:r w:rsidRPr="00151242">
              <w:rPr>
                <w:rFonts w:ascii="Times New Roman" w:hAnsi="Times New Roman" w:cs="Times New Roman"/>
                <w:color w:val="000000" w:themeColor="text1"/>
                <w:sz w:val="20"/>
                <w:szCs w:val="20"/>
                <w:lang w:val="ru-RU"/>
              </w:rPr>
              <w:t>Доменик А. Сирауло, медицина ғылымдарының докторы</w:t>
            </w:r>
            <w:r w:rsidRPr="00151242">
              <w:rPr>
                <w:rFonts w:ascii="Times New Roman" w:hAnsi="Times New Roman" w:cs="Times New Roman"/>
                <w:color w:val="000000" w:themeColor="text1"/>
                <w:sz w:val="20"/>
                <w:szCs w:val="20"/>
                <w:lang w:val="ru-RU"/>
              </w:rPr>
              <w:tab/>
              <w:t>Нашақорлық психофармакологиясының клиникалық нұсқаулығы</w:t>
            </w:r>
            <w:r w:rsidRPr="00151242">
              <w:rPr>
                <w:rFonts w:ascii="Times New Roman" w:hAnsi="Times New Roman" w:cs="Times New Roman"/>
                <w:color w:val="000000" w:themeColor="text1"/>
                <w:sz w:val="20"/>
                <w:szCs w:val="20"/>
                <w:lang w:val="ru-RU"/>
              </w:rPr>
              <w:tab/>
              <w:t>2005.</w:t>
            </w:r>
          </w:p>
          <w:p w:rsidR="00725FF1" w:rsidRPr="00151242" w:rsidRDefault="00725FF1" w:rsidP="00725FF1">
            <w:pPr>
              <w:jc w:val="both"/>
              <w:rPr>
                <w:rFonts w:ascii="Times New Roman" w:hAnsi="Times New Roman" w:cs="Times New Roman"/>
                <w:color w:val="000000" w:themeColor="text1"/>
                <w:sz w:val="20"/>
                <w:szCs w:val="20"/>
                <w:lang w:val="ru-RU"/>
              </w:rPr>
            </w:pPr>
          </w:p>
          <w:p w:rsidR="00725FF1" w:rsidRPr="005D722C" w:rsidRDefault="00725FF1" w:rsidP="00725FF1">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14. Дербес деректер және оны қорғау туралы</w:t>
            </w:r>
          </w:p>
          <w:p w:rsidR="00725FF1" w:rsidRPr="005D722C" w:rsidRDefault="00725FF1" w:rsidP="00725FF1">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Қазақстан Республикасының 2013 жылғы 21 мамырдағы N 94-V Заңы.</w:t>
            </w:r>
          </w:p>
          <w:p w:rsidR="00725FF1" w:rsidRPr="005D722C" w:rsidRDefault="00725FF1" w:rsidP="00725FF1">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Қазақстан Республикасының халқына психикалық денсаулық саласындағы медициналық-әлеуметтік көмек көрсетуді ұйымдастыру стандартын бекіту туралы</w:t>
            </w:r>
          </w:p>
          <w:p w:rsidR="00A109F8" w:rsidRPr="005D722C" w:rsidRDefault="00725FF1" w:rsidP="00725FF1">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Қазақстан Республикасы Денсаулық сақтау министрінің 2020 жылғы 30 қарашадағы No ҚР ДСМ-224/2020 бұйрығы.</w:t>
            </w:r>
          </w:p>
        </w:tc>
        <w:tc>
          <w:tcPr>
            <w:tcW w:w="2125" w:type="dxa"/>
            <w:tcBorders>
              <w:top w:val="single" w:sz="4" w:space="0" w:color="000000"/>
              <w:left w:val="single" w:sz="4" w:space="0" w:color="000000"/>
              <w:bottom w:val="single" w:sz="4" w:space="0" w:color="000000"/>
              <w:right w:val="single" w:sz="4" w:space="0" w:color="000000"/>
            </w:tcBorders>
            <w:hideMark/>
          </w:tcPr>
          <w:p w:rsidR="00A109F8" w:rsidRPr="005D722C" w:rsidRDefault="00A109F8">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lastRenderedPageBreak/>
              <w:t>Қалыптастырушы бағалау:</w:t>
            </w:r>
          </w:p>
          <w:p w:rsidR="00A109F8" w:rsidRPr="005D722C" w:rsidRDefault="00A109F8">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1. Белсенді оқыту әдістерін қолдану: TBL, CBL</w:t>
            </w:r>
          </w:p>
          <w:p w:rsidR="00A109F8" w:rsidRPr="005D722C" w:rsidRDefault="00A109F8">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2. Науқаспен жұмыс – жетекші клиникалық-психопатологиялық синдромды негіздеу.</w:t>
            </w:r>
          </w:p>
          <w:p w:rsidR="00A109F8" w:rsidRPr="005D722C" w:rsidRDefault="00A109F8">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3. SRS</w:t>
            </w:r>
          </w:p>
        </w:tc>
      </w:tr>
      <w:tr w:rsidR="00A109F8" w:rsidRPr="005D722C" w:rsidTr="00725FF1">
        <w:trPr>
          <w:trHeight w:val="562"/>
        </w:trPr>
        <w:tc>
          <w:tcPr>
            <w:tcW w:w="704" w:type="dxa"/>
            <w:tcBorders>
              <w:top w:val="single" w:sz="4" w:space="0" w:color="000000"/>
              <w:left w:val="single" w:sz="4" w:space="0" w:color="000000"/>
              <w:bottom w:val="single" w:sz="4" w:space="0" w:color="000000"/>
              <w:right w:val="single" w:sz="4" w:space="0" w:color="000000"/>
            </w:tcBorders>
            <w:hideMark/>
          </w:tcPr>
          <w:p w:rsidR="00A109F8" w:rsidRPr="005D722C" w:rsidRDefault="00427EAA">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lastRenderedPageBreak/>
              <w:t>5</w:t>
            </w:r>
          </w:p>
        </w:tc>
        <w:tc>
          <w:tcPr>
            <w:tcW w:w="2409" w:type="dxa"/>
            <w:tcBorders>
              <w:top w:val="single" w:sz="4" w:space="0" w:color="000000"/>
              <w:left w:val="single" w:sz="4" w:space="0" w:color="000000"/>
              <w:bottom w:val="single" w:sz="4" w:space="0" w:color="000000"/>
              <w:right w:val="single" w:sz="4" w:space="0" w:color="000000"/>
            </w:tcBorders>
            <w:hideMark/>
          </w:tcPr>
          <w:p w:rsidR="00A109F8" w:rsidRPr="005D722C" w:rsidRDefault="007A76C5">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Седативті және ұйықтататын дәрілерді, психостимуляторларды, галлюциногендерді, ұшпа еріткіштерді, диссоциативті заттарды қолданумен байланысты психикалық бұзылулар мен мінез-құлық бұзылыстары</w:t>
            </w:r>
          </w:p>
        </w:tc>
        <w:tc>
          <w:tcPr>
            <w:tcW w:w="5383" w:type="dxa"/>
            <w:tcBorders>
              <w:top w:val="single" w:sz="4" w:space="0" w:color="000000"/>
              <w:left w:val="single" w:sz="4" w:space="0" w:color="000000"/>
              <w:bottom w:val="single" w:sz="4" w:space="0" w:color="000000"/>
              <w:right w:val="single" w:sz="4" w:space="0" w:color="000000"/>
            </w:tcBorders>
            <w:hideMark/>
          </w:tcPr>
          <w:p w:rsidR="00A109F8" w:rsidRPr="005D722C" w:rsidRDefault="00A109F8">
            <w:pPr>
              <w:jc w:val="both"/>
              <w:rPr>
                <w:rFonts w:ascii="Times New Roman" w:hAnsi="Times New Roman" w:cs="Times New Roman"/>
                <w:b/>
                <w:bCs/>
                <w:color w:val="000000" w:themeColor="text1"/>
                <w:sz w:val="20"/>
                <w:szCs w:val="20"/>
                <w:lang w:val="ru-RU"/>
              </w:rPr>
            </w:pPr>
            <w:r w:rsidRPr="005D722C">
              <w:rPr>
                <w:rFonts w:ascii="Times New Roman" w:hAnsi="Times New Roman" w:cs="Times New Roman"/>
                <w:b/>
                <w:bCs/>
                <w:color w:val="000000" w:themeColor="text1"/>
                <w:sz w:val="20"/>
                <w:szCs w:val="20"/>
                <w:lang w:val="ru-RU"/>
              </w:rPr>
              <w:t>Оқыту нәтижелері:</w:t>
            </w:r>
          </w:p>
          <w:p w:rsidR="00A109F8" w:rsidRPr="005D722C" w:rsidRDefault="00A109F8">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 осы топтағы пациенттер туралы мәліметтерді енгізу кезінде ағымдағы медициналық жазбалар мен есептерді, оның ішінде ақпараттық жүйелерде жүргізуде негізгі дағдылары бар;</w:t>
            </w:r>
          </w:p>
          <w:p w:rsidR="00A109F8" w:rsidRPr="005D722C" w:rsidRDefault="00A109F8">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 науқасқа жеке көзқарасты қамтамасыз ету үшін білім мен дағдыларды біріктіреді;</w:t>
            </w:r>
          </w:p>
          <w:p w:rsidR="00A109F8" w:rsidRPr="005D722C" w:rsidRDefault="00A109F8">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 кәсіптік қызметті жүзеге асыру кезінде жанжалдарды басқару негіздерін және жанжалдардың алдын алу шараларын біледі;</w:t>
            </w:r>
          </w:p>
          <w:p w:rsidR="00A109F8" w:rsidRPr="005D722C" w:rsidRDefault="00A109F8">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 кәсіби дәрігерлік қателіктердің түрлерін біледі және психиатрдың кәсіби міндеттерін орындау кезінде жауапкершіліктің көлемін түсінеді;</w:t>
            </w:r>
          </w:p>
          <w:p w:rsidR="00A109F8" w:rsidRPr="005D722C" w:rsidRDefault="00A109F8">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 пациенттермен және олардың заңды өкілдерімен кәсіби қарым-қатынаста этикалық принциптерді сақтауды біледі; кәсіби құпияны сақтайды;</w:t>
            </w:r>
          </w:p>
          <w:p w:rsidR="00A109F8" w:rsidRPr="005D722C" w:rsidRDefault="00A109F8">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 пациенттерге – седативті және ұйықтататын дәрілерді, психостимуляторларды, галлюциногендерді, ұшпа еріткіштерді, диссоциативті заттарды тұтынушыларға көмек көрсетудің нормативтік құқықтық негіздерін біледі;</w:t>
            </w:r>
          </w:p>
          <w:p w:rsidR="00A109F8" w:rsidRPr="005D722C" w:rsidRDefault="00A109F8">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 осы топтағы психоактивті заттарды қолданумен байланысты психикалық бұзылулар мен мінез-құлық бұзылыстарының қазіргі халықаралық классификациясын біледі;</w:t>
            </w:r>
          </w:p>
          <w:p w:rsidR="006D35C5" w:rsidRPr="005D722C" w:rsidRDefault="00A109F8" w:rsidP="00427EAA">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 xml:space="preserve">- негізгі клиникалық симптомдық кешендерді біледі және анықтай алады, дифференциалды диагностиканы жүргізеді және алдын ала синдромдық диагнозды негіздей алады, содан кейін оның жастық аспектіде нозологиялық тиістілігін – уытқұмарлықпен (ингаляция) біледі; тәуелділік мінез-құлқын дамыту үшін тәуекел топтары; седативті және ұйықтататын әсері бар препараттардың топтары (транквилизаторлар-бензодиазепиндер және барбитураттар); </w:t>
            </w:r>
            <w:r w:rsidRPr="005D722C">
              <w:rPr>
                <w:rFonts w:ascii="Times New Roman" w:hAnsi="Times New Roman" w:cs="Times New Roman"/>
                <w:color w:val="000000" w:themeColor="text1"/>
                <w:sz w:val="20"/>
                <w:szCs w:val="20"/>
                <w:lang w:val="ru-RU"/>
              </w:rPr>
              <w:lastRenderedPageBreak/>
              <w:t>психостимуляторлар амфетаминдер (синтетикалық) орталық жүйке жүйесінің (ОЖЖ) кокаин, амфетаминдер - фенамин, первитин, меридил (ригалин), кофеин және т.б., тәуелділікті, төзімділікті, патологиялық тартымдылықты, абстиненттік күйлерді, психикалық және физикалық тәуелділікті тудыратын; эфедронға тәуелділік; беттік белсенді заттардың жаңа түрлері;</w:t>
            </w:r>
          </w:p>
          <w:p w:rsidR="00A109F8" w:rsidRPr="005D722C" w:rsidRDefault="00A109F8">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 қосымша тексеру әдістерін біледі, бағытты негіздейді және алынған нәтижелерді талдайды (ЭЭГ, Эхо ЭЭГ, ЭЭГ мониторингі, МРТ, НМРТ, R-графия және т.б.);</w:t>
            </w:r>
          </w:p>
          <w:p w:rsidR="00A109F8" w:rsidRPr="005D722C" w:rsidRDefault="00A109F8">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ADS - амфетаминге тәуелділік.</w:t>
            </w:r>
          </w:p>
        </w:tc>
        <w:tc>
          <w:tcPr>
            <w:tcW w:w="4109" w:type="dxa"/>
            <w:tcBorders>
              <w:top w:val="single" w:sz="4" w:space="0" w:color="000000"/>
              <w:left w:val="single" w:sz="4" w:space="0" w:color="000000"/>
              <w:bottom w:val="single" w:sz="4" w:space="0" w:color="000000"/>
              <w:right w:val="single" w:sz="4" w:space="0" w:color="000000"/>
            </w:tcBorders>
          </w:tcPr>
          <w:p w:rsidR="00725FF1" w:rsidRPr="005D722C" w:rsidRDefault="00725FF1" w:rsidP="00725FF1">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lastRenderedPageBreak/>
              <w:t>1.Электронды оқулық. Психиатрия және наркология. атындағы Бірінші Санкт-Петербург мемлекеттік медицина университеті. Академик Павлова И.П.</w:t>
            </w:r>
          </w:p>
          <w:p w:rsidR="00725FF1" w:rsidRPr="005D722C" w:rsidRDefault="00725FF1" w:rsidP="00725FF1">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http://www.s-psy.ru/obucenie/kurs-psihiatrii/5-kurs-lecebnyj-fakultet/elektronnyj-ucebnik-po-psihiatrii.</w:t>
            </w:r>
          </w:p>
          <w:p w:rsidR="00725FF1" w:rsidRPr="005D722C" w:rsidRDefault="00725FF1" w:rsidP="00725FF1">
            <w:pPr>
              <w:jc w:val="both"/>
              <w:rPr>
                <w:rFonts w:ascii="Times New Roman" w:hAnsi="Times New Roman" w:cs="Times New Roman"/>
                <w:color w:val="000000" w:themeColor="text1"/>
                <w:sz w:val="20"/>
                <w:szCs w:val="20"/>
                <w:lang w:val="ru-RU"/>
              </w:rPr>
            </w:pPr>
          </w:p>
          <w:p w:rsidR="00725FF1" w:rsidRPr="005D722C" w:rsidRDefault="00725FF1" w:rsidP="00725FF1">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2. Электрондық ресурс. Иванец Н.Н., Тюльпин Ю.Г., Чирко В.В., Кинкулкина М.А. Психиатрия және наркология [: Оқу құралы / . - М.: ГЕОТАР-Медиа, 2012. - 832 б. - ISBN 978-5-9704-1167-4-Кіру режимі: http://www.studmedlib.ru/book/ISBN9785970411674.html</w:t>
            </w:r>
          </w:p>
          <w:p w:rsidR="00725FF1" w:rsidRPr="005D722C" w:rsidRDefault="00725FF1" w:rsidP="00725FF1">
            <w:pPr>
              <w:jc w:val="both"/>
              <w:rPr>
                <w:rFonts w:ascii="Times New Roman" w:hAnsi="Times New Roman" w:cs="Times New Roman"/>
                <w:color w:val="000000" w:themeColor="text1"/>
                <w:sz w:val="20"/>
                <w:szCs w:val="20"/>
                <w:lang w:val="ru-RU"/>
              </w:rPr>
            </w:pPr>
          </w:p>
          <w:p w:rsidR="00725FF1" w:rsidRPr="00CB41BA" w:rsidRDefault="00725FF1" w:rsidP="00725FF1">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3. Сәдуақасова Қ.З., Еңсебаева Л.З.. Жалпы психопатология.- Оку құраллық.</w:t>
            </w:r>
            <w:r w:rsidRPr="005D722C">
              <w:rPr>
                <w:rFonts w:ascii="Times New Roman" w:hAnsi="Times New Roman" w:cs="Times New Roman"/>
                <w:color w:val="000000" w:themeColor="text1"/>
                <w:sz w:val="20"/>
                <w:szCs w:val="20"/>
                <w:lang w:val="ru-RU"/>
              </w:rPr>
              <w:tab/>
              <w:t>Алматы.</w:t>
            </w:r>
            <w:r w:rsidRPr="00CB41BA">
              <w:rPr>
                <w:rFonts w:ascii="Times New Roman" w:hAnsi="Times New Roman" w:cs="Times New Roman"/>
                <w:color w:val="000000" w:themeColor="text1"/>
                <w:sz w:val="20"/>
                <w:szCs w:val="20"/>
                <w:lang w:val="ru-RU"/>
              </w:rPr>
              <w:t>«Қазақ университеттері» 2022.-78б.</w:t>
            </w:r>
          </w:p>
          <w:p w:rsidR="00725FF1" w:rsidRPr="00CB41BA" w:rsidRDefault="00725FF1" w:rsidP="00725FF1">
            <w:pPr>
              <w:jc w:val="both"/>
              <w:rPr>
                <w:rFonts w:ascii="Times New Roman" w:hAnsi="Times New Roman" w:cs="Times New Roman"/>
                <w:color w:val="000000" w:themeColor="text1"/>
                <w:sz w:val="20"/>
                <w:szCs w:val="20"/>
                <w:lang w:val="ru-RU"/>
              </w:rPr>
            </w:pPr>
          </w:p>
          <w:p w:rsidR="00725FF1" w:rsidRPr="00CB41BA" w:rsidRDefault="00725FF1" w:rsidP="00725FF1">
            <w:pPr>
              <w:jc w:val="both"/>
              <w:rPr>
                <w:rFonts w:ascii="Times New Roman" w:hAnsi="Times New Roman" w:cs="Times New Roman"/>
                <w:color w:val="000000" w:themeColor="text1"/>
                <w:sz w:val="20"/>
                <w:szCs w:val="20"/>
                <w:lang w:val="ru-RU"/>
              </w:rPr>
            </w:pPr>
            <w:r w:rsidRPr="00CB41BA">
              <w:rPr>
                <w:rFonts w:ascii="Times New Roman" w:hAnsi="Times New Roman" w:cs="Times New Roman"/>
                <w:color w:val="000000" w:themeColor="text1"/>
                <w:sz w:val="20"/>
                <w:szCs w:val="20"/>
                <w:lang w:val="ru-RU"/>
              </w:rPr>
              <w:t>4. Американдық психиатрлар қауымдастығы. Психикалық бұзылулардың диагностикалық және статистикалық нұсқаулығы, 5-басылым. Арлингтон: Американдық психиатрлар қауымдастығы, 2013 ж.</w:t>
            </w:r>
          </w:p>
          <w:p w:rsidR="00725FF1" w:rsidRPr="00CB41BA" w:rsidRDefault="00725FF1" w:rsidP="00725FF1">
            <w:pPr>
              <w:jc w:val="both"/>
              <w:rPr>
                <w:rFonts w:ascii="Times New Roman" w:hAnsi="Times New Roman" w:cs="Times New Roman"/>
                <w:color w:val="000000" w:themeColor="text1"/>
                <w:sz w:val="20"/>
                <w:szCs w:val="20"/>
                <w:lang w:val="ru-RU"/>
              </w:rPr>
            </w:pPr>
          </w:p>
          <w:p w:rsidR="00725FF1" w:rsidRPr="00CB41BA" w:rsidRDefault="00725FF1" w:rsidP="00725FF1">
            <w:pPr>
              <w:jc w:val="both"/>
              <w:rPr>
                <w:rFonts w:ascii="Times New Roman" w:hAnsi="Times New Roman" w:cs="Times New Roman"/>
                <w:color w:val="000000" w:themeColor="text1"/>
                <w:sz w:val="20"/>
                <w:szCs w:val="20"/>
                <w:lang w:val="ru-RU"/>
              </w:rPr>
            </w:pPr>
            <w:r w:rsidRPr="00CB41BA">
              <w:rPr>
                <w:rFonts w:ascii="Times New Roman" w:hAnsi="Times New Roman" w:cs="Times New Roman"/>
                <w:color w:val="000000" w:themeColor="text1"/>
                <w:sz w:val="20"/>
                <w:szCs w:val="20"/>
                <w:lang w:val="ru-RU"/>
              </w:rPr>
              <w:t>6.Аллан Тасман, Джералд Кэй, Джеффри А. Либерман, Майкл Б. Бірінші, Мишель Б. Риба психиатрия. Төртінші басылым. Том 1. 2015.</w:t>
            </w:r>
          </w:p>
          <w:p w:rsidR="00725FF1" w:rsidRPr="00CB41BA" w:rsidRDefault="00725FF1" w:rsidP="00725FF1">
            <w:pPr>
              <w:jc w:val="both"/>
              <w:rPr>
                <w:rFonts w:ascii="Times New Roman" w:hAnsi="Times New Roman" w:cs="Times New Roman"/>
                <w:color w:val="000000" w:themeColor="text1"/>
                <w:sz w:val="20"/>
                <w:szCs w:val="20"/>
                <w:lang w:val="ru-RU"/>
              </w:rPr>
            </w:pPr>
          </w:p>
          <w:p w:rsidR="00725FF1" w:rsidRPr="00CB41BA" w:rsidRDefault="00725FF1" w:rsidP="00725FF1">
            <w:pPr>
              <w:jc w:val="both"/>
              <w:rPr>
                <w:rFonts w:ascii="Times New Roman" w:hAnsi="Times New Roman" w:cs="Times New Roman"/>
                <w:color w:val="000000" w:themeColor="text1"/>
                <w:sz w:val="20"/>
                <w:szCs w:val="20"/>
                <w:lang w:val="ru-RU"/>
              </w:rPr>
            </w:pPr>
            <w:r w:rsidRPr="00CB41BA">
              <w:rPr>
                <w:rFonts w:ascii="Times New Roman" w:hAnsi="Times New Roman" w:cs="Times New Roman"/>
                <w:color w:val="000000" w:themeColor="text1"/>
                <w:sz w:val="20"/>
                <w:szCs w:val="20"/>
                <w:lang w:val="ru-RU"/>
              </w:rPr>
              <w:t>7. Профессор және төрайым, Роберт Дж. Урсано Профессор және төрайым.</w:t>
            </w:r>
            <w:r w:rsidRPr="00CB41BA">
              <w:rPr>
                <w:rFonts w:ascii="Times New Roman" w:hAnsi="Times New Roman" w:cs="Times New Roman"/>
                <w:color w:val="000000" w:themeColor="text1"/>
                <w:sz w:val="20"/>
                <w:szCs w:val="20"/>
                <w:lang w:val="ru-RU"/>
              </w:rPr>
              <w:tab/>
              <w:t>«Психиатриялық сұхбат». Бағалау және диагностика».2017 ж</w:t>
            </w:r>
          </w:p>
          <w:p w:rsidR="00725FF1" w:rsidRPr="00CB41BA" w:rsidRDefault="00725FF1" w:rsidP="00725FF1">
            <w:pPr>
              <w:jc w:val="both"/>
              <w:rPr>
                <w:rFonts w:ascii="Times New Roman" w:hAnsi="Times New Roman" w:cs="Times New Roman"/>
                <w:color w:val="000000" w:themeColor="text1"/>
                <w:sz w:val="20"/>
                <w:szCs w:val="20"/>
                <w:lang w:val="ru-RU"/>
              </w:rPr>
            </w:pPr>
          </w:p>
          <w:p w:rsidR="00725FF1" w:rsidRPr="00CB41BA" w:rsidRDefault="00725FF1" w:rsidP="00725FF1">
            <w:pPr>
              <w:jc w:val="both"/>
              <w:rPr>
                <w:rFonts w:ascii="Times New Roman" w:hAnsi="Times New Roman" w:cs="Times New Roman"/>
                <w:color w:val="000000" w:themeColor="text1"/>
                <w:sz w:val="20"/>
                <w:szCs w:val="20"/>
                <w:lang w:val="ru-RU"/>
              </w:rPr>
            </w:pPr>
            <w:r w:rsidRPr="00CB41BA">
              <w:rPr>
                <w:rFonts w:ascii="Times New Roman" w:hAnsi="Times New Roman" w:cs="Times New Roman"/>
                <w:color w:val="000000" w:themeColor="text1"/>
                <w:sz w:val="20"/>
                <w:szCs w:val="20"/>
                <w:lang w:val="ru-RU"/>
              </w:rPr>
              <w:t>8. Дэвид Брайзер, Рикардо Кастанеда. Клиникалық тәуелділік психиатриясы.</w:t>
            </w:r>
            <w:r w:rsidRPr="00CB41BA">
              <w:rPr>
                <w:rFonts w:ascii="Times New Roman" w:hAnsi="Times New Roman" w:cs="Times New Roman"/>
                <w:color w:val="000000" w:themeColor="text1"/>
                <w:sz w:val="20"/>
                <w:szCs w:val="20"/>
                <w:lang w:val="ru-RU"/>
              </w:rPr>
              <w:tab/>
              <w:t>2010.</w:t>
            </w:r>
          </w:p>
          <w:p w:rsidR="00725FF1" w:rsidRPr="00CB41BA" w:rsidRDefault="00725FF1" w:rsidP="00725FF1">
            <w:pPr>
              <w:jc w:val="both"/>
              <w:rPr>
                <w:rFonts w:ascii="Times New Roman" w:hAnsi="Times New Roman" w:cs="Times New Roman"/>
                <w:color w:val="000000" w:themeColor="text1"/>
                <w:sz w:val="20"/>
                <w:szCs w:val="20"/>
                <w:lang w:val="ru-RU"/>
              </w:rPr>
            </w:pPr>
            <w:r w:rsidRPr="00CB41BA">
              <w:rPr>
                <w:rFonts w:ascii="Times New Roman" w:hAnsi="Times New Roman" w:cs="Times New Roman"/>
                <w:color w:val="000000" w:themeColor="text1"/>
                <w:sz w:val="20"/>
                <w:szCs w:val="20"/>
                <w:lang w:val="ru-RU"/>
              </w:rPr>
              <w:t>10. Опиоидтарды емдеу бағдарламаларындағы опиоидтерге тәуелділікті дәрі-дәрмекпен емдеу.</w:t>
            </w:r>
            <w:r w:rsidRPr="00CB41BA">
              <w:rPr>
                <w:rFonts w:ascii="Times New Roman" w:hAnsi="Times New Roman" w:cs="Times New Roman"/>
                <w:color w:val="000000" w:themeColor="text1"/>
                <w:sz w:val="20"/>
                <w:szCs w:val="20"/>
                <w:lang w:val="ru-RU"/>
              </w:rPr>
              <w:tab/>
              <w:t xml:space="preserve">Емдеуді жақсарту хаттамасы </w:t>
            </w:r>
            <w:r w:rsidRPr="005D722C">
              <w:rPr>
                <w:rFonts w:ascii="Times New Roman" w:hAnsi="Times New Roman" w:cs="Times New Roman"/>
                <w:color w:val="000000" w:themeColor="text1"/>
                <w:sz w:val="20"/>
                <w:szCs w:val="20"/>
                <w:lang w:val="en-US"/>
              </w:rPr>
              <w:t>TIP</w:t>
            </w:r>
            <w:r w:rsidRPr="00CB41BA">
              <w:rPr>
                <w:rFonts w:ascii="Times New Roman" w:hAnsi="Times New Roman" w:cs="Times New Roman"/>
                <w:color w:val="000000" w:themeColor="text1"/>
                <w:sz w:val="20"/>
                <w:szCs w:val="20"/>
                <w:lang w:val="ru-RU"/>
              </w:rPr>
              <w:t>/43.2005.</w:t>
            </w:r>
          </w:p>
          <w:p w:rsidR="00725FF1" w:rsidRPr="00CB41BA" w:rsidRDefault="00725FF1" w:rsidP="00725FF1">
            <w:pPr>
              <w:jc w:val="both"/>
              <w:rPr>
                <w:rFonts w:ascii="Times New Roman" w:hAnsi="Times New Roman" w:cs="Times New Roman"/>
                <w:color w:val="000000" w:themeColor="text1"/>
                <w:sz w:val="20"/>
                <w:szCs w:val="20"/>
                <w:lang w:val="ru-RU"/>
              </w:rPr>
            </w:pPr>
            <w:r w:rsidRPr="00CB41BA">
              <w:rPr>
                <w:rFonts w:ascii="Times New Roman" w:hAnsi="Times New Roman" w:cs="Times New Roman"/>
                <w:color w:val="000000" w:themeColor="text1"/>
                <w:sz w:val="20"/>
                <w:szCs w:val="20"/>
                <w:lang w:val="ru-RU"/>
              </w:rPr>
              <w:t xml:space="preserve">9. </w:t>
            </w:r>
            <w:r w:rsidRPr="005D722C">
              <w:rPr>
                <w:rFonts w:ascii="Times New Roman" w:hAnsi="Times New Roman" w:cs="Times New Roman"/>
                <w:color w:val="000000" w:themeColor="text1"/>
                <w:sz w:val="20"/>
                <w:szCs w:val="20"/>
                <w:lang w:val="en-US"/>
              </w:rPr>
              <w:t>C</w:t>
            </w:r>
            <w:r w:rsidRPr="00CB41BA">
              <w:rPr>
                <w:rFonts w:ascii="Times New Roman" w:hAnsi="Times New Roman" w:cs="Times New Roman"/>
                <w:color w:val="000000" w:themeColor="text1"/>
                <w:sz w:val="20"/>
                <w:szCs w:val="20"/>
                <w:lang w:val="ru-RU"/>
              </w:rPr>
              <w:t xml:space="preserve">. Робин Тиммонс, Леонард В. Гамильтон. Есірткі, ми және мінез-құлық </w:t>
            </w:r>
            <w:r w:rsidRPr="005D722C">
              <w:rPr>
                <w:rFonts w:ascii="Times New Roman" w:hAnsi="Times New Roman" w:cs="Times New Roman"/>
                <w:color w:val="000000" w:themeColor="text1"/>
                <w:sz w:val="20"/>
                <w:szCs w:val="20"/>
                <w:lang w:val="en-US"/>
              </w:rPr>
              <w:t>https</w:t>
            </w:r>
            <w:r w:rsidRPr="00CB41BA">
              <w:rPr>
                <w:rFonts w:ascii="Times New Roman" w:hAnsi="Times New Roman" w:cs="Times New Roman"/>
                <w:color w:val="000000" w:themeColor="text1"/>
                <w:sz w:val="20"/>
                <w:szCs w:val="20"/>
                <w:lang w:val="ru-RU"/>
              </w:rPr>
              <w:t>://</w:t>
            </w:r>
            <w:r w:rsidRPr="005D722C">
              <w:rPr>
                <w:rFonts w:ascii="Times New Roman" w:hAnsi="Times New Roman" w:cs="Times New Roman"/>
                <w:color w:val="000000" w:themeColor="text1"/>
                <w:sz w:val="20"/>
                <w:szCs w:val="20"/>
                <w:lang w:val="en-US"/>
              </w:rPr>
              <w:t>users</w:t>
            </w:r>
            <w:r w:rsidRPr="00CB41BA">
              <w:rPr>
                <w:rFonts w:ascii="Times New Roman" w:hAnsi="Times New Roman" w:cs="Times New Roman"/>
                <w:color w:val="000000" w:themeColor="text1"/>
                <w:sz w:val="20"/>
                <w:szCs w:val="20"/>
                <w:lang w:val="ru-RU"/>
              </w:rPr>
              <w:t>.</w:t>
            </w:r>
            <w:r w:rsidRPr="005D722C">
              <w:rPr>
                <w:rFonts w:ascii="Times New Roman" w:hAnsi="Times New Roman" w:cs="Times New Roman"/>
                <w:color w:val="000000" w:themeColor="text1"/>
                <w:sz w:val="20"/>
                <w:szCs w:val="20"/>
                <w:lang w:val="en-US"/>
              </w:rPr>
              <w:t>drew</w:t>
            </w:r>
            <w:r w:rsidRPr="00CB41BA">
              <w:rPr>
                <w:rFonts w:ascii="Times New Roman" w:hAnsi="Times New Roman" w:cs="Times New Roman"/>
                <w:color w:val="000000" w:themeColor="text1"/>
                <w:sz w:val="20"/>
                <w:szCs w:val="20"/>
                <w:lang w:val="ru-RU"/>
              </w:rPr>
              <w:t>.</w:t>
            </w:r>
            <w:r w:rsidRPr="005D722C">
              <w:rPr>
                <w:rFonts w:ascii="Times New Roman" w:hAnsi="Times New Roman" w:cs="Times New Roman"/>
                <w:color w:val="000000" w:themeColor="text1"/>
                <w:sz w:val="20"/>
                <w:szCs w:val="20"/>
                <w:lang w:val="en-US"/>
              </w:rPr>
              <w:t>edu</w:t>
            </w:r>
            <w:r w:rsidRPr="00CB41BA">
              <w:rPr>
                <w:rFonts w:ascii="Times New Roman" w:hAnsi="Times New Roman" w:cs="Times New Roman"/>
                <w:color w:val="000000" w:themeColor="text1"/>
                <w:sz w:val="20"/>
                <w:szCs w:val="20"/>
                <w:lang w:val="ru-RU"/>
              </w:rPr>
              <w:t>/</w:t>
            </w:r>
            <w:r w:rsidRPr="005D722C">
              <w:rPr>
                <w:rFonts w:ascii="Times New Roman" w:hAnsi="Times New Roman" w:cs="Times New Roman"/>
                <w:color w:val="000000" w:themeColor="text1"/>
                <w:sz w:val="20"/>
                <w:szCs w:val="20"/>
                <w:lang w:val="en-US"/>
              </w:rPr>
              <w:t>ctimmons</w:t>
            </w:r>
            <w:r w:rsidRPr="00CB41BA">
              <w:rPr>
                <w:rFonts w:ascii="Times New Roman" w:hAnsi="Times New Roman" w:cs="Times New Roman"/>
                <w:color w:val="000000" w:themeColor="text1"/>
                <w:sz w:val="20"/>
                <w:szCs w:val="20"/>
                <w:lang w:val="ru-RU"/>
              </w:rPr>
              <w:t>/</w:t>
            </w:r>
            <w:r w:rsidRPr="005D722C">
              <w:rPr>
                <w:rFonts w:ascii="Times New Roman" w:hAnsi="Times New Roman" w:cs="Times New Roman"/>
                <w:color w:val="000000" w:themeColor="text1"/>
                <w:sz w:val="20"/>
                <w:szCs w:val="20"/>
                <w:lang w:val="en-US"/>
              </w:rPr>
              <w:t>drugs</w:t>
            </w:r>
            <w:r w:rsidRPr="00CB41BA">
              <w:rPr>
                <w:rFonts w:ascii="Times New Roman" w:hAnsi="Times New Roman" w:cs="Times New Roman"/>
                <w:color w:val="000000" w:themeColor="text1"/>
                <w:sz w:val="20"/>
                <w:szCs w:val="20"/>
                <w:lang w:val="ru-RU"/>
              </w:rPr>
              <w:t>/</w:t>
            </w:r>
            <w:r w:rsidRPr="005D722C">
              <w:rPr>
                <w:rFonts w:ascii="Times New Roman" w:hAnsi="Times New Roman" w:cs="Times New Roman"/>
                <w:color w:val="000000" w:themeColor="text1"/>
                <w:sz w:val="20"/>
                <w:szCs w:val="20"/>
                <w:lang w:val="en-US"/>
              </w:rPr>
              <w:t>INDEX</w:t>
            </w:r>
          </w:p>
          <w:p w:rsidR="00725FF1" w:rsidRPr="00151242" w:rsidRDefault="00725FF1" w:rsidP="00725FF1">
            <w:pPr>
              <w:jc w:val="both"/>
              <w:rPr>
                <w:rFonts w:ascii="Times New Roman" w:hAnsi="Times New Roman" w:cs="Times New Roman"/>
                <w:color w:val="000000" w:themeColor="text1"/>
                <w:sz w:val="20"/>
                <w:szCs w:val="20"/>
                <w:lang w:val="ru-RU"/>
              </w:rPr>
            </w:pPr>
            <w:r w:rsidRPr="00151242">
              <w:rPr>
                <w:rFonts w:ascii="Times New Roman" w:hAnsi="Times New Roman" w:cs="Times New Roman"/>
                <w:color w:val="000000" w:themeColor="text1"/>
                <w:sz w:val="20"/>
                <w:szCs w:val="20"/>
                <w:lang w:val="ru-RU"/>
              </w:rPr>
              <w:t>2001.</w:t>
            </w:r>
          </w:p>
          <w:p w:rsidR="00725FF1" w:rsidRPr="00151242" w:rsidRDefault="00725FF1" w:rsidP="00725FF1">
            <w:pPr>
              <w:jc w:val="both"/>
              <w:rPr>
                <w:rFonts w:ascii="Times New Roman" w:hAnsi="Times New Roman" w:cs="Times New Roman"/>
                <w:color w:val="000000" w:themeColor="text1"/>
                <w:sz w:val="20"/>
                <w:szCs w:val="20"/>
                <w:lang w:val="ru-RU"/>
              </w:rPr>
            </w:pPr>
            <w:r w:rsidRPr="00151242">
              <w:rPr>
                <w:rFonts w:ascii="Times New Roman" w:hAnsi="Times New Roman" w:cs="Times New Roman"/>
                <w:color w:val="000000" w:themeColor="text1"/>
                <w:sz w:val="20"/>
                <w:szCs w:val="20"/>
                <w:lang w:val="ru-RU"/>
              </w:rPr>
              <w:t>10.Нашақорлық жөніндегі ұлттық институт. Есірткі, ми және мінез-құлық.</w:t>
            </w:r>
            <w:r w:rsidRPr="00151242">
              <w:rPr>
                <w:rFonts w:ascii="Times New Roman" w:hAnsi="Times New Roman" w:cs="Times New Roman"/>
                <w:color w:val="000000" w:themeColor="text1"/>
                <w:sz w:val="20"/>
                <w:szCs w:val="20"/>
                <w:lang w:val="ru-RU"/>
              </w:rPr>
              <w:tab/>
              <w:t>Нашақорлық туралы ғылым.</w:t>
            </w:r>
            <w:r w:rsidRPr="00151242">
              <w:rPr>
                <w:rFonts w:ascii="Times New Roman" w:hAnsi="Times New Roman" w:cs="Times New Roman"/>
                <w:color w:val="000000" w:themeColor="text1"/>
                <w:sz w:val="20"/>
                <w:szCs w:val="20"/>
                <w:lang w:val="ru-RU"/>
              </w:rPr>
              <w:tab/>
              <w:t>2014.</w:t>
            </w:r>
          </w:p>
          <w:p w:rsidR="00725FF1" w:rsidRPr="00151242" w:rsidRDefault="00725FF1" w:rsidP="00725FF1">
            <w:pPr>
              <w:jc w:val="both"/>
              <w:rPr>
                <w:rFonts w:ascii="Times New Roman" w:hAnsi="Times New Roman" w:cs="Times New Roman"/>
                <w:color w:val="000000" w:themeColor="text1"/>
                <w:sz w:val="20"/>
                <w:szCs w:val="20"/>
                <w:lang w:val="ru-RU"/>
              </w:rPr>
            </w:pPr>
          </w:p>
          <w:p w:rsidR="00725FF1" w:rsidRPr="00CB41BA" w:rsidRDefault="00725FF1" w:rsidP="00725FF1">
            <w:pPr>
              <w:jc w:val="both"/>
              <w:rPr>
                <w:rFonts w:ascii="Times New Roman" w:hAnsi="Times New Roman" w:cs="Times New Roman"/>
                <w:color w:val="000000" w:themeColor="text1"/>
                <w:sz w:val="20"/>
                <w:szCs w:val="20"/>
                <w:lang w:val="ru-RU"/>
              </w:rPr>
            </w:pPr>
            <w:r w:rsidRPr="00151242">
              <w:rPr>
                <w:rFonts w:ascii="Times New Roman" w:hAnsi="Times New Roman" w:cs="Times New Roman"/>
                <w:color w:val="000000" w:themeColor="text1"/>
                <w:sz w:val="20"/>
                <w:szCs w:val="20"/>
                <w:lang w:val="ru-RU"/>
              </w:rPr>
              <w:t>11.Джудит Коллиер, Мюррей Лонгмор, Кит Амараконе.</w:t>
            </w:r>
            <w:r w:rsidRPr="00151242">
              <w:rPr>
                <w:rFonts w:ascii="Times New Roman" w:hAnsi="Times New Roman" w:cs="Times New Roman"/>
                <w:color w:val="000000" w:themeColor="text1"/>
                <w:sz w:val="20"/>
                <w:szCs w:val="20"/>
                <w:lang w:val="ru-RU"/>
              </w:rPr>
              <w:tab/>
              <w:t xml:space="preserve">Оксфорд клиникалық мамандықтар анықтамалығы. </w:t>
            </w:r>
            <w:r w:rsidRPr="00CB41BA">
              <w:rPr>
                <w:rFonts w:ascii="Times New Roman" w:hAnsi="Times New Roman" w:cs="Times New Roman"/>
                <w:color w:val="000000" w:themeColor="text1"/>
                <w:sz w:val="20"/>
                <w:szCs w:val="20"/>
                <w:lang w:val="ru-RU"/>
              </w:rPr>
              <w:t>Психиатрия 312</w:t>
            </w:r>
            <w:r w:rsidRPr="005D722C">
              <w:rPr>
                <w:rFonts w:ascii="Times New Roman" w:hAnsi="Times New Roman" w:cs="Times New Roman"/>
                <w:color w:val="000000" w:themeColor="text1"/>
                <w:sz w:val="20"/>
                <w:szCs w:val="20"/>
                <w:lang w:val="en-US"/>
              </w:rPr>
              <w:t>S</w:t>
            </w:r>
            <w:r w:rsidRPr="00CB41BA">
              <w:rPr>
                <w:rFonts w:ascii="Times New Roman" w:hAnsi="Times New Roman" w:cs="Times New Roman"/>
                <w:color w:val="000000" w:themeColor="text1"/>
                <w:sz w:val="20"/>
                <w:szCs w:val="20"/>
                <w:lang w:val="ru-RU"/>
              </w:rPr>
              <w:t>.</w:t>
            </w:r>
            <w:r w:rsidRPr="00CB41BA">
              <w:rPr>
                <w:rFonts w:ascii="Times New Roman" w:hAnsi="Times New Roman" w:cs="Times New Roman"/>
                <w:color w:val="000000" w:themeColor="text1"/>
                <w:sz w:val="20"/>
                <w:szCs w:val="20"/>
                <w:lang w:val="ru-RU"/>
              </w:rPr>
              <w:tab/>
              <w:t>2013.</w:t>
            </w:r>
          </w:p>
          <w:p w:rsidR="00725FF1" w:rsidRPr="00151242" w:rsidRDefault="00725FF1" w:rsidP="00725FF1">
            <w:pPr>
              <w:jc w:val="both"/>
              <w:rPr>
                <w:rFonts w:ascii="Times New Roman" w:hAnsi="Times New Roman" w:cs="Times New Roman"/>
                <w:color w:val="000000" w:themeColor="text1"/>
                <w:sz w:val="20"/>
                <w:szCs w:val="20"/>
                <w:lang w:val="ru-RU"/>
              </w:rPr>
            </w:pPr>
            <w:r w:rsidRPr="00CB41BA">
              <w:rPr>
                <w:rFonts w:ascii="Times New Roman" w:hAnsi="Times New Roman" w:cs="Times New Roman"/>
                <w:color w:val="000000" w:themeColor="text1"/>
                <w:sz w:val="20"/>
                <w:szCs w:val="20"/>
                <w:lang w:val="ru-RU"/>
              </w:rPr>
              <w:t>12. Дэвид Л.Кларк, Нэш Н.Бутрос, Марио Ф.Мендес. .</w:t>
            </w:r>
            <w:r w:rsidRPr="00CB41BA">
              <w:rPr>
                <w:rFonts w:ascii="Times New Roman" w:hAnsi="Times New Roman" w:cs="Times New Roman"/>
                <w:color w:val="000000" w:themeColor="text1"/>
                <w:sz w:val="20"/>
                <w:szCs w:val="20"/>
                <w:lang w:val="ru-RU"/>
              </w:rPr>
              <w:tab/>
            </w:r>
            <w:r w:rsidRPr="00151242">
              <w:rPr>
                <w:rFonts w:ascii="Times New Roman" w:hAnsi="Times New Roman" w:cs="Times New Roman"/>
                <w:color w:val="000000" w:themeColor="text1"/>
                <w:sz w:val="20"/>
                <w:szCs w:val="20"/>
                <w:lang w:val="ru-RU"/>
              </w:rPr>
              <w:t xml:space="preserve">Ми және мінез-құлық. </w:t>
            </w:r>
            <w:r w:rsidRPr="00151242">
              <w:rPr>
                <w:rFonts w:ascii="Times New Roman" w:hAnsi="Times New Roman" w:cs="Times New Roman"/>
                <w:color w:val="000000" w:themeColor="text1"/>
                <w:sz w:val="20"/>
                <w:szCs w:val="20"/>
                <w:lang w:val="ru-RU"/>
              </w:rPr>
              <w:lastRenderedPageBreak/>
              <w:t xml:space="preserve">Мінез-құлық нейроанатомиясына кіріспе. </w:t>
            </w:r>
            <w:r w:rsidRPr="005D722C">
              <w:rPr>
                <w:rFonts w:ascii="Times New Roman" w:hAnsi="Times New Roman" w:cs="Times New Roman"/>
                <w:color w:val="000000" w:themeColor="text1"/>
                <w:sz w:val="20"/>
                <w:szCs w:val="20"/>
                <w:lang w:val="en-US"/>
              </w:rPr>
              <w:t>HTML</w:t>
            </w:r>
            <w:r w:rsidRPr="00151242">
              <w:rPr>
                <w:rFonts w:ascii="Times New Roman" w:hAnsi="Times New Roman" w:cs="Times New Roman"/>
                <w:color w:val="000000" w:themeColor="text1"/>
                <w:sz w:val="20"/>
                <w:szCs w:val="20"/>
                <w:lang w:val="ru-RU"/>
              </w:rPr>
              <w:tab/>
              <w:t>2010.</w:t>
            </w:r>
          </w:p>
          <w:p w:rsidR="00725FF1" w:rsidRPr="00151242" w:rsidRDefault="00725FF1" w:rsidP="00725FF1">
            <w:pPr>
              <w:jc w:val="both"/>
              <w:rPr>
                <w:rFonts w:ascii="Times New Roman" w:hAnsi="Times New Roman" w:cs="Times New Roman"/>
                <w:color w:val="000000" w:themeColor="text1"/>
                <w:sz w:val="20"/>
                <w:szCs w:val="20"/>
                <w:lang w:val="ru-RU"/>
              </w:rPr>
            </w:pPr>
          </w:p>
          <w:p w:rsidR="00725FF1" w:rsidRPr="00151242" w:rsidRDefault="00725FF1" w:rsidP="00725FF1">
            <w:pPr>
              <w:jc w:val="both"/>
              <w:rPr>
                <w:rFonts w:ascii="Times New Roman" w:hAnsi="Times New Roman" w:cs="Times New Roman"/>
                <w:color w:val="000000" w:themeColor="text1"/>
                <w:sz w:val="20"/>
                <w:szCs w:val="20"/>
                <w:lang w:val="ru-RU"/>
              </w:rPr>
            </w:pPr>
            <w:r w:rsidRPr="00151242">
              <w:rPr>
                <w:rFonts w:ascii="Times New Roman" w:hAnsi="Times New Roman" w:cs="Times New Roman"/>
                <w:color w:val="000000" w:themeColor="text1"/>
                <w:sz w:val="20"/>
                <w:szCs w:val="20"/>
                <w:lang w:val="ru-RU"/>
              </w:rPr>
              <w:t xml:space="preserve">13. Генри Р. Кранцлер, </w:t>
            </w:r>
            <w:r w:rsidRPr="005D722C">
              <w:rPr>
                <w:rFonts w:ascii="Times New Roman" w:hAnsi="Times New Roman" w:cs="Times New Roman"/>
                <w:color w:val="000000" w:themeColor="text1"/>
                <w:sz w:val="20"/>
                <w:szCs w:val="20"/>
                <w:lang w:val="en-US"/>
              </w:rPr>
              <w:t>MD</w:t>
            </w:r>
          </w:p>
          <w:p w:rsidR="00725FF1" w:rsidRPr="00151242" w:rsidRDefault="00725FF1" w:rsidP="00725FF1">
            <w:pPr>
              <w:jc w:val="both"/>
              <w:rPr>
                <w:rFonts w:ascii="Times New Roman" w:hAnsi="Times New Roman" w:cs="Times New Roman"/>
                <w:color w:val="000000" w:themeColor="text1"/>
                <w:sz w:val="20"/>
                <w:szCs w:val="20"/>
                <w:lang w:val="ru-RU"/>
              </w:rPr>
            </w:pPr>
            <w:r w:rsidRPr="00151242">
              <w:rPr>
                <w:rFonts w:ascii="Times New Roman" w:hAnsi="Times New Roman" w:cs="Times New Roman"/>
                <w:color w:val="000000" w:themeColor="text1"/>
                <w:sz w:val="20"/>
                <w:szCs w:val="20"/>
                <w:lang w:val="ru-RU"/>
              </w:rPr>
              <w:t>Доменик А. Сирауло, медицина ғылымдарының докторы</w:t>
            </w:r>
            <w:r w:rsidRPr="00151242">
              <w:rPr>
                <w:rFonts w:ascii="Times New Roman" w:hAnsi="Times New Roman" w:cs="Times New Roman"/>
                <w:color w:val="000000" w:themeColor="text1"/>
                <w:sz w:val="20"/>
                <w:szCs w:val="20"/>
                <w:lang w:val="ru-RU"/>
              </w:rPr>
              <w:tab/>
              <w:t>Нашақорлық психофармакологиясының клиникалық нұсқаулығы</w:t>
            </w:r>
            <w:r w:rsidRPr="00151242">
              <w:rPr>
                <w:rFonts w:ascii="Times New Roman" w:hAnsi="Times New Roman" w:cs="Times New Roman"/>
                <w:color w:val="000000" w:themeColor="text1"/>
                <w:sz w:val="20"/>
                <w:szCs w:val="20"/>
                <w:lang w:val="ru-RU"/>
              </w:rPr>
              <w:tab/>
              <w:t>2005.</w:t>
            </w:r>
          </w:p>
          <w:p w:rsidR="00725FF1" w:rsidRPr="00151242" w:rsidRDefault="00725FF1" w:rsidP="00725FF1">
            <w:pPr>
              <w:jc w:val="both"/>
              <w:rPr>
                <w:rFonts w:ascii="Times New Roman" w:hAnsi="Times New Roman" w:cs="Times New Roman"/>
                <w:color w:val="000000" w:themeColor="text1"/>
                <w:sz w:val="20"/>
                <w:szCs w:val="20"/>
                <w:lang w:val="ru-RU"/>
              </w:rPr>
            </w:pPr>
          </w:p>
          <w:p w:rsidR="00725FF1" w:rsidRPr="005D722C" w:rsidRDefault="00725FF1" w:rsidP="00725FF1">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14. Дербес деректер және оны қорғау туралы</w:t>
            </w:r>
          </w:p>
          <w:p w:rsidR="00725FF1" w:rsidRPr="005D722C" w:rsidRDefault="00725FF1" w:rsidP="00725FF1">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Қазақстан Республикасының 2013 жылғы 21 мамырдағы N 94-V Заңы.</w:t>
            </w:r>
          </w:p>
          <w:p w:rsidR="00725FF1" w:rsidRPr="005D722C" w:rsidRDefault="00725FF1" w:rsidP="00725FF1">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Қазақстан Республикасының халқына психикалық денсаулық саласындағы медициналық-әлеуметтік көмек көрсетуді ұйымдастыру стандартын бекіту туралы</w:t>
            </w:r>
          </w:p>
          <w:p w:rsidR="00A109F8" w:rsidRPr="005D722C" w:rsidRDefault="00725FF1" w:rsidP="00725FF1">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Қазақстан Республикасы Денсаулық сақтау министрінің 2020 жылғы 30 қарашадағы No ҚР ДСМ-224/2020 бұйрығы.</w:t>
            </w:r>
          </w:p>
        </w:tc>
        <w:tc>
          <w:tcPr>
            <w:tcW w:w="2125" w:type="dxa"/>
            <w:tcBorders>
              <w:top w:val="single" w:sz="4" w:space="0" w:color="000000"/>
              <w:left w:val="single" w:sz="4" w:space="0" w:color="000000"/>
              <w:bottom w:val="single" w:sz="4" w:space="0" w:color="000000"/>
              <w:right w:val="single" w:sz="4" w:space="0" w:color="000000"/>
            </w:tcBorders>
          </w:tcPr>
          <w:p w:rsidR="00A109F8" w:rsidRPr="005D722C" w:rsidRDefault="00A109F8">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lastRenderedPageBreak/>
              <w:t>Қалыптастырушы бағалау:</w:t>
            </w:r>
          </w:p>
          <w:p w:rsidR="00A109F8" w:rsidRPr="005D722C" w:rsidRDefault="00A109F8">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1.Белсенді оқыту әдістерін қолдану: TBL, CBL</w:t>
            </w:r>
          </w:p>
          <w:p w:rsidR="00A109F8" w:rsidRPr="005D722C" w:rsidRDefault="00A109F8">
            <w:pPr>
              <w:spacing w:after="0" w:line="240" w:lineRule="auto"/>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2. Науқаспен жұмыс – Бек депрессиялық инвентаризациясы (DBI); Зунг өзін-өзі бағалау депрессия шкаласы. Гамильтонның депрессиялық рейтинг шкаласы (HDRS); Оң және теріс синдром шкаласы (PANSS).</w:t>
            </w:r>
          </w:p>
          <w:p w:rsidR="00A109F8" w:rsidRPr="005D722C" w:rsidRDefault="00A109F8">
            <w:pPr>
              <w:jc w:val="both"/>
              <w:rPr>
                <w:rFonts w:ascii="Times New Roman" w:hAnsi="Times New Roman" w:cs="Times New Roman"/>
                <w:color w:val="000000" w:themeColor="text1"/>
                <w:sz w:val="20"/>
                <w:szCs w:val="20"/>
                <w:lang w:val="ru-RU"/>
              </w:rPr>
            </w:pPr>
          </w:p>
        </w:tc>
      </w:tr>
      <w:tr w:rsidR="00A109F8" w:rsidRPr="005D722C" w:rsidTr="00725FF1">
        <w:tc>
          <w:tcPr>
            <w:tcW w:w="704" w:type="dxa"/>
            <w:tcBorders>
              <w:top w:val="single" w:sz="4" w:space="0" w:color="000000"/>
              <w:left w:val="single" w:sz="4" w:space="0" w:color="000000"/>
              <w:bottom w:val="single" w:sz="4" w:space="0" w:color="000000"/>
              <w:right w:val="single" w:sz="4" w:space="0" w:color="000000"/>
            </w:tcBorders>
            <w:hideMark/>
          </w:tcPr>
          <w:p w:rsidR="00A109F8" w:rsidRPr="005D722C" w:rsidRDefault="00427EAA">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lastRenderedPageBreak/>
              <w:t>6</w:t>
            </w:r>
          </w:p>
        </w:tc>
        <w:tc>
          <w:tcPr>
            <w:tcW w:w="2409" w:type="dxa"/>
            <w:tcBorders>
              <w:top w:val="single" w:sz="4" w:space="0" w:color="000000"/>
              <w:left w:val="single" w:sz="4" w:space="0" w:color="000000"/>
              <w:bottom w:val="single" w:sz="4" w:space="0" w:color="000000"/>
              <w:right w:val="single" w:sz="4" w:space="0" w:color="000000"/>
            </w:tcBorders>
            <w:hideMark/>
          </w:tcPr>
          <w:p w:rsidR="00A109F8" w:rsidRPr="005D722C" w:rsidRDefault="00427EAA">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Психоактивті заттарды қолдану салдарынан психикалық және мінез-құлық бұзылыстары (аурулары) бар адамдарға психотерапевтік және психоәлеуметтік көмек көрсетуді ұйымдастыру</w:t>
            </w:r>
          </w:p>
        </w:tc>
        <w:tc>
          <w:tcPr>
            <w:tcW w:w="5383" w:type="dxa"/>
            <w:tcBorders>
              <w:top w:val="single" w:sz="4" w:space="0" w:color="000000"/>
              <w:left w:val="single" w:sz="4" w:space="0" w:color="000000"/>
              <w:bottom w:val="single" w:sz="4" w:space="0" w:color="000000"/>
              <w:right w:val="single" w:sz="4" w:space="0" w:color="000000"/>
            </w:tcBorders>
            <w:hideMark/>
          </w:tcPr>
          <w:p w:rsidR="00A109F8" w:rsidRPr="005D722C" w:rsidRDefault="00A109F8">
            <w:pPr>
              <w:rPr>
                <w:rFonts w:ascii="Times New Roman" w:eastAsia="Times New Roman" w:hAnsi="Times New Roman" w:cs="Times New Roman"/>
                <w:b/>
                <w:bCs/>
                <w:color w:val="000000" w:themeColor="text1"/>
                <w:sz w:val="20"/>
                <w:szCs w:val="20"/>
                <w:lang w:val="ru-RU"/>
              </w:rPr>
            </w:pPr>
            <w:r w:rsidRPr="005D722C">
              <w:rPr>
                <w:rFonts w:ascii="Times New Roman" w:eastAsia="Times New Roman" w:hAnsi="Times New Roman" w:cs="Times New Roman"/>
                <w:b/>
                <w:bCs/>
                <w:color w:val="000000" w:themeColor="text1"/>
                <w:sz w:val="20"/>
                <w:szCs w:val="20"/>
                <w:lang w:val="ru-RU"/>
              </w:rPr>
              <w:t>Оқыту нәтижелері:</w:t>
            </w:r>
          </w:p>
          <w:p w:rsidR="00A109F8" w:rsidRPr="005D722C" w:rsidRDefault="00A109F8">
            <w:pPr>
              <w:jc w:val="both"/>
              <w:rPr>
                <w:rFonts w:ascii="Times New Roman" w:eastAsia="Times New Roman" w:hAnsi="Times New Roman" w:cs="Times New Roman"/>
                <w:color w:val="000000" w:themeColor="text1"/>
                <w:sz w:val="20"/>
                <w:szCs w:val="20"/>
                <w:lang w:val="ru-RU"/>
              </w:rPr>
            </w:pPr>
            <w:r w:rsidRPr="005D722C">
              <w:rPr>
                <w:rFonts w:ascii="Times New Roman" w:eastAsia="Times New Roman" w:hAnsi="Times New Roman" w:cs="Times New Roman"/>
                <w:color w:val="000000" w:themeColor="text1"/>
                <w:sz w:val="20"/>
                <w:szCs w:val="20"/>
                <w:lang w:val="ru-RU"/>
              </w:rPr>
              <w:t>- осы топтағы пациенттер туралы мәліметтерді енгізу кезінде ағымдағы медициналық жазбалар мен есептерді, оның ішінде ақпараттық жүйелерде жүргізуде негізгі дағдылары бар;</w:t>
            </w:r>
          </w:p>
          <w:p w:rsidR="00A109F8" w:rsidRPr="005D722C" w:rsidRDefault="00A109F8">
            <w:pPr>
              <w:jc w:val="both"/>
              <w:rPr>
                <w:rFonts w:ascii="Times New Roman" w:eastAsia="Times New Roman" w:hAnsi="Times New Roman" w:cs="Times New Roman"/>
                <w:color w:val="000000" w:themeColor="text1"/>
                <w:sz w:val="20"/>
                <w:szCs w:val="20"/>
                <w:lang w:val="ru-RU"/>
              </w:rPr>
            </w:pPr>
            <w:r w:rsidRPr="005D722C">
              <w:rPr>
                <w:rFonts w:ascii="Times New Roman" w:eastAsia="Times New Roman" w:hAnsi="Times New Roman" w:cs="Times New Roman"/>
                <w:color w:val="000000" w:themeColor="text1"/>
                <w:sz w:val="20"/>
                <w:szCs w:val="20"/>
                <w:lang w:val="ru-RU"/>
              </w:rPr>
              <w:t>- науқасқа жеке көзқарасты қамтамасыз ету үшін білім мен дағдыларды біріктіреді;</w:t>
            </w:r>
          </w:p>
          <w:p w:rsidR="00A109F8" w:rsidRPr="005D722C" w:rsidRDefault="00A109F8">
            <w:pPr>
              <w:jc w:val="both"/>
              <w:rPr>
                <w:rFonts w:ascii="Times New Roman" w:eastAsia="Times New Roman" w:hAnsi="Times New Roman" w:cs="Times New Roman"/>
                <w:color w:val="000000" w:themeColor="text1"/>
                <w:sz w:val="20"/>
                <w:szCs w:val="20"/>
                <w:lang w:val="ru-RU"/>
              </w:rPr>
            </w:pPr>
            <w:r w:rsidRPr="005D722C">
              <w:rPr>
                <w:rFonts w:ascii="Times New Roman" w:eastAsia="Times New Roman" w:hAnsi="Times New Roman" w:cs="Times New Roman"/>
                <w:color w:val="000000" w:themeColor="text1"/>
                <w:sz w:val="20"/>
                <w:szCs w:val="20"/>
                <w:lang w:val="ru-RU"/>
              </w:rPr>
              <w:t>- кәсіптік қызметті жүзеге асыру кезінде жанжалдарды басқару негіздерін және жанжалдардың алдын алу шараларын біледі;</w:t>
            </w:r>
          </w:p>
          <w:p w:rsidR="00A109F8" w:rsidRPr="005D722C" w:rsidRDefault="00A109F8">
            <w:pPr>
              <w:jc w:val="both"/>
              <w:rPr>
                <w:rFonts w:ascii="Times New Roman" w:eastAsia="Times New Roman" w:hAnsi="Times New Roman" w:cs="Times New Roman"/>
                <w:color w:val="000000" w:themeColor="text1"/>
                <w:sz w:val="20"/>
                <w:szCs w:val="20"/>
                <w:lang w:val="ru-RU"/>
              </w:rPr>
            </w:pPr>
            <w:r w:rsidRPr="005D722C">
              <w:rPr>
                <w:rFonts w:ascii="Times New Roman" w:eastAsia="Times New Roman" w:hAnsi="Times New Roman" w:cs="Times New Roman"/>
                <w:color w:val="000000" w:themeColor="text1"/>
                <w:sz w:val="20"/>
                <w:szCs w:val="20"/>
                <w:lang w:val="ru-RU"/>
              </w:rPr>
              <w:lastRenderedPageBreak/>
              <w:t>- кәсіби дәрігерлік қателіктердің түрлерін біледі және психиатрдың кәсіби міндеттерін орындау кезінде жауапкершіліктің көлемін түсінеді;</w:t>
            </w:r>
          </w:p>
          <w:p w:rsidR="00A109F8" w:rsidRPr="005D722C" w:rsidRDefault="00A109F8">
            <w:pPr>
              <w:jc w:val="both"/>
              <w:rPr>
                <w:rFonts w:ascii="Times New Roman" w:eastAsia="Times New Roman" w:hAnsi="Times New Roman" w:cs="Times New Roman"/>
                <w:color w:val="000000" w:themeColor="text1"/>
                <w:sz w:val="20"/>
                <w:szCs w:val="20"/>
                <w:lang w:val="ru-RU"/>
              </w:rPr>
            </w:pPr>
            <w:r w:rsidRPr="005D722C">
              <w:rPr>
                <w:rFonts w:ascii="Times New Roman" w:eastAsia="Times New Roman" w:hAnsi="Times New Roman" w:cs="Times New Roman"/>
                <w:color w:val="000000" w:themeColor="text1"/>
                <w:sz w:val="20"/>
                <w:szCs w:val="20"/>
                <w:lang w:val="ru-RU"/>
              </w:rPr>
              <w:t>- пациенттермен және олардың заңды өкілдерімен кәсіби қарым-қатынаста этикалық принциптерді сақтауды біледі; кәсіби құпияны сақтайды;</w:t>
            </w:r>
          </w:p>
          <w:p w:rsidR="00A109F8" w:rsidRPr="005D722C" w:rsidRDefault="00A109F8">
            <w:pPr>
              <w:jc w:val="both"/>
              <w:rPr>
                <w:rFonts w:ascii="Times New Roman" w:eastAsia="Times New Roman" w:hAnsi="Times New Roman" w:cs="Times New Roman"/>
                <w:color w:val="000000" w:themeColor="text1"/>
                <w:sz w:val="20"/>
                <w:szCs w:val="20"/>
                <w:lang w:val="ru-RU"/>
              </w:rPr>
            </w:pPr>
            <w:r w:rsidRPr="005D722C">
              <w:rPr>
                <w:rFonts w:ascii="Times New Roman" w:eastAsia="Times New Roman" w:hAnsi="Times New Roman" w:cs="Times New Roman"/>
                <w:color w:val="000000" w:themeColor="text1"/>
                <w:sz w:val="20"/>
                <w:szCs w:val="20"/>
                <w:lang w:val="ru-RU"/>
              </w:rPr>
              <w:t>- психоактивті заттарды пайдаланатын науқастарға мамандандырылған психиатриялық көмек көрсетудің нормативтік-құқықтық базасын біледі;</w:t>
            </w:r>
          </w:p>
          <w:p w:rsidR="00C12164" w:rsidRPr="005D722C" w:rsidRDefault="00A109F8">
            <w:pPr>
              <w:jc w:val="both"/>
              <w:rPr>
                <w:rFonts w:ascii="Times New Roman" w:eastAsia="Times New Roman" w:hAnsi="Times New Roman" w:cs="Times New Roman"/>
                <w:color w:val="000000" w:themeColor="text1"/>
                <w:sz w:val="20"/>
                <w:szCs w:val="20"/>
                <w:lang w:val="ru-RU"/>
              </w:rPr>
            </w:pPr>
            <w:r w:rsidRPr="005D722C">
              <w:rPr>
                <w:rFonts w:ascii="Times New Roman" w:eastAsia="Times New Roman" w:hAnsi="Times New Roman" w:cs="Times New Roman"/>
                <w:color w:val="000000" w:themeColor="text1"/>
                <w:sz w:val="20"/>
                <w:szCs w:val="20"/>
                <w:lang w:val="ru-RU"/>
              </w:rPr>
              <w:t>- психоактивті заттарды қолданумен байланысты психикалық бұзылулар мен мінез-құлық бұзылыстарын диагностикалау мен емдеудің Клиникалық хаттамаларын біледі;</w:t>
            </w:r>
          </w:p>
          <w:p w:rsidR="00F82D7E" w:rsidRPr="005D722C" w:rsidRDefault="00C12164" w:rsidP="00C12164">
            <w:pPr>
              <w:jc w:val="both"/>
              <w:rPr>
                <w:rFonts w:ascii="Times New Roman" w:eastAsia="Times New Roman" w:hAnsi="Times New Roman" w:cs="Times New Roman"/>
                <w:color w:val="000000" w:themeColor="text1"/>
                <w:sz w:val="20"/>
                <w:szCs w:val="20"/>
                <w:lang w:val="ru-RU"/>
              </w:rPr>
            </w:pPr>
            <w:r w:rsidRPr="005D722C">
              <w:rPr>
                <w:rFonts w:ascii="Times New Roman" w:eastAsia="Times New Roman" w:hAnsi="Times New Roman" w:cs="Times New Roman"/>
                <w:color w:val="000000" w:themeColor="text1"/>
                <w:sz w:val="20"/>
                <w:szCs w:val="20"/>
                <w:lang w:val="ru-RU"/>
              </w:rPr>
              <w:t>- адамдарға көмек көрсету бойынша нормативтік-құқықтық базаны, нұсқаулар мен бұйрықтарды біледі, соның ішінде. бір жылдан астам ремиссияда болғандар үшін – жұмыспен қамту терапиясы, сауықтыру және спорттық іс-шаралар, волонтерлік практика, заңгерлік кеңестер, рецидивке қарсы оқыту; психоактивті заттарды пайдаланатын/пайдаланатын адамдар қоғамдастығы; нашақорлардың отбасындағы тәуелділік тетіктерін қалыптастыру және жеңу – психотерапия;</w:t>
            </w:r>
          </w:p>
          <w:p w:rsidR="00C12164" w:rsidRPr="005D722C" w:rsidRDefault="00F82D7E" w:rsidP="00C12164">
            <w:pPr>
              <w:jc w:val="both"/>
              <w:rPr>
                <w:rFonts w:ascii="Times New Roman" w:eastAsia="Times New Roman" w:hAnsi="Times New Roman" w:cs="Times New Roman"/>
                <w:color w:val="000000" w:themeColor="text1"/>
                <w:sz w:val="20"/>
                <w:szCs w:val="20"/>
                <w:lang w:val="ru-RU"/>
              </w:rPr>
            </w:pPr>
            <w:r w:rsidRPr="005D722C">
              <w:rPr>
                <w:rFonts w:ascii="Times New Roman" w:eastAsia="Times New Roman" w:hAnsi="Times New Roman" w:cs="Times New Roman"/>
                <w:color w:val="000000" w:themeColor="text1"/>
                <w:sz w:val="20"/>
                <w:szCs w:val="20"/>
                <w:lang w:val="ru-RU"/>
              </w:rPr>
              <w:t>-БАЗ пайдаланушылар үшін оңалту, психологиялық, медициналық, әлеуметтік, демеуші терапия, комплаенс терапияның негізгі принциптерін біледі; пациенттердің отбасымен жұмыс жасау туралы – тәуелділік механизмін жеңу;</w:t>
            </w:r>
          </w:p>
          <w:p w:rsidR="00C12164" w:rsidRPr="005D722C" w:rsidRDefault="00C12164" w:rsidP="00C12164">
            <w:pPr>
              <w:jc w:val="both"/>
              <w:rPr>
                <w:rFonts w:ascii="Times New Roman" w:eastAsia="Times New Roman" w:hAnsi="Times New Roman" w:cs="Times New Roman"/>
                <w:color w:val="000000" w:themeColor="text1"/>
                <w:sz w:val="20"/>
                <w:szCs w:val="20"/>
                <w:lang w:val="ru-RU"/>
              </w:rPr>
            </w:pPr>
            <w:r w:rsidRPr="005D722C">
              <w:rPr>
                <w:rFonts w:ascii="Times New Roman" w:eastAsia="Times New Roman" w:hAnsi="Times New Roman" w:cs="Times New Roman"/>
                <w:color w:val="000000" w:themeColor="text1"/>
                <w:sz w:val="20"/>
                <w:szCs w:val="20"/>
                <w:lang w:val="ru-RU"/>
              </w:rPr>
              <w:t>- суицидтік мінез-құлықтың қауіп факторлары және психоактивті заттарды пайдаланушылар арасындағы суицидтің алдын алу әдістемесі туралы біледі.</w:t>
            </w:r>
          </w:p>
          <w:p w:rsidR="00A109F8" w:rsidRPr="005D722C" w:rsidRDefault="00A109F8" w:rsidP="00C12164">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SRS - нашақорлардың отбасыларындағы тәуелділікті жеңу.</w:t>
            </w:r>
          </w:p>
        </w:tc>
        <w:tc>
          <w:tcPr>
            <w:tcW w:w="4109" w:type="dxa"/>
            <w:tcBorders>
              <w:top w:val="single" w:sz="4" w:space="0" w:color="000000"/>
              <w:left w:val="single" w:sz="4" w:space="0" w:color="000000"/>
              <w:bottom w:val="single" w:sz="4" w:space="0" w:color="000000"/>
              <w:right w:val="single" w:sz="4" w:space="0" w:color="000000"/>
            </w:tcBorders>
          </w:tcPr>
          <w:p w:rsidR="00725FF1" w:rsidRPr="005D722C" w:rsidRDefault="00725FF1" w:rsidP="00725FF1">
            <w:pPr>
              <w:spacing w:before="150"/>
              <w:jc w:val="both"/>
              <w:rPr>
                <w:rFonts w:ascii="Times New Roman" w:eastAsia="Arial" w:hAnsi="Times New Roman" w:cs="Times New Roman"/>
                <w:color w:val="000000" w:themeColor="text1"/>
                <w:sz w:val="20"/>
                <w:szCs w:val="20"/>
                <w:lang w:val="ru-RU"/>
              </w:rPr>
            </w:pPr>
            <w:r w:rsidRPr="005D722C">
              <w:rPr>
                <w:rFonts w:ascii="Times New Roman" w:eastAsia="Arial" w:hAnsi="Times New Roman" w:cs="Times New Roman"/>
                <w:color w:val="000000" w:themeColor="text1"/>
                <w:sz w:val="20"/>
                <w:szCs w:val="20"/>
                <w:lang w:val="ru-RU"/>
              </w:rPr>
              <w:lastRenderedPageBreak/>
              <w:t>1.Электронды оқулық. Психиатрия және наркология. атындағы Бірінші Санкт-Петербург мемлекеттік медицина университеті. Академик Павлова И.П.</w:t>
            </w:r>
          </w:p>
          <w:p w:rsidR="00725FF1" w:rsidRPr="005D722C" w:rsidRDefault="00725FF1" w:rsidP="00725FF1">
            <w:pPr>
              <w:spacing w:before="150"/>
              <w:jc w:val="both"/>
              <w:rPr>
                <w:rFonts w:ascii="Times New Roman" w:eastAsia="Arial" w:hAnsi="Times New Roman" w:cs="Times New Roman"/>
                <w:color w:val="000000" w:themeColor="text1"/>
                <w:sz w:val="20"/>
                <w:szCs w:val="20"/>
                <w:lang w:val="ru-RU"/>
              </w:rPr>
            </w:pPr>
            <w:r w:rsidRPr="005D722C">
              <w:rPr>
                <w:rFonts w:ascii="Times New Roman" w:eastAsia="Arial" w:hAnsi="Times New Roman" w:cs="Times New Roman"/>
                <w:color w:val="000000" w:themeColor="text1"/>
                <w:sz w:val="20"/>
                <w:szCs w:val="20"/>
                <w:lang w:val="en-US"/>
              </w:rPr>
              <w:t>http</w:t>
            </w:r>
            <w:r w:rsidRPr="00CB41BA">
              <w:rPr>
                <w:rFonts w:ascii="Times New Roman" w:eastAsia="Arial" w:hAnsi="Times New Roman" w:cs="Times New Roman"/>
                <w:color w:val="000000" w:themeColor="text1"/>
                <w:sz w:val="20"/>
                <w:szCs w:val="20"/>
                <w:lang w:val="ru-RU"/>
              </w:rPr>
              <w:t>://</w:t>
            </w:r>
            <w:r w:rsidRPr="005D722C">
              <w:rPr>
                <w:rFonts w:ascii="Times New Roman" w:eastAsia="Arial" w:hAnsi="Times New Roman" w:cs="Times New Roman"/>
                <w:color w:val="000000" w:themeColor="text1"/>
                <w:sz w:val="20"/>
                <w:szCs w:val="20"/>
                <w:lang w:val="en-US"/>
              </w:rPr>
              <w:t>www</w:t>
            </w:r>
            <w:r w:rsidRPr="00CB41BA">
              <w:rPr>
                <w:rFonts w:ascii="Times New Roman" w:eastAsia="Arial" w:hAnsi="Times New Roman" w:cs="Times New Roman"/>
                <w:color w:val="000000" w:themeColor="text1"/>
                <w:sz w:val="20"/>
                <w:szCs w:val="20"/>
                <w:lang w:val="ru-RU"/>
              </w:rPr>
              <w:t>.</w:t>
            </w:r>
            <w:r w:rsidRPr="005D722C">
              <w:rPr>
                <w:rFonts w:ascii="Times New Roman" w:eastAsia="Arial" w:hAnsi="Times New Roman" w:cs="Times New Roman"/>
                <w:color w:val="000000" w:themeColor="text1"/>
                <w:sz w:val="20"/>
                <w:szCs w:val="20"/>
                <w:lang w:val="en-US"/>
              </w:rPr>
              <w:t>s</w:t>
            </w:r>
            <w:r w:rsidRPr="00CB41BA">
              <w:rPr>
                <w:rFonts w:ascii="Times New Roman" w:eastAsia="Arial" w:hAnsi="Times New Roman" w:cs="Times New Roman"/>
                <w:color w:val="000000" w:themeColor="text1"/>
                <w:sz w:val="20"/>
                <w:szCs w:val="20"/>
                <w:lang w:val="ru-RU"/>
              </w:rPr>
              <w:t>-</w:t>
            </w:r>
            <w:r w:rsidRPr="005D722C">
              <w:rPr>
                <w:rFonts w:ascii="Times New Roman" w:eastAsia="Arial" w:hAnsi="Times New Roman" w:cs="Times New Roman"/>
                <w:color w:val="000000" w:themeColor="text1"/>
                <w:sz w:val="20"/>
                <w:szCs w:val="20"/>
                <w:lang w:val="en-US"/>
              </w:rPr>
              <w:t>psy</w:t>
            </w:r>
            <w:r w:rsidRPr="00CB41BA">
              <w:rPr>
                <w:rFonts w:ascii="Times New Roman" w:eastAsia="Arial" w:hAnsi="Times New Roman" w:cs="Times New Roman"/>
                <w:color w:val="000000" w:themeColor="text1"/>
                <w:sz w:val="20"/>
                <w:szCs w:val="20"/>
                <w:lang w:val="ru-RU"/>
              </w:rPr>
              <w:t>.</w:t>
            </w:r>
            <w:r w:rsidRPr="005D722C">
              <w:rPr>
                <w:rFonts w:ascii="Times New Roman" w:eastAsia="Arial" w:hAnsi="Times New Roman" w:cs="Times New Roman"/>
                <w:color w:val="000000" w:themeColor="text1"/>
                <w:sz w:val="20"/>
                <w:szCs w:val="20"/>
                <w:lang w:val="en-US"/>
              </w:rPr>
              <w:t>ru</w:t>
            </w:r>
            <w:r w:rsidRPr="00CB41BA">
              <w:rPr>
                <w:rFonts w:ascii="Times New Roman" w:eastAsia="Arial" w:hAnsi="Times New Roman" w:cs="Times New Roman"/>
                <w:color w:val="000000" w:themeColor="text1"/>
                <w:sz w:val="20"/>
                <w:szCs w:val="20"/>
                <w:lang w:val="ru-RU"/>
              </w:rPr>
              <w:t>/</w:t>
            </w:r>
            <w:r w:rsidRPr="005D722C">
              <w:rPr>
                <w:rFonts w:ascii="Times New Roman" w:eastAsia="Arial" w:hAnsi="Times New Roman" w:cs="Times New Roman"/>
                <w:color w:val="000000" w:themeColor="text1"/>
                <w:sz w:val="20"/>
                <w:szCs w:val="20"/>
                <w:lang w:val="en-US"/>
              </w:rPr>
              <w:t>obucenie</w:t>
            </w:r>
            <w:r w:rsidRPr="00CB41BA">
              <w:rPr>
                <w:rFonts w:ascii="Times New Roman" w:eastAsia="Arial" w:hAnsi="Times New Roman" w:cs="Times New Roman"/>
                <w:color w:val="000000" w:themeColor="text1"/>
                <w:sz w:val="20"/>
                <w:szCs w:val="20"/>
                <w:lang w:val="ru-RU"/>
              </w:rPr>
              <w:t>/</w:t>
            </w:r>
            <w:r w:rsidRPr="005D722C">
              <w:rPr>
                <w:rFonts w:ascii="Times New Roman" w:eastAsia="Arial" w:hAnsi="Times New Roman" w:cs="Times New Roman"/>
                <w:color w:val="000000" w:themeColor="text1"/>
                <w:sz w:val="20"/>
                <w:szCs w:val="20"/>
                <w:lang w:val="en-US"/>
              </w:rPr>
              <w:t>kurs</w:t>
            </w:r>
            <w:r w:rsidRPr="00CB41BA">
              <w:rPr>
                <w:rFonts w:ascii="Times New Roman" w:eastAsia="Arial" w:hAnsi="Times New Roman" w:cs="Times New Roman"/>
                <w:color w:val="000000" w:themeColor="text1"/>
                <w:sz w:val="20"/>
                <w:szCs w:val="20"/>
                <w:lang w:val="ru-RU"/>
              </w:rPr>
              <w:t>-</w:t>
            </w:r>
            <w:r w:rsidRPr="005D722C">
              <w:rPr>
                <w:rFonts w:ascii="Times New Roman" w:eastAsia="Arial" w:hAnsi="Times New Roman" w:cs="Times New Roman"/>
                <w:color w:val="000000" w:themeColor="text1"/>
                <w:sz w:val="20"/>
                <w:szCs w:val="20"/>
                <w:lang w:val="en-US"/>
              </w:rPr>
              <w:t>psihiatrii</w:t>
            </w:r>
            <w:r w:rsidRPr="00CB41BA">
              <w:rPr>
                <w:rFonts w:ascii="Times New Roman" w:eastAsia="Arial" w:hAnsi="Times New Roman" w:cs="Times New Roman"/>
                <w:color w:val="000000" w:themeColor="text1"/>
                <w:sz w:val="20"/>
                <w:szCs w:val="20"/>
                <w:lang w:val="ru-RU"/>
              </w:rPr>
              <w:t>/5-</w:t>
            </w:r>
            <w:r w:rsidRPr="005D722C">
              <w:rPr>
                <w:rFonts w:ascii="Times New Roman" w:eastAsia="Arial" w:hAnsi="Times New Roman" w:cs="Times New Roman"/>
                <w:color w:val="000000" w:themeColor="text1"/>
                <w:sz w:val="20"/>
                <w:szCs w:val="20"/>
                <w:lang w:val="en-US"/>
              </w:rPr>
              <w:t>kurs</w:t>
            </w:r>
            <w:r w:rsidRPr="00CB41BA">
              <w:rPr>
                <w:rFonts w:ascii="Times New Roman" w:eastAsia="Arial" w:hAnsi="Times New Roman" w:cs="Times New Roman"/>
                <w:color w:val="000000" w:themeColor="text1"/>
                <w:sz w:val="20"/>
                <w:szCs w:val="20"/>
                <w:lang w:val="ru-RU"/>
              </w:rPr>
              <w:t>-</w:t>
            </w:r>
            <w:r w:rsidRPr="005D722C">
              <w:rPr>
                <w:rFonts w:ascii="Times New Roman" w:eastAsia="Arial" w:hAnsi="Times New Roman" w:cs="Times New Roman"/>
                <w:color w:val="000000" w:themeColor="text1"/>
                <w:sz w:val="20"/>
                <w:szCs w:val="20"/>
                <w:lang w:val="en-US"/>
              </w:rPr>
              <w:t>lecebnyj</w:t>
            </w:r>
            <w:r w:rsidRPr="00CB41BA">
              <w:rPr>
                <w:rFonts w:ascii="Times New Roman" w:eastAsia="Arial" w:hAnsi="Times New Roman" w:cs="Times New Roman"/>
                <w:color w:val="000000" w:themeColor="text1"/>
                <w:sz w:val="20"/>
                <w:szCs w:val="20"/>
                <w:lang w:val="ru-RU"/>
              </w:rPr>
              <w:t>-</w:t>
            </w:r>
            <w:r w:rsidRPr="005D722C">
              <w:rPr>
                <w:rFonts w:ascii="Times New Roman" w:eastAsia="Arial" w:hAnsi="Times New Roman" w:cs="Times New Roman"/>
                <w:color w:val="000000" w:themeColor="text1"/>
                <w:sz w:val="20"/>
                <w:szCs w:val="20"/>
                <w:lang w:val="en-US"/>
              </w:rPr>
              <w:t>fakultet</w:t>
            </w:r>
            <w:r w:rsidRPr="00CB41BA">
              <w:rPr>
                <w:rFonts w:ascii="Times New Roman" w:eastAsia="Arial" w:hAnsi="Times New Roman" w:cs="Times New Roman"/>
                <w:color w:val="000000" w:themeColor="text1"/>
                <w:sz w:val="20"/>
                <w:szCs w:val="20"/>
                <w:lang w:val="ru-RU"/>
              </w:rPr>
              <w:t>/</w:t>
            </w:r>
            <w:r w:rsidRPr="005D722C">
              <w:rPr>
                <w:rFonts w:ascii="Times New Roman" w:eastAsia="Arial" w:hAnsi="Times New Roman" w:cs="Times New Roman"/>
                <w:color w:val="000000" w:themeColor="text1"/>
                <w:sz w:val="20"/>
                <w:szCs w:val="20"/>
                <w:lang w:val="en-US"/>
              </w:rPr>
              <w:t>elektronnyj</w:t>
            </w:r>
            <w:r w:rsidRPr="00CB41BA">
              <w:rPr>
                <w:rFonts w:ascii="Times New Roman" w:eastAsia="Arial" w:hAnsi="Times New Roman" w:cs="Times New Roman"/>
                <w:color w:val="000000" w:themeColor="text1"/>
                <w:sz w:val="20"/>
                <w:szCs w:val="20"/>
                <w:lang w:val="ru-RU"/>
              </w:rPr>
              <w:t>-</w:t>
            </w:r>
            <w:r w:rsidRPr="005D722C">
              <w:rPr>
                <w:rFonts w:ascii="Times New Roman" w:eastAsia="Arial" w:hAnsi="Times New Roman" w:cs="Times New Roman"/>
                <w:color w:val="000000" w:themeColor="text1"/>
                <w:sz w:val="20"/>
                <w:szCs w:val="20"/>
                <w:lang w:val="en-US"/>
              </w:rPr>
              <w:t>ucebnik</w:t>
            </w:r>
            <w:r w:rsidRPr="00CB41BA">
              <w:rPr>
                <w:rFonts w:ascii="Times New Roman" w:eastAsia="Arial" w:hAnsi="Times New Roman" w:cs="Times New Roman"/>
                <w:color w:val="000000" w:themeColor="text1"/>
                <w:sz w:val="20"/>
                <w:szCs w:val="20"/>
                <w:lang w:val="ru-RU"/>
              </w:rPr>
              <w:t>-</w:t>
            </w:r>
            <w:r w:rsidRPr="005D722C">
              <w:rPr>
                <w:rFonts w:ascii="Times New Roman" w:eastAsia="Arial" w:hAnsi="Times New Roman" w:cs="Times New Roman"/>
                <w:color w:val="000000" w:themeColor="text1"/>
                <w:sz w:val="20"/>
                <w:szCs w:val="20"/>
                <w:lang w:val="en-US"/>
              </w:rPr>
              <w:t>po</w:t>
            </w:r>
            <w:r w:rsidRPr="00CB41BA">
              <w:rPr>
                <w:rFonts w:ascii="Times New Roman" w:eastAsia="Arial" w:hAnsi="Times New Roman" w:cs="Times New Roman"/>
                <w:color w:val="000000" w:themeColor="text1"/>
                <w:sz w:val="20"/>
                <w:szCs w:val="20"/>
                <w:lang w:val="ru-RU"/>
              </w:rPr>
              <w:t>-</w:t>
            </w:r>
            <w:r w:rsidRPr="005D722C">
              <w:rPr>
                <w:rFonts w:ascii="Times New Roman" w:eastAsia="Arial" w:hAnsi="Times New Roman" w:cs="Times New Roman"/>
                <w:color w:val="000000" w:themeColor="text1"/>
                <w:sz w:val="20"/>
                <w:szCs w:val="20"/>
                <w:lang w:val="en-US"/>
              </w:rPr>
              <w:t>psihiatrii</w:t>
            </w:r>
            <w:r w:rsidRPr="00CB41BA">
              <w:rPr>
                <w:rFonts w:ascii="Times New Roman" w:eastAsia="Arial" w:hAnsi="Times New Roman" w:cs="Times New Roman"/>
                <w:color w:val="000000" w:themeColor="text1"/>
                <w:sz w:val="20"/>
                <w:szCs w:val="20"/>
                <w:lang w:val="ru-RU"/>
              </w:rPr>
              <w:t>.</w:t>
            </w:r>
          </w:p>
          <w:p w:rsidR="00725FF1" w:rsidRPr="005D722C" w:rsidRDefault="00725FF1" w:rsidP="00725FF1">
            <w:pPr>
              <w:spacing w:before="150"/>
              <w:jc w:val="both"/>
              <w:rPr>
                <w:rFonts w:ascii="Times New Roman" w:eastAsia="Arial" w:hAnsi="Times New Roman" w:cs="Times New Roman"/>
                <w:color w:val="000000" w:themeColor="text1"/>
                <w:sz w:val="20"/>
                <w:szCs w:val="20"/>
                <w:lang w:val="ru-RU"/>
              </w:rPr>
            </w:pPr>
          </w:p>
          <w:p w:rsidR="00725FF1" w:rsidRPr="005D722C" w:rsidRDefault="00725FF1" w:rsidP="00725FF1">
            <w:pPr>
              <w:spacing w:before="150"/>
              <w:jc w:val="both"/>
              <w:rPr>
                <w:rFonts w:ascii="Times New Roman" w:eastAsia="Arial" w:hAnsi="Times New Roman" w:cs="Times New Roman"/>
                <w:color w:val="000000" w:themeColor="text1"/>
                <w:sz w:val="20"/>
                <w:szCs w:val="20"/>
                <w:lang w:val="ru-RU"/>
              </w:rPr>
            </w:pPr>
            <w:r w:rsidRPr="005D722C">
              <w:rPr>
                <w:rFonts w:ascii="Times New Roman" w:eastAsia="Arial" w:hAnsi="Times New Roman" w:cs="Times New Roman"/>
                <w:color w:val="000000" w:themeColor="text1"/>
                <w:sz w:val="20"/>
                <w:szCs w:val="20"/>
                <w:lang w:val="ru-RU"/>
              </w:rPr>
              <w:t xml:space="preserve">2. Электрондық ресурс. Иванец Н.Н., Тюльпин Ю.Г., Чирко В.В., Кинкулкина М.А. </w:t>
            </w:r>
            <w:r w:rsidRPr="005D722C">
              <w:rPr>
                <w:rFonts w:ascii="Times New Roman" w:eastAsia="Arial" w:hAnsi="Times New Roman" w:cs="Times New Roman"/>
                <w:color w:val="000000" w:themeColor="text1"/>
                <w:sz w:val="20"/>
                <w:szCs w:val="20"/>
                <w:lang w:val="ru-RU"/>
              </w:rPr>
              <w:lastRenderedPageBreak/>
              <w:t>Психиатрия және наркология [: Оқу құралы / . - М.: ГЕОТАР-Медиа, 2012. - 832 б. - ISBN 978-5-9704-1167-4-Кіру режимі: http://www.studmedlib.ru/book/ISBN9785970411674.html</w:t>
            </w:r>
          </w:p>
          <w:p w:rsidR="00725FF1" w:rsidRPr="005D722C" w:rsidRDefault="00725FF1" w:rsidP="00725FF1">
            <w:pPr>
              <w:spacing w:before="150"/>
              <w:jc w:val="both"/>
              <w:rPr>
                <w:rFonts w:ascii="Times New Roman" w:eastAsia="Arial" w:hAnsi="Times New Roman" w:cs="Times New Roman"/>
                <w:color w:val="000000" w:themeColor="text1"/>
                <w:sz w:val="20"/>
                <w:szCs w:val="20"/>
                <w:lang w:val="ru-RU"/>
              </w:rPr>
            </w:pPr>
          </w:p>
          <w:p w:rsidR="00725FF1" w:rsidRPr="00CB41BA" w:rsidRDefault="00725FF1" w:rsidP="00725FF1">
            <w:pPr>
              <w:spacing w:before="150"/>
              <w:jc w:val="both"/>
              <w:rPr>
                <w:rFonts w:ascii="Times New Roman" w:eastAsia="Arial" w:hAnsi="Times New Roman" w:cs="Times New Roman"/>
                <w:color w:val="000000" w:themeColor="text1"/>
                <w:sz w:val="20"/>
                <w:szCs w:val="20"/>
                <w:lang w:val="ru-RU"/>
              </w:rPr>
            </w:pPr>
            <w:r w:rsidRPr="005D722C">
              <w:rPr>
                <w:rFonts w:ascii="Times New Roman" w:eastAsia="Arial" w:hAnsi="Times New Roman" w:cs="Times New Roman"/>
                <w:color w:val="000000" w:themeColor="text1"/>
                <w:sz w:val="20"/>
                <w:szCs w:val="20"/>
                <w:lang w:val="ru-RU"/>
              </w:rPr>
              <w:t>3. Сәдуақасова Қ.З., Еңсебаева Л.З.. Жалпы психопатология.- Оку құраллық.</w:t>
            </w:r>
            <w:r w:rsidRPr="005D722C">
              <w:rPr>
                <w:rFonts w:ascii="Times New Roman" w:eastAsia="Arial" w:hAnsi="Times New Roman" w:cs="Times New Roman"/>
                <w:color w:val="000000" w:themeColor="text1"/>
                <w:sz w:val="20"/>
                <w:szCs w:val="20"/>
                <w:lang w:val="ru-RU"/>
              </w:rPr>
              <w:tab/>
              <w:t>Алматы.</w:t>
            </w:r>
            <w:r w:rsidRPr="00CB41BA">
              <w:rPr>
                <w:rFonts w:ascii="Times New Roman" w:eastAsia="Arial" w:hAnsi="Times New Roman" w:cs="Times New Roman"/>
                <w:color w:val="000000" w:themeColor="text1"/>
                <w:sz w:val="20"/>
                <w:szCs w:val="20"/>
                <w:lang w:val="ru-RU"/>
              </w:rPr>
              <w:t>«Қазақ университеттері» 2022.-78б.</w:t>
            </w:r>
          </w:p>
          <w:p w:rsidR="00725FF1" w:rsidRPr="00CB41BA" w:rsidRDefault="00725FF1" w:rsidP="00725FF1">
            <w:pPr>
              <w:spacing w:before="150"/>
              <w:jc w:val="both"/>
              <w:rPr>
                <w:rFonts w:ascii="Times New Roman" w:eastAsia="Arial" w:hAnsi="Times New Roman" w:cs="Times New Roman"/>
                <w:color w:val="000000" w:themeColor="text1"/>
                <w:sz w:val="20"/>
                <w:szCs w:val="20"/>
                <w:lang w:val="ru-RU"/>
              </w:rPr>
            </w:pPr>
          </w:p>
          <w:p w:rsidR="00725FF1" w:rsidRPr="00CB41BA" w:rsidRDefault="00725FF1" w:rsidP="00725FF1">
            <w:pPr>
              <w:spacing w:before="150"/>
              <w:jc w:val="both"/>
              <w:rPr>
                <w:rFonts w:ascii="Times New Roman" w:eastAsia="Arial" w:hAnsi="Times New Roman" w:cs="Times New Roman"/>
                <w:color w:val="000000" w:themeColor="text1"/>
                <w:sz w:val="20"/>
                <w:szCs w:val="20"/>
                <w:lang w:val="ru-RU"/>
              </w:rPr>
            </w:pPr>
            <w:r w:rsidRPr="00CB41BA">
              <w:rPr>
                <w:rFonts w:ascii="Times New Roman" w:eastAsia="Arial" w:hAnsi="Times New Roman" w:cs="Times New Roman"/>
                <w:color w:val="000000" w:themeColor="text1"/>
                <w:sz w:val="20"/>
                <w:szCs w:val="20"/>
                <w:lang w:val="ru-RU"/>
              </w:rPr>
              <w:t>4. Американдық психиатрлар қауымдастығы. Психикалық бұзылулардың диагностикалық және статистикалық нұсқаулығы, 5-басылым. Арлингтон: Американдық психиатрлар қауымдастығы, 2013 ж.</w:t>
            </w:r>
          </w:p>
          <w:p w:rsidR="00725FF1" w:rsidRPr="00CB41BA" w:rsidRDefault="00725FF1" w:rsidP="00725FF1">
            <w:pPr>
              <w:spacing w:before="150"/>
              <w:jc w:val="both"/>
              <w:rPr>
                <w:rFonts w:ascii="Times New Roman" w:eastAsia="Arial" w:hAnsi="Times New Roman" w:cs="Times New Roman"/>
                <w:color w:val="000000" w:themeColor="text1"/>
                <w:sz w:val="20"/>
                <w:szCs w:val="20"/>
                <w:lang w:val="ru-RU"/>
              </w:rPr>
            </w:pPr>
          </w:p>
          <w:p w:rsidR="00725FF1" w:rsidRPr="00CB41BA" w:rsidRDefault="00725FF1" w:rsidP="00725FF1">
            <w:pPr>
              <w:spacing w:before="150"/>
              <w:jc w:val="both"/>
              <w:rPr>
                <w:rFonts w:ascii="Times New Roman" w:eastAsia="Arial" w:hAnsi="Times New Roman" w:cs="Times New Roman"/>
                <w:color w:val="000000" w:themeColor="text1"/>
                <w:sz w:val="20"/>
                <w:szCs w:val="20"/>
                <w:lang w:val="ru-RU"/>
              </w:rPr>
            </w:pPr>
            <w:r w:rsidRPr="00CB41BA">
              <w:rPr>
                <w:rFonts w:ascii="Times New Roman" w:eastAsia="Arial" w:hAnsi="Times New Roman" w:cs="Times New Roman"/>
                <w:color w:val="000000" w:themeColor="text1"/>
                <w:sz w:val="20"/>
                <w:szCs w:val="20"/>
                <w:lang w:val="ru-RU"/>
              </w:rPr>
              <w:t>6.Аллан Тасман, Джералд Кэй, Джеффри А. Либерман, Майкл Б. Бірінші, Мишель Б. Риба психиатрия. Төртінші басылым. Том 1. 2015.</w:t>
            </w:r>
          </w:p>
          <w:p w:rsidR="00725FF1" w:rsidRPr="00CB41BA" w:rsidRDefault="00725FF1" w:rsidP="00725FF1">
            <w:pPr>
              <w:spacing w:before="150"/>
              <w:jc w:val="both"/>
              <w:rPr>
                <w:rFonts w:ascii="Times New Roman" w:eastAsia="Arial" w:hAnsi="Times New Roman" w:cs="Times New Roman"/>
                <w:color w:val="000000" w:themeColor="text1"/>
                <w:sz w:val="20"/>
                <w:szCs w:val="20"/>
                <w:lang w:val="ru-RU"/>
              </w:rPr>
            </w:pPr>
          </w:p>
          <w:p w:rsidR="00725FF1" w:rsidRPr="00CB41BA" w:rsidRDefault="00725FF1" w:rsidP="00725FF1">
            <w:pPr>
              <w:spacing w:before="150"/>
              <w:jc w:val="both"/>
              <w:rPr>
                <w:rFonts w:ascii="Times New Roman" w:eastAsia="Arial" w:hAnsi="Times New Roman" w:cs="Times New Roman"/>
                <w:color w:val="000000" w:themeColor="text1"/>
                <w:sz w:val="20"/>
                <w:szCs w:val="20"/>
                <w:lang w:val="ru-RU"/>
              </w:rPr>
            </w:pPr>
            <w:r w:rsidRPr="00CB41BA">
              <w:rPr>
                <w:rFonts w:ascii="Times New Roman" w:eastAsia="Arial" w:hAnsi="Times New Roman" w:cs="Times New Roman"/>
                <w:color w:val="000000" w:themeColor="text1"/>
                <w:sz w:val="20"/>
                <w:szCs w:val="20"/>
                <w:lang w:val="ru-RU"/>
              </w:rPr>
              <w:t>7. Профессор және төрайым, Роберт Дж. Урсано Профессор және төрайым.</w:t>
            </w:r>
            <w:r w:rsidRPr="00CB41BA">
              <w:rPr>
                <w:rFonts w:ascii="Times New Roman" w:eastAsia="Arial" w:hAnsi="Times New Roman" w:cs="Times New Roman"/>
                <w:color w:val="000000" w:themeColor="text1"/>
                <w:sz w:val="20"/>
                <w:szCs w:val="20"/>
                <w:lang w:val="ru-RU"/>
              </w:rPr>
              <w:tab/>
              <w:t>«Психиатриялық сұхбат». Бағалау және диагностика».2017 ж</w:t>
            </w:r>
          </w:p>
          <w:p w:rsidR="00725FF1" w:rsidRPr="00CB41BA" w:rsidRDefault="00725FF1" w:rsidP="00725FF1">
            <w:pPr>
              <w:spacing w:before="150"/>
              <w:jc w:val="both"/>
              <w:rPr>
                <w:rFonts w:ascii="Times New Roman" w:eastAsia="Arial" w:hAnsi="Times New Roman" w:cs="Times New Roman"/>
                <w:color w:val="000000" w:themeColor="text1"/>
                <w:sz w:val="20"/>
                <w:szCs w:val="20"/>
                <w:lang w:val="ru-RU"/>
              </w:rPr>
            </w:pPr>
          </w:p>
          <w:p w:rsidR="00725FF1" w:rsidRPr="00CB41BA" w:rsidRDefault="00725FF1" w:rsidP="00725FF1">
            <w:pPr>
              <w:spacing w:before="150"/>
              <w:jc w:val="both"/>
              <w:rPr>
                <w:rFonts w:ascii="Times New Roman" w:eastAsia="Arial" w:hAnsi="Times New Roman" w:cs="Times New Roman"/>
                <w:color w:val="000000" w:themeColor="text1"/>
                <w:sz w:val="20"/>
                <w:szCs w:val="20"/>
                <w:lang w:val="ru-RU"/>
              </w:rPr>
            </w:pPr>
            <w:r w:rsidRPr="00CB41BA">
              <w:rPr>
                <w:rFonts w:ascii="Times New Roman" w:eastAsia="Arial" w:hAnsi="Times New Roman" w:cs="Times New Roman"/>
                <w:color w:val="000000" w:themeColor="text1"/>
                <w:sz w:val="20"/>
                <w:szCs w:val="20"/>
                <w:lang w:val="ru-RU"/>
              </w:rPr>
              <w:t>8. Дэвид Брайзер, Рикардо Кастанеда. Клиникалық тәуелділік психиатриясы.</w:t>
            </w:r>
            <w:r w:rsidRPr="00CB41BA">
              <w:rPr>
                <w:rFonts w:ascii="Times New Roman" w:eastAsia="Arial" w:hAnsi="Times New Roman" w:cs="Times New Roman"/>
                <w:color w:val="000000" w:themeColor="text1"/>
                <w:sz w:val="20"/>
                <w:szCs w:val="20"/>
                <w:lang w:val="ru-RU"/>
              </w:rPr>
              <w:tab/>
              <w:t>2010.</w:t>
            </w:r>
          </w:p>
          <w:p w:rsidR="00725FF1" w:rsidRPr="00CB41BA" w:rsidRDefault="00725FF1" w:rsidP="00725FF1">
            <w:pPr>
              <w:spacing w:before="150"/>
              <w:jc w:val="both"/>
              <w:rPr>
                <w:rFonts w:ascii="Times New Roman" w:eastAsia="Arial" w:hAnsi="Times New Roman" w:cs="Times New Roman"/>
                <w:color w:val="000000" w:themeColor="text1"/>
                <w:sz w:val="20"/>
                <w:szCs w:val="20"/>
                <w:lang w:val="ru-RU"/>
              </w:rPr>
            </w:pPr>
            <w:r w:rsidRPr="00CB41BA">
              <w:rPr>
                <w:rFonts w:ascii="Times New Roman" w:eastAsia="Arial" w:hAnsi="Times New Roman" w:cs="Times New Roman"/>
                <w:color w:val="000000" w:themeColor="text1"/>
                <w:sz w:val="20"/>
                <w:szCs w:val="20"/>
                <w:lang w:val="ru-RU"/>
              </w:rPr>
              <w:lastRenderedPageBreak/>
              <w:t>10. Опиоидтарды емдеу бағдарламаларындағы опиоидтерге тәуелділікті дәрі-дәрмекпен емдеу.</w:t>
            </w:r>
            <w:r w:rsidRPr="00CB41BA">
              <w:rPr>
                <w:rFonts w:ascii="Times New Roman" w:eastAsia="Arial" w:hAnsi="Times New Roman" w:cs="Times New Roman"/>
                <w:color w:val="000000" w:themeColor="text1"/>
                <w:sz w:val="20"/>
                <w:szCs w:val="20"/>
                <w:lang w:val="ru-RU"/>
              </w:rPr>
              <w:tab/>
              <w:t xml:space="preserve">Емдеуді жақсарту хаттамасы </w:t>
            </w:r>
            <w:r w:rsidRPr="005D722C">
              <w:rPr>
                <w:rFonts w:ascii="Times New Roman" w:eastAsia="Arial" w:hAnsi="Times New Roman" w:cs="Times New Roman"/>
                <w:color w:val="000000" w:themeColor="text1"/>
                <w:sz w:val="20"/>
                <w:szCs w:val="20"/>
                <w:lang w:val="en-US"/>
              </w:rPr>
              <w:t>TIP</w:t>
            </w:r>
            <w:r w:rsidRPr="00CB41BA">
              <w:rPr>
                <w:rFonts w:ascii="Times New Roman" w:eastAsia="Arial" w:hAnsi="Times New Roman" w:cs="Times New Roman"/>
                <w:color w:val="000000" w:themeColor="text1"/>
                <w:sz w:val="20"/>
                <w:szCs w:val="20"/>
                <w:lang w:val="ru-RU"/>
              </w:rPr>
              <w:t>/43.2005.</w:t>
            </w:r>
          </w:p>
          <w:p w:rsidR="00725FF1" w:rsidRPr="00CB41BA" w:rsidRDefault="00725FF1" w:rsidP="00725FF1">
            <w:pPr>
              <w:spacing w:before="150"/>
              <w:jc w:val="both"/>
              <w:rPr>
                <w:rFonts w:ascii="Times New Roman" w:eastAsia="Arial" w:hAnsi="Times New Roman" w:cs="Times New Roman"/>
                <w:color w:val="000000" w:themeColor="text1"/>
                <w:sz w:val="20"/>
                <w:szCs w:val="20"/>
                <w:lang w:val="ru-RU"/>
              </w:rPr>
            </w:pPr>
            <w:r w:rsidRPr="00CB41BA">
              <w:rPr>
                <w:rFonts w:ascii="Times New Roman" w:eastAsia="Arial" w:hAnsi="Times New Roman" w:cs="Times New Roman"/>
                <w:color w:val="000000" w:themeColor="text1"/>
                <w:sz w:val="20"/>
                <w:szCs w:val="20"/>
                <w:lang w:val="ru-RU"/>
              </w:rPr>
              <w:t xml:space="preserve">9. </w:t>
            </w:r>
            <w:r w:rsidRPr="005D722C">
              <w:rPr>
                <w:rFonts w:ascii="Times New Roman" w:eastAsia="Arial" w:hAnsi="Times New Roman" w:cs="Times New Roman"/>
                <w:color w:val="000000" w:themeColor="text1"/>
                <w:sz w:val="20"/>
                <w:szCs w:val="20"/>
                <w:lang w:val="en-US"/>
              </w:rPr>
              <w:t>C</w:t>
            </w:r>
            <w:r w:rsidRPr="00CB41BA">
              <w:rPr>
                <w:rFonts w:ascii="Times New Roman" w:eastAsia="Arial" w:hAnsi="Times New Roman" w:cs="Times New Roman"/>
                <w:color w:val="000000" w:themeColor="text1"/>
                <w:sz w:val="20"/>
                <w:szCs w:val="20"/>
                <w:lang w:val="ru-RU"/>
              </w:rPr>
              <w:t xml:space="preserve">. Робин Тиммонс, Леонард В. Гамильтон. Есірткі, ми және мінез-құлық </w:t>
            </w:r>
            <w:r w:rsidRPr="005D722C">
              <w:rPr>
                <w:rFonts w:ascii="Times New Roman" w:eastAsia="Arial" w:hAnsi="Times New Roman" w:cs="Times New Roman"/>
                <w:color w:val="000000" w:themeColor="text1"/>
                <w:sz w:val="20"/>
                <w:szCs w:val="20"/>
                <w:lang w:val="en-US"/>
              </w:rPr>
              <w:t>https</w:t>
            </w:r>
            <w:r w:rsidRPr="00CB41BA">
              <w:rPr>
                <w:rFonts w:ascii="Times New Roman" w:eastAsia="Arial" w:hAnsi="Times New Roman" w:cs="Times New Roman"/>
                <w:color w:val="000000" w:themeColor="text1"/>
                <w:sz w:val="20"/>
                <w:szCs w:val="20"/>
                <w:lang w:val="ru-RU"/>
              </w:rPr>
              <w:t>://</w:t>
            </w:r>
            <w:r w:rsidRPr="005D722C">
              <w:rPr>
                <w:rFonts w:ascii="Times New Roman" w:eastAsia="Arial" w:hAnsi="Times New Roman" w:cs="Times New Roman"/>
                <w:color w:val="000000" w:themeColor="text1"/>
                <w:sz w:val="20"/>
                <w:szCs w:val="20"/>
                <w:lang w:val="en-US"/>
              </w:rPr>
              <w:t>users</w:t>
            </w:r>
            <w:r w:rsidRPr="00CB41BA">
              <w:rPr>
                <w:rFonts w:ascii="Times New Roman" w:eastAsia="Arial" w:hAnsi="Times New Roman" w:cs="Times New Roman"/>
                <w:color w:val="000000" w:themeColor="text1"/>
                <w:sz w:val="20"/>
                <w:szCs w:val="20"/>
                <w:lang w:val="ru-RU"/>
              </w:rPr>
              <w:t>.</w:t>
            </w:r>
            <w:r w:rsidRPr="005D722C">
              <w:rPr>
                <w:rFonts w:ascii="Times New Roman" w:eastAsia="Arial" w:hAnsi="Times New Roman" w:cs="Times New Roman"/>
                <w:color w:val="000000" w:themeColor="text1"/>
                <w:sz w:val="20"/>
                <w:szCs w:val="20"/>
                <w:lang w:val="en-US"/>
              </w:rPr>
              <w:t>drew</w:t>
            </w:r>
            <w:r w:rsidRPr="00CB41BA">
              <w:rPr>
                <w:rFonts w:ascii="Times New Roman" w:eastAsia="Arial" w:hAnsi="Times New Roman" w:cs="Times New Roman"/>
                <w:color w:val="000000" w:themeColor="text1"/>
                <w:sz w:val="20"/>
                <w:szCs w:val="20"/>
                <w:lang w:val="ru-RU"/>
              </w:rPr>
              <w:t>.</w:t>
            </w:r>
            <w:r w:rsidRPr="005D722C">
              <w:rPr>
                <w:rFonts w:ascii="Times New Roman" w:eastAsia="Arial" w:hAnsi="Times New Roman" w:cs="Times New Roman"/>
                <w:color w:val="000000" w:themeColor="text1"/>
                <w:sz w:val="20"/>
                <w:szCs w:val="20"/>
                <w:lang w:val="en-US"/>
              </w:rPr>
              <w:t>edu</w:t>
            </w:r>
            <w:r w:rsidRPr="00CB41BA">
              <w:rPr>
                <w:rFonts w:ascii="Times New Roman" w:eastAsia="Arial" w:hAnsi="Times New Roman" w:cs="Times New Roman"/>
                <w:color w:val="000000" w:themeColor="text1"/>
                <w:sz w:val="20"/>
                <w:szCs w:val="20"/>
                <w:lang w:val="ru-RU"/>
              </w:rPr>
              <w:t>/</w:t>
            </w:r>
            <w:r w:rsidRPr="005D722C">
              <w:rPr>
                <w:rFonts w:ascii="Times New Roman" w:eastAsia="Arial" w:hAnsi="Times New Roman" w:cs="Times New Roman"/>
                <w:color w:val="000000" w:themeColor="text1"/>
                <w:sz w:val="20"/>
                <w:szCs w:val="20"/>
                <w:lang w:val="en-US"/>
              </w:rPr>
              <w:t>ctimmons</w:t>
            </w:r>
            <w:r w:rsidRPr="00CB41BA">
              <w:rPr>
                <w:rFonts w:ascii="Times New Roman" w:eastAsia="Arial" w:hAnsi="Times New Roman" w:cs="Times New Roman"/>
                <w:color w:val="000000" w:themeColor="text1"/>
                <w:sz w:val="20"/>
                <w:szCs w:val="20"/>
                <w:lang w:val="ru-RU"/>
              </w:rPr>
              <w:t>/</w:t>
            </w:r>
            <w:r w:rsidRPr="005D722C">
              <w:rPr>
                <w:rFonts w:ascii="Times New Roman" w:eastAsia="Arial" w:hAnsi="Times New Roman" w:cs="Times New Roman"/>
                <w:color w:val="000000" w:themeColor="text1"/>
                <w:sz w:val="20"/>
                <w:szCs w:val="20"/>
                <w:lang w:val="en-US"/>
              </w:rPr>
              <w:t>drugs</w:t>
            </w:r>
            <w:r w:rsidRPr="00CB41BA">
              <w:rPr>
                <w:rFonts w:ascii="Times New Roman" w:eastAsia="Arial" w:hAnsi="Times New Roman" w:cs="Times New Roman"/>
                <w:color w:val="000000" w:themeColor="text1"/>
                <w:sz w:val="20"/>
                <w:szCs w:val="20"/>
                <w:lang w:val="ru-RU"/>
              </w:rPr>
              <w:t>/</w:t>
            </w:r>
            <w:r w:rsidRPr="005D722C">
              <w:rPr>
                <w:rFonts w:ascii="Times New Roman" w:eastAsia="Arial" w:hAnsi="Times New Roman" w:cs="Times New Roman"/>
                <w:color w:val="000000" w:themeColor="text1"/>
                <w:sz w:val="20"/>
                <w:szCs w:val="20"/>
                <w:lang w:val="en-US"/>
              </w:rPr>
              <w:t>INDEX</w:t>
            </w:r>
          </w:p>
          <w:p w:rsidR="00725FF1" w:rsidRPr="00151242" w:rsidRDefault="00725FF1" w:rsidP="00725FF1">
            <w:pPr>
              <w:spacing w:before="150"/>
              <w:jc w:val="both"/>
              <w:rPr>
                <w:rFonts w:ascii="Times New Roman" w:eastAsia="Arial" w:hAnsi="Times New Roman" w:cs="Times New Roman"/>
                <w:color w:val="000000" w:themeColor="text1"/>
                <w:sz w:val="20"/>
                <w:szCs w:val="20"/>
                <w:lang w:val="ru-RU"/>
              </w:rPr>
            </w:pPr>
            <w:r w:rsidRPr="00151242">
              <w:rPr>
                <w:rFonts w:ascii="Times New Roman" w:eastAsia="Arial" w:hAnsi="Times New Roman" w:cs="Times New Roman"/>
                <w:color w:val="000000" w:themeColor="text1"/>
                <w:sz w:val="20"/>
                <w:szCs w:val="20"/>
                <w:lang w:val="ru-RU"/>
              </w:rPr>
              <w:t>2001.</w:t>
            </w:r>
          </w:p>
          <w:p w:rsidR="00725FF1" w:rsidRPr="00151242" w:rsidRDefault="00725FF1" w:rsidP="00725FF1">
            <w:pPr>
              <w:spacing w:before="150"/>
              <w:jc w:val="both"/>
              <w:rPr>
                <w:rFonts w:ascii="Times New Roman" w:eastAsia="Arial" w:hAnsi="Times New Roman" w:cs="Times New Roman"/>
                <w:color w:val="000000" w:themeColor="text1"/>
                <w:sz w:val="20"/>
                <w:szCs w:val="20"/>
                <w:lang w:val="ru-RU"/>
              </w:rPr>
            </w:pPr>
            <w:r w:rsidRPr="00151242">
              <w:rPr>
                <w:rFonts w:ascii="Times New Roman" w:eastAsia="Arial" w:hAnsi="Times New Roman" w:cs="Times New Roman"/>
                <w:color w:val="000000" w:themeColor="text1"/>
                <w:sz w:val="20"/>
                <w:szCs w:val="20"/>
                <w:lang w:val="ru-RU"/>
              </w:rPr>
              <w:t>10.Нашақорлық жөніндегі ұлттық институт. Есірткі, ми және мінез-құлық.</w:t>
            </w:r>
            <w:r w:rsidRPr="00151242">
              <w:rPr>
                <w:rFonts w:ascii="Times New Roman" w:eastAsia="Arial" w:hAnsi="Times New Roman" w:cs="Times New Roman"/>
                <w:color w:val="000000" w:themeColor="text1"/>
                <w:sz w:val="20"/>
                <w:szCs w:val="20"/>
                <w:lang w:val="ru-RU"/>
              </w:rPr>
              <w:tab/>
              <w:t>Нашақорлық туралы ғылым.</w:t>
            </w:r>
            <w:r w:rsidRPr="00151242">
              <w:rPr>
                <w:rFonts w:ascii="Times New Roman" w:eastAsia="Arial" w:hAnsi="Times New Roman" w:cs="Times New Roman"/>
                <w:color w:val="000000" w:themeColor="text1"/>
                <w:sz w:val="20"/>
                <w:szCs w:val="20"/>
                <w:lang w:val="ru-RU"/>
              </w:rPr>
              <w:tab/>
              <w:t>2014.</w:t>
            </w:r>
          </w:p>
          <w:p w:rsidR="00725FF1" w:rsidRPr="00151242" w:rsidRDefault="00725FF1" w:rsidP="00725FF1">
            <w:pPr>
              <w:spacing w:before="150"/>
              <w:jc w:val="both"/>
              <w:rPr>
                <w:rFonts w:ascii="Times New Roman" w:eastAsia="Arial" w:hAnsi="Times New Roman" w:cs="Times New Roman"/>
                <w:color w:val="000000" w:themeColor="text1"/>
                <w:sz w:val="20"/>
                <w:szCs w:val="20"/>
                <w:lang w:val="ru-RU"/>
              </w:rPr>
            </w:pPr>
          </w:p>
          <w:p w:rsidR="00725FF1" w:rsidRPr="00CB41BA" w:rsidRDefault="00725FF1" w:rsidP="00725FF1">
            <w:pPr>
              <w:spacing w:before="150"/>
              <w:jc w:val="both"/>
              <w:rPr>
                <w:rFonts w:ascii="Times New Roman" w:eastAsia="Arial" w:hAnsi="Times New Roman" w:cs="Times New Roman"/>
                <w:color w:val="000000" w:themeColor="text1"/>
                <w:sz w:val="20"/>
                <w:szCs w:val="20"/>
                <w:lang w:val="ru-RU"/>
              </w:rPr>
            </w:pPr>
            <w:r w:rsidRPr="00151242">
              <w:rPr>
                <w:rFonts w:ascii="Times New Roman" w:eastAsia="Arial" w:hAnsi="Times New Roman" w:cs="Times New Roman"/>
                <w:color w:val="000000" w:themeColor="text1"/>
                <w:sz w:val="20"/>
                <w:szCs w:val="20"/>
                <w:lang w:val="ru-RU"/>
              </w:rPr>
              <w:t>11.Джудит Коллиер, Мюррей Лонгмор, Кит Амараконе.</w:t>
            </w:r>
            <w:r w:rsidRPr="00151242">
              <w:rPr>
                <w:rFonts w:ascii="Times New Roman" w:eastAsia="Arial" w:hAnsi="Times New Roman" w:cs="Times New Roman"/>
                <w:color w:val="000000" w:themeColor="text1"/>
                <w:sz w:val="20"/>
                <w:szCs w:val="20"/>
                <w:lang w:val="ru-RU"/>
              </w:rPr>
              <w:tab/>
              <w:t xml:space="preserve">Оксфорд клиникалық мамандықтар анықтамалығы. </w:t>
            </w:r>
            <w:r w:rsidRPr="00CB41BA">
              <w:rPr>
                <w:rFonts w:ascii="Times New Roman" w:eastAsia="Arial" w:hAnsi="Times New Roman" w:cs="Times New Roman"/>
                <w:color w:val="000000" w:themeColor="text1"/>
                <w:sz w:val="20"/>
                <w:szCs w:val="20"/>
                <w:lang w:val="ru-RU"/>
              </w:rPr>
              <w:t>Психиатрия 312</w:t>
            </w:r>
            <w:r w:rsidRPr="005D722C">
              <w:rPr>
                <w:rFonts w:ascii="Times New Roman" w:eastAsia="Arial" w:hAnsi="Times New Roman" w:cs="Times New Roman"/>
                <w:color w:val="000000" w:themeColor="text1"/>
                <w:sz w:val="20"/>
                <w:szCs w:val="20"/>
                <w:lang w:val="en-US"/>
              </w:rPr>
              <w:t>S</w:t>
            </w:r>
            <w:r w:rsidRPr="00CB41BA">
              <w:rPr>
                <w:rFonts w:ascii="Times New Roman" w:eastAsia="Arial" w:hAnsi="Times New Roman" w:cs="Times New Roman"/>
                <w:color w:val="000000" w:themeColor="text1"/>
                <w:sz w:val="20"/>
                <w:szCs w:val="20"/>
                <w:lang w:val="ru-RU"/>
              </w:rPr>
              <w:t>.</w:t>
            </w:r>
            <w:r w:rsidRPr="00CB41BA">
              <w:rPr>
                <w:rFonts w:ascii="Times New Roman" w:eastAsia="Arial" w:hAnsi="Times New Roman" w:cs="Times New Roman"/>
                <w:color w:val="000000" w:themeColor="text1"/>
                <w:sz w:val="20"/>
                <w:szCs w:val="20"/>
                <w:lang w:val="ru-RU"/>
              </w:rPr>
              <w:tab/>
              <w:t>2013.</w:t>
            </w:r>
          </w:p>
          <w:p w:rsidR="00725FF1" w:rsidRPr="00151242" w:rsidRDefault="00725FF1" w:rsidP="00725FF1">
            <w:pPr>
              <w:spacing w:before="150"/>
              <w:jc w:val="both"/>
              <w:rPr>
                <w:rFonts w:ascii="Times New Roman" w:eastAsia="Arial" w:hAnsi="Times New Roman" w:cs="Times New Roman"/>
                <w:color w:val="000000" w:themeColor="text1"/>
                <w:sz w:val="20"/>
                <w:szCs w:val="20"/>
                <w:lang w:val="ru-RU"/>
              </w:rPr>
            </w:pPr>
            <w:r w:rsidRPr="00CB41BA">
              <w:rPr>
                <w:rFonts w:ascii="Times New Roman" w:eastAsia="Arial" w:hAnsi="Times New Roman" w:cs="Times New Roman"/>
                <w:color w:val="000000" w:themeColor="text1"/>
                <w:sz w:val="20"/>
                <w:szCs w:val="20"/>
                <w:lang w:val="ru-RU"/>
              </w:rPr>
              <w:t>12. Дэвид Л.Кларк, Нэш Н.Бутрос, Марио Ф.Мендес. .</w:t>
            </w:r>
            <w:r w:rsidRPr="00CB41BA">
              <w:rPr>
                <w:rFonts w:ascii="Times New Roman" w:eastAsia="Arial" w:hAnsi="Times New Roman" w:cs="Times New Roman"/>
                <w:color w:val="000000" w:themeColor="text1"/>
                <w:sz w:val="20"/>
                <w:szCs w:val="20"/>
                <w:lang w:val="ru-RU"/>
              </w:rPr>
              <w:tab/>
            </w:r>
            <w:r w:rsidRPr="00151242">
              <w:rPr>
                <w:rFonts w:ascii="Times New Roman" w:eastAsia="Arial" w:hAnsi="Times New Roman" w:cs="Times New Roman"/>
                <w:color w:val="000000" w:themeColor="text1"/>
                <w:sz w:val="20"/>
                <w:szCs w:val="20"/>
                <w:lang w:val="ru-RU"/>
              </w:rPr>
              <w:t xml:space="preserve">Ми және мінез-құлық. Мінез-құлық нейроанатомиясына кіріспе. </w:t>
            </w:r>
            <w:r w:rsidRPr="005D722C">
              <w:rPr>
                <w:rFonts w:ascii="Times New Roman" w:eastAsia="Arial" w:hAnsi="Times New Roman" w:cs="Times New Roman"/>
                <w:color w:val="000000" w:themeColor="text1"/>
                <w:sz w:val="20"/>
                <w:szCs w:val="20"/>
                <w:lang w:val="en-US"/>
              </w:rPr>
              <w:t>HTML</w:t>
            </w:r>
            <w:r w:rsidRPr="00151242">
              <w:rPr>
                <w:rFonts w:ascii="Times New Roman" w:eastAsia="Arial" w:hAnsi="Times New Roman" w:cs="Times New Roman"/>
                <w:color w:val="000000" w:themeColor="text1"/>
                <w:sz w:val="20"/>
                <w:szCs w:val="20"/>
                <w:lang w:val="ru-RU"/>
              </w:rPr>
              <w:tab/>
              <w:t>2010.</w:t>
            </w:r>
          </w:p>
          <w:p w:rsidR="00725FF1" w:rsidRPr="00151242" w:rsidRDefault="00725FF1" w:rsidP="00725FF1">
            <w:pPr>
              <w:spacing w:before="150"/>
              <w:jc w:val="both"/>
              <w:rPr>
                <w:rFonts w:ascii="Times New Roman" w:eastAsia="Arial" w:hAnsi="Times New Roman" w:cs="Times New Roman"/>
                <w:color w:val="000000" w:themeColor="text1"/>
                <w:sz w:val="20"/>
                <w:szCs w:val="20"/>
                <w:lang w:val="ru-RU"/>
              </w:rPr>
            </w:pPr>
            <w:r w:rsidRPr="00151242">
              <w:rPr>
                <w:rFonts w:ascii="Times New Roman" w:eastAsia="Arial" w:hAnsi="Times New Roman" w:cs="Times New Roman"/>
                <w:color w:val="000000" w:themeColor="text1"/>
                <w:sz w:val="20"/>
                <w:szCs w:val="20"/>
                <w:lang w:val="ru-RU"/>
              </w:rPr>
              <w:t xml:space="preserve">13.Генри Р.Кранцлер, </w:t>
            </w:r>
            <w:r w:rsidRPr="005D722C">
              <w:rPr>
                <w:rFonts w:ascii="Times New Roman" w:eastAsia="Arial" w:hAnsi="Times New Roman" w:cs="Times New Roman"/>
                <w:color w:val="000000" w:themeColor="text1"/>
                <w:sz w:val="20"/>
                <w:szCs w:val="20"/>
                <w:lang w:val="en-US"/>
              </w:rPr>
              <w:t>MD</w:t>
            </w:r>
            <w:r w:rsidRPr="00151242">
              <w:rPr>
                <w:rFonts w:ascii="Times New Roman" w:eastAsia="Arial" w:hAnsi="Times New Roman" w:cs="Times New Roman"/>
                <w:color w:val="000000" w:themeColor="text1"/>
                <w:sz w:val="20"/>
                <w:szCs w:val="20"/>
                <w:lang w:val="ru-RU"/>
              </w:rPr>
              <w:t xml:space="preserve"> Доменик А.Сирауло, </w:t>
            </w:r>
            <w:r w:rsidRPr="005D722C">
              <w:rPr>
                <w:rFonts w:ascii="Times New Roman" w:eastAsia="Arial" w:hAnsi="Times New Roman" w:cs="Times New Roman"/>
                <w:color w:val="000000" w:themeColor="text1"/>
                <w:sz w:val="20"/>
                <w:szCs w:val="20"/>
                <w:lang w:val="en-US"/>
              </w:rPr>
              <w:t>MD</w:t>
            </w:r>
            <w:r w:rsidRPr="00151242">
              <w:rPr>
                <w:rFonts w:ascii="Times New Roman" w:eastAsia="Arial" w:hAnsi="Times New Roman" w:cs="Times New Roman"/>
                <w:color w:val="000000" w:themeColor="text1"/>
                <w:sz w:val="20"/>
                <w:szCs w:val="20"/>
                <w:lang w:val="ru-RU"/>
              </w:rPr>
              <w:tab/>
              <w:t>Нашақорлық психофармакологиясының клиникалық нұсқаулығы</w:t>
            </w:r>
            <w:r w:rsidRPr="00151242">
              <w:rPr>
                <w:rFonts w:ascii="Times New Roman" w:eastAsia="Arial" w:hAnsi="Times New Roman" w:cs="Times New Roman"/>
                <w:color w:val="000000" w:themeColor="text1"/>
                <w:sz w:val="20"/>
                <w:szCs w:val="20"/>
                <w:lang w:val="ru-RU"/>
              </w:rPr>
              <w:tab/>
              <w:t>2005.</w:t>
            </w:r>
          </w:p>
          <w:p w:rsidR="00725FF1" w:rsidRPr="005D722C" w:rsidRDefault="00725FF1" w:rsidP="00725FF1">
            <w:pPr>
              <w:spacing w:before="150"/>
              <w:jc w:val="both"/>
              <w:rPr>
                <w:rFonts w:ascii="Times New Roman" w:eastAsia="Arial" w:hAnsi="Times New Roman" w:cs="Times New Roman"/>
                <w:color w:val="000000" w:themeColor="text1"/>
                <w:sz w:val="20"/>
                <w:szCs w:val="20"/>
                <w:lang w:val="ru-RU"/>
              </w:rPr>
            </w:pPr>
            <w:r w:rsidRPr="005D722C">
              <w:rPr>
                <w:rFonts w:ascii="Times New Roman" w:eastAsia="Arial" w:hAnsi="Times New Roman" w:cs="Times New Roman"/>
                <w:color w:val="000000" w:themeColor="text1"/>
                <w:sz w:val="20"/>
                <w:szCs w:val="20"/>
                <w:lang w:val="ru-RU"/>
              </w:rPr>
              <w:t>14. Дербес деректер және оларды қорғау туралы. Қазақстан Республикасының 2013 жылғы 21 мамырдағы N 94-V Заңы.</w:t>
            </w:r>
          </w:p>
          <w:p w:rsidR="00A109F8" w:rsidRPr="005D722C" w:rsidRDefault="000C4EB6" w:rsidP="000C4EB6">
            <w:pPr>
              <w:spacing w:before="150"/>
              <w:jc w:val="both"/>
              <w:rPr>
                <w:rFonts w:ascii="Times New Roman" w:eastAsia="Arial" w:hAnsi="Times New Roman" w:cs="Times New Roman"/>
                <w:color w:val="000000" w:themeColor="text1"/>
                <w:sz w:val="20"/>
                <w:szCs w:val="20"/>
                <w:lang w:val="ru-RU"/>
              </w:rPr>
            </w:pPr>
            <w:r w:rsidRPr="005D722C">
              <w:rPr>
                <w:rFonts w:ascii="Times New Roman" w:eastAsia="Arial" w:hAnsi="Times New Roman" w:cs="Times New Roman"/>
                <w:color w:val="000000" w:themeColor="text1"/>
                <w:sz w:val="20"/>
                <w:szCs w:val="20"/>
                <w:lang w:val="ru-RU"/>
              </w:rPr>
              <w:t xml:space="preserve">15. Қазақстан Республикасының халқына психикалық денсаулық саласында медициналық-әлеуметтік көмек көрсетуді </w:t>
            </w:r>
            <w:r w:rsidRPr="005D722C">
              <w:rPr>
                <w:rFonts w:ascii="Times New Roman" w:eastAsia="Arial" w:hAnsi="Times New Roman" w:cs="Times New Roman"/>
                <w:color w:val="000000" w:themeColor="text1"/>
                <w:sz w:val="20"/>
                <w:szCs w:val="20"/>
                <w:lang w:val="ru-RU"/>
              </w:rPr>
              <w:lastRenderedPageBreak/>
              <w:t>ұйымдастыру стандартын бекіту туралы. Қазақстан Республикасы Денсаулық сақтау министрінің 2020 жылғы 30 қарашадағы No ҚР ДСМ-224/2020 бұйрығы.</w:t>
            </w:r>
          </w:p>
        </w:tc>
        <w:tc>
          <w:tcPr>
            <w:tcW w:w="2125" w:type="dxa"/>
            <w:tcBorders>
              <w:top w:val="single" w:sz="4" w:space="0" w:color="000000"/>
              <w:left w:val="single" w:sz="4" w:space="0" w:color="000000"/>
              <w:bottom w:val="single" w:sz="4" w:space="0" w:color="000000"/>
              <w:right w:val="single" w:sz="4" w:space="0" w:color="000000"/>
            </w:tcBorders>
            <w:hideMark/>
          </w:tcPr>
          <w:p w:rsidR="00A109F8" w:rsidRPr="005D722C" w:rsidRDefault="00A109F8">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lastRenderedPageBreak/>
              <w:t>Қалыптастырушы бағалау:</w:t>
            </w:r>
          </w:p>
          <w:p w:rsidR="00A109F8" w:rsidRPr="005D722C" w:rsidRDefault="00A109F8">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1.Белсенді оқыту әдістерін қолдану: TBL, CBL</w:t>
            </w:r>
          </w:p>
          <w:p w:rsidR="00A109F8" w:rsidRPr="005D722C" w:rsidRDefault="00A109F8">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2. Науқаспен жұмыс</w:t>
            </w:r>
          </w:p>
          <w:p w:rsidR="00A109F8" w:rsidRPr="005D722C" w:rsidRDefault="00A109F8">
            <w:pPr>
              <w:jc w:val="both"/>
              <w:rPr>
                <w:rFonts w:ascii="Times New Roman" w:eastAsia="Arial"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4. КҚК тақырыбы бойынша шағын конференция.</w:t>
            </w:r>
          </w:p>
        </w:tc>
      </w:tr>
    </w:tbl>
    <w:p w:rsidR="00A109F8" w:rsidRPr="005D722C" w:rsidRDefault="00A109F8" w:rsidP="00A109F8">
      <w:pPr>
        <w:spacing w:after="0" w:line="240" w:lineRule="auto"/>
        <w:jc w:val="both"/>
        <w:rPr>
          <w:rFonts w:ascii="Times New Roman" w:hAnsi="Times New Roman" w:cs="Times New Roman"/>
          <w:color w:val="000000" w:themeColor="text1"/>
          <w:sz w:val="20"/>
          <w:szCs w:val="20"/>
          <w:lang w:val="ru-RU"/>
        </w:rPr>
      </w:pPr>
    </w:p>
    <w:p w:rsidR="00A109F8" w:rsidRPr="005D722C" w:rsidRDefault="00A109F8" w:rsidP="00A109F8">
      <w:pPr>
        <w:spacing w:after="0" w:line="240" w:lineRule="auto"/>
        <w:jc w:val="both"/>
        <w:textAlignment w:val="baseline"/>
        <w:rPr>
          <w:rFonts w:ascii="Times New Roman" w:eastAsia="Times New Roman" w:hAnsi="Times New Roman" w:cs="Times New Roman"/>
          <w:color w:val="000000" w:themeColor="text1"/>
          <w:kern w:val="0"/>
          <w:sz w:val="20"/>
          <w:szCs w:val="20"/>
          <w:lang w:val="ru-RU" w:eastAsia="ru-RU"/>
          <w14:ligatures w14:val="none"/>
        </w:rPr>
      </w:pPr>
      <w:r w:rsidRPr="005D722C">
        <w:rPr>
          <w:rFonts w:ascii="Times New Roman" w:eastAsia="Times New Roman" w:hAnsi="Times New Roman" w:cs="Times New Roman"/>
          <w:b/>
          <w:bCs/>
          <w:color w:val="000000" w:themeColor="text1"/>
          <w:kern w:val="0"/>
          <w:sz w:val="20"/>
          <w:szCs w:val="20"/>
          <w:lang w:val="ru-RU" w:eastAsia="ru-RU"/>
          <w14:ligatures w14:val="none"/>
        </w:rPr>
        <w:t>ОҚУ НӘТИЖЕЛЕРІН БАҒАЛАУ РУБРИКТОРЫ</w:t>
      </w:r>
    </w:p>
    <w:p w:rsidR="00A109F8" w:rsidRPr="005D722C" w:rsidRDefault="00A109F8" w:rsidP="00A109F8">
      <w:pPr>
        <w:spacing w:after="0" w:line="240" w:lineRule="auto"/>
        <w:jc w:val="both"/>
        <w:textAlignment w:val="baseline"/>
        <w:rPr>
          <w:rFonts w:ascii="Times New Roman" w:eastAsia="Times New Roman" w:hAnsi="Times New Roman" w:cs="Times New Roman"/>
          <w:color w:val="000000" w:themeColor="text1"/>
          <w:kern w:val="0"/>
          <w:sz w:val="20"/>
          <w:szCs w:val="20"/>
          <w:lang w:val="ru-RU" w:eastAsia="ru-RU"/>
          <w14:ligatures w14:val="none"/>
        </w:rPr>
      </w:pPr>
      <w:r w:rsidRPr="005D722C">
        <w:rPr>
          <w:rFonts w:ascii="Times New Roman" w:eastAsia="Times New Roman" w:hAnsi="Times New Roman" w:cs="Times New Roman"/>
          <w:b/>
          <w:bCs/>
          <w:color w:val="000000" w:themeColor="text1"/>
          <w:kern w:val="0"/>
          <w:sz w:val="20"/>
          <w:szCs w:val="20"/>
          <w:lang w:val="ru-RU" w:eastAsia="ru-RU"/>
          <w14:ligatures w14:val="none"/>
        </w:rPr>
        <w:t>жиынтық бағалау кезінде</w:t>
      </w:r>
    </w:p>
    <w:p w:rsidR="00A109F8" w:rsidRPr="005D722C" w:rsidRDefault="00A109F8" w:rsidP="00A109F8">
      <w:pPr>
        <w:spacing w:after="0" w:line="240" w:lineRule="auto"/>
        <w:jc w:val="both"/>
        <w:textAlignment w:val="baseline"/>
        <w:rPr>
          <w:rFonts w:ascii="Times New Roman" w:eastAsia="Times New Roman" w:hAnsi="Times New Roman" w:cs="Times New Roman"/>
          <w:color w:val="000000" w:themeColor="text1"/>
          <w:kern w:val="0"/>
          <w:sz w:val="20"/>
          <w:szCs w:val="20"/>
          <w:lang w:val="ru-RU" w:eastAsia="ru-RU"/>
          <w14:ligatures w14:val="none"/>
        </w:rPr>
      </w:pPr>
    </w:p>
    <w:p w:rsidR="00A109F8" w:rsidRPr="005D722C" w:rsidRDefault="00A109F8" w:rsidP="00A109F8">
      <w:pPr>
        <w:spacing w:line="276" w:lineRule="auto"/>
        <w:jc w:val="both"/>
        <w:rPr>
          <w:rFonts w:ascii="Times New Roman" w:hAnsi="Times New Roman" w:cs="Times New Roman"/>
          <w:b/>
          <w:color w:val="000000" w:themeColor="text1"/>
          <w:sz w:val="20"/>
          <w:szCs w:val="20"/>
          <w:lang w:val="ru-RU"/>
        </w:rPr>
      </w:pPr>
      <w:bookmarkStart w:id="1" w:name="_Hlk79444842"/>
      <w:r w:rsidRPr="005D722C">
        <w:rPr>
          <w:rFonts w:ascii="Times New Roman" w:hAnsi="Times New Roman" w:cs="Times New Roman"/>
          <w:b/>
          <w:color w:val="000000" w:themeColor="text1"/>
          <w:sz w:val="20"/>
          <w:szCs w:val="20"/>
          <w:lang w:val="kk-KZ"/>
        </w:rPr>
        <w:t>Бағалауды есептеу формуласы</w:t>
      </w:r>
    </w:p>
    <w:bookmarkEnd w:id="1"/>
    <w:p w:rsidR="00A109F8" w:rsidRPr="005D722C" w:rsidRDefault="00A109F8" w:rsidP="00A109F8">
      <w:pPr>
        <w:jc w:val="both"/>
        <w:rPr>
          <w:rFonts w:ascii="Times New Roman" w:eastAsia="Times New Roman" w:hAnsi="Times New Roman" w:cs="Times New Roman"/>
          <w:color w:val="000000" w:themeColor="text1"/>
          <w:sz w:val="20"/>
          <w:szCs w:val="20"/>
          <w:lang w:val="ru-RU"/>
        </w:rPr>
      </w:pPr>
      <w:r w:rsidRPr="005D722C">
        <w:rPr>
          <w:rFonts w:ascii="Times New Roman" w:eastAsia="Times New Roman" w:hAnsi="Times New Roman" w:cs="Times New Roman"/>
          <w:b/>
          <w:bCs/>
          <w:color w:val="000000" w:themeColor="text1"/>
          <w:sz w:val="20"/>
          <w:szCs w:val="20"/>
          <w:lang w:val="ru-RU"/>
        </w:rPr>
        <w:t>Жалпы 5 жыл бойы – ОРД</w:t>
      </w:r>
    </w:p>
    <w:tbl>
      <w:tblPr>
        <w:tblW w:w="14736" w:type="dxa"/>
        <w:tblInd w:w="-8" w:type="dxa"/>
        <w:shd w:val="clear" w:color="auto" w:fill="FFFFFF"/>
        <w:tblLook w:val="04A0" w:firstRow="1" w:lastRow="0" w:firstColumn="1" w:lastColumn="0" w:noHBand="0" w:noVBand="1"/>
      </w:tblPr>
      <w:tblGrid>
        <w:gridCol w:w="12570"/>
        <w:gridCol w:w="2166"/>
      </w:tblGrid>
      <w:tr w:rsidR="005D722C" w:rsidRPr="005D722C" w:rsidTr="00A109F8">
        <w:trPr>
          <w:trHeight w:val="317"/>
        </w:trPr>
        <w:tc>
          <w:tcPr>
            <w:tcW w:w="125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A109F8" w:rsidRPr="005D722C" w:rsidRDefault="004D6DCA">
            <w:pPr>
              <w:spacing w:before="100" w:beforeAutospacing="1" w:after="100" w:afterAutospacing="1"/>
              <w:jc w:val="both"/>
              <w:rPr>
                <w:rFonts w:ascii="Times New Roman" w:eastAsia="Times New Roman" w:hAnsi="Times New Roman" w:cs="Times New Roman"/>
                <w:color w:val="000000" w:themeColor="text1"/>
                <w:sz w:val="20"/>
                <w:szCs w:val="20"/>
                <w:lang w:val="ru-RU"/>
              </w:rPr>
            </w:pPr>
            <w:r w:rsidRPr="005D722C">
              <w:rPr>
                <w:rFonts w:ascii="Times New Roman" w:eastAsia="Times New Roman" w:hAnsi="Times New Roman" w:cs="Times New Roman"/>
                <w:color w:val="000000" w:themeColor="text1"/>
                <w:sz w:val="20"/>
                <w:szCs w:val="20"/>
                <w:lang w:val="ru-RU"/>
              </w:rPr>
              <w:t>Ауру тарихы</w:t>
            </w:r>
          </w:p>
        </w:tc>
        <w:tc>
          <w:tcPr>
            <w:tcW w:w="2166"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A109F8" w:rsidRPr="005D722C" w:rsidRDefault="00A109F8">
            <w:pPr>
              <w:spacing w:before="100" w:beforeAutospacing="1" w:after="100" w:afterAutospacing="1"/>
              <w:jc w:val="both"/>
              <w:rPr>
                <w:rFonts w:ascii="Times New Roman" w:eastAsia="Times New Roman" w:hAnsi="Times New Roman" w:cs="Times New Roman"/>
                <w:color w:val="000000" w:themeColor="text1"/>
                <w:sz w:val="20"/>
                <w:szCs w:val="20"/>
                <w:lang w:val="ru-RU"/>
              </w:rPr>
            </w:pPr>
            <w:r w:rsidRPr="005D722C">
              <w:rPr>
                <w:rFonts w:ascii="Times New Roman" w:eastAsia="Times New Roman" w:hAnsi="Times New Roman" w:cs="Times New Roman"/>
                <w:color w:val="000000" w:themeColor="text1"/>
                <w:sz w:val="20"/>
                <w:szCs w:val="20"/>
                <w:lang w:val="ru-RU"/>
              </w:rPr>
              <w:t>20%</w:t>
            </w:r>
          </w:p>
        </w:tc>
      </w:tr>
      <w:tr w:rsidR="005D722C" w:rsidRPr="005D722C" w:rsidTr="00A109F8">
        <w:trPr>
          <w:trHeight w:val="329"/>
        </w:trPr>
        <w:tc>
          <w:tcPr>
            <w:tcW w:w="12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A109F8" w:rsidRPr="00CB41BA" w:rsidRDefault="00A109F8">
            <w:pPr>
              <w:spacing w:before="100" w:beforeAutospacing="1" w:after="100" w:afterAutospacing="1"/>
              <w:ind w:left="97" w:hanging="97"/>
              <w:jc w:val="both"/>
              <w:rPr>
                <w:rFonts w:ascii="Times New Roman" w:eastAsia="Times New Roman" w:hAnsi="Times New Roman" w:cs="Times New Roman"/>
                <w:color w:val="000000" w:themeColor="text1"/>
                <w:sz w:val="20"/>
                <w:szCs w:val="20"/>
              </w:rPr>
            </w:pPr>
            <w:r w:rsidRPr="00CB41BA">
              <w:rPr>
                <w:rFonts w:ascii="Times New Roman" w:eastAsia="Times New Roman" w:hAnsi="Times New Roman" w:cs="Times New Roman"/>
                <w:color w:val="000000" w:themeColor="text1"/>
                <w:sz w:val="20"/>
                <w:szCs w:val="20"/>
              </w:rPr>
              <w:t>SRS (кейс, бейне, симуляция НЕМЕСЕ NIRS – тезис, баяндама, мақала)</w:t>
            </w:r>
          </w:p>
        </w:tc>
        <w:tc>
          <w:tcPr>
            <w:tcW w:w="216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A109F8" w:rsidRPr="005D722C" w:rsidRDefault="00A109F8">
            <w:pPr>
              <w:spacing w:before="100" w:beforeAutospacing="1" w:after="100" w:afterAutospacing="1"/>
              <w:jc w:val="both"/>
              <w:rPr>
                <w:rFonts w:ascii="Times New Roman" w:eastAsia="Times New Roman" w:hAnsi="Times New Roman" w:cs="Times New Roman"/>
                <w:color w:val="000000" w:themeColor="text1"/>
                <w:sz w:val="20"/>
                <w:szCs w:val="20"/>
                <w:lang w:val="ru-RU"/>
              </w:rPr>
            </w:pPr>
            <w:r w:rsidRPr="005D722C">
              <w:rPr>
                <w:rFonts w:ascii="Times New Roman" w:eastAsia="Times New Roman" w:hAnsi="Times New Roman" w:cs="Times New Roman"/>
                <w:color w:val="000000" w:themeColor="text1"/>
                <w:sz w:val="20"/>
                <w:szCs w:val="20"/>
                <w:lang w:val="ru-RU"/>
              </w:rPr>
              <w:t>10%</w:t>
            </w:r>
          </w:p>
        </w:tc>
      </w:tr>
      <w:tr w:rsidR="005D722C" w:rsidRPr="005D722C" w:rsidTr="00A109F8">
        <w:trPr>
          <w:trHeight w:val="317"/>
        </w:trPr>
        <w:tc>
          <w:tcPr>
            <w:tcW w:w="12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A109F8" w:rsidRPr="005D722C" w:rsidRDefault="00A109F8">
            <w:pPr>
              <w:spacing w:before="100" w:beforeAutospacing="1" w:after="100" w:afterAutospacing="1"/>
              <w:jc w:val="both"/>
              <w:rPr>
                <w:rFonts w:ascii="Times New Roman" w:eastAsia="Times New Roman" w:hAnsi="Times New Roman" w:cs="Times New Roman"/>
                <w:color w:val="000000" w:themeColor="text1"/>
                <w:sz w:val="20"/>
                <w:szCs w:val="20"/>
                <w:lang w:val="ru-RU"/>
              </w:rPr>
            </w:pPr>
            <w:r w:rsidRPr="005D722C">
              <w:rPr>
                <w:rFonts w:ascii="Times New Roman" w:eastAsia="Times New Roman" w:hAnsi="Times New Roman" w:cs="Times New Roman"/>
                <w:color w:val="000000" w:themeColor="text1"/>
                <w:sz w:val="20"/>
                <w:szCs w:val="20"/>
                <w:lang w:val="ru-RU"/>
              </w:rPr>
              <w:t>Шекаралық бақылау</w:t>
            </w:r>
          </w:p>
        </w:tc>
        <w:tc>
          <w:tcPr>
            <w:tcW w:w="216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A109F8" w:rsidRPr="005D722C" w:rsidRDefault="00A109F8">
            <w:pPr>
              <w:spacing w:before="100" w:beforeAutospacing="1" w:after="100" w:afterAutospacing="1"/>
              <w:jc w:val="both"/>
              <w:rPr>
                <w:rFonts w:ascii="Times New Roman" w:eastAsia="Times New Roman" w:hAnsi="Times New Roman" w:cs="Times New Roman"/>
                <w:color w:val="000000" w:themeColor="text1"/>
                <w:sz w:val="20"/>
                <w:szCs w:val="20"/>
                <w:lang w:val="ru-RU"/>
              </w:rPr>
            </w:pPr>
            <w:r w:rsidRPr="005D722C">
              <w:rPr>
                <w:rFonts w:ascii="Times New Roman" w:eastAsia="Times New Roman" w:hAnsi="Times New Roman" w:cs="Times New Roman"/>
                <w:color w:val="000000" w:themeColor="text1"/>
                <w:sz w:val="20"/>
                <w:szCs w:val="20"/>
                <w:lang w:val="ru-RU"/>
              </w:rPr>
              <w:t>70%</w:t>
            </w:r>
          </w:p>
        </w:tc>
      </w:tr>
      <w:tr w:rsidR="005D722C" w:rsidRPr="005D722C" w:rsidTr="00A109F8">
        <w:trPr>
          <w:trHeight w:val="329"/>
        </w:trPr>
        <w:tc>
          <w:tcPr>
            <w:tcW w:w="12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A109F8" w:rsidRPr="005D722C" w:rsidRDefault="00CB41BA">
            <w:pPr>
              <w:spacing w:before="100" w:beforeAutospacing="1" w:after="100" w:afterAutospacing="1"/>
              <w:jc w:val="both"/>
              <w:rPr>
                <w:rFonts w:ascii="Times New Roman" w:eastAsia="Times New Roman" w:hAnsi="Times New Roman" w:cs="Times New Roman"/>
                <w:color w:val="000000" w:themeColor="text1"/>
                <w:sz w:val="20"/>
                <w:szCs w:val="20"/>
                <w:lang w:val="ru-RU"/>
              </w:rPr>
            </w:pPr>
            <w:r>
              <w:rPr>
                <w:rFonts w:ascii="Times New Roman" w:eastAsia="Times New Roman" w:hAnsi="Times New Roman" w:cs="Times New Roman"/>
                <w:b/>
                <w:bCs/>
                <w:color w:val="000000" w:themeColor="text1"/>
                <w:sz w:val="20"/>
                <w:szCs w:val="20"/>
                <w:lang w:val="ru-RU"/>
              </w:rPr>
              <w:t>Барлығы АБ</w:t>
            </w:r>
            <w:r w:rsidR="00A109F8" w:rsidRPr="005D722C">
              <w:rPr>
                <w:rFonts w:ascii="Times New Roman" w:eastAsia="Times New Roman" w:hAnsi="Times New Roman" w:cs="Times New Roman"/>
                <w:b/>
                <w:bCs/>
                <w:color w:val="000000" w:themeColor="text1"/>
                <w:sz w:val="20"/>
                <w:szCs w:val="20"/>
                <w:lang w:val="ru-RU"/>
              </w:rPr>
              <w:t>1</w:t>
            </w:r>
          </w:p>
        </w:tc>
        <w:tc>
          <w:tcPr>
            <w:tcW w:w="216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A109F8" w:rsidRPr="005D722C" w:rsidRDefault="00A109F8">
            <w:pPr>
              <w:spacing w:before="100" w:beforeAutospacing="1" w:after="100" w:afterAutospacing="1"/>
              <w:jc w:val="both"/>
              <w:rPr>
                <w:rFonts w:ascii="Times New Roman" w:eastAsia="Times New Roman" w:hAnsi="Times New Roman" w:cs="Times New Roman"/>
                <w:color w:val="000000" w:themeColor="text1"/>
                <w:sz w:val="20"/>
                <w:szCs w:val="20"/>
                <w:lang w:val="ru-RU"/>
              </w:rPr>
            </w:pPr>
            <w:r w:rsidRPr="005D722C">
              <w:rPr>
                <w:rFonts w:ascii="Times New Roman" w:eastAsia="Times New Roman" w:hAnsi="Times New Roman" w:cs="Times New Roman"/>
                <w:color w:val="000000" w:themeColor="text1"/>
                <w:sz w:val="20"/>
                <w:szCs w:val="20"/>
                <w:lang w:val="ru-RU"/>
              </w:rPr>
              <w:t>100%</w:t>
            </w:r>
          </w:p>
        </w:tc>
      </w:tr>
    </w:tbl>
    <w:p w:rsidR="00A109F8" w:rsidRPr="005D722C" w:rsidRDefault="00A109F8" w:rsidP="00A109F8">
      <w:pPr>
        <w:spacing w:before="100" w:beforeAutospacing="1"/>
        <w:jc w:val="both"/>
        <w:rPr>
          <w:rFonts w:ascii="Times New Roman" w:eastAsia="Times New Roman" w:hAnsi="Times New Roman" w:cs="Times New Roman"/>
          <w:color w:val="000000" w:themeColor="text1"/>
          <w:sz w:val="20"/>
          <w:szCs w:val="20"/>
          <w:lang w:val="ru-RU"/>
        </w:rPr>
      </w:pPr>
      <w:r w:rsidRPr="005D722C">
        <w:rPr>
          <w:rFonts w:ascii="Times New Roman" w:eastAsia="Times New Roman" w:hAnsi="Times New Roman" w:cs="Times New Roman"/>
          <w:b/>
          <w:bCs/>
          <w:color w:val="000000" w:themeColor="text1"/>
          <w:sz w:val="20"/>
          <w:szCs w:val="20"/>
          <w:lang w:val="ru-RU"/>
        </w:rPr>
        <w:t>Қорытынды ұпай:</w:t>
      </w:r>
      <w:r w:rsidRPr="005D722C">
        <w:rPr>
          <w:rFonts w:ascii="Times New Roman" w:eastAsia="Times New Roman" w:hAnsi="Times New Roman" w:cs="Times New Roman"/>
          <w:color w:val="000000" w:themeColor="text1"/>
          <w:sz w:val="20"/>
          <w:szCs w:val="20"/>
          <w:lang w:val="ru-RU"/>
        </w:rPr>
        <w:t>ORD 60% + емтихан 40%</w:t>
      </w:r>
    </w:p>
    <w:p w:rsidR="00A109F8" w:rsidRPr="005D722C" w:rsidRDefault="00A109F8" w:rsidP="00A109F8">
      <w:pPr>
        <w:spacing w:after="100" w:afterAutospacing="1"/>
        <w:jc w:val="both"/>
        <w:rPr>
          <w:rFonts w:ascii="Times New Roman" w:eastAsia="Times New Roman" w:hAnsi="Times New Roman" w:cs="Times New Roman"/>
          <w:color w:val="000000" w:themeColor="text1"/>
          <w:sz w:val="20"/>
          <w:szCs w:val="20"/>
          <w:lang w:val="ru-RU"/>
        </w:rPr>
      </w:pPr>
      <w:r w:rsidRPr="005D722C">
        <w:rPr>
          <w:rFonts w:ascii="Times New Roman" w:eastAsia="Times New Roman" w:hAnsi="Times New Roman" w:cs="Times New Roman"/>
          <w:b/>
          <w:bCs/>
          <w:color w:val="000000" w:themeColor="text1"/>
          <w:sz w:val="20"/>
          <w:szCs w:val="20"/>
          <w:lang w:val="ru-RU"/>
        </w:rPr>
        <w:t>Емтихан (2 кезең)</w:t>
      </w:r>
      <w:r w:rsidRPr="005D722C">
        <w:rPr>
          <w:rFonts w:ascii="Times New Roman" w:eastAsia="Times New Roman" w:hAnsi="Times New Roman" w:cs="Times New Roman"/>
          <w:color w:val="000000" w:themeColor="text1"/>
          <w:sz w:val="20"/>
          <w:szCs w:val="20"/>
          <w:lang w:val="ru-RU"/>
        </w:rPr>
        <w:t>– тестілеу (40%) + ЕҚЫҰ (60%)</w:t>
      </w:r>
    </w:p>
    <w:p w:rsidR="00A109F8" w:rsidRPr="005D722C" w:rsidRDefault="00A109F8" w:rsidP="00A109F8">
      <w:pPr>
        <w:spacing w:after="0" w:line="240" w:lineRule="auto"/>
        <w:jc w:val="both"/>
        <w:textAlignment w:val="baseline"/>
        <w:rPr>
          <w:rFonts w:ascii="Times New Roman" w:eastAsia="Times New Roman" w:hAnsi="Times New Roman" w:cs="Times New Roman"/>
          <w:color w:val="000000" w:themeColor="text1"/>
          <w:kern w:val="0"/>
          <w:sz w:val="20"/>
          <w:szCs w:val="20"/>
          <w:lang w:val="ru-RU" w:eastAsia="ru-RU"/>
          <w14:ligatures w14:val="none"/>
        </w:rPr>
      </w:pPr>
    </w:p>
    <w:p w:rsidR="00A109F8" w:rsidRPr="005D722C" w:rsidRDefault="00A109F8" w:rsidP="00A109F8">
      <w:pPr>
        <w:spacing w:after="0" w:line="240" w:lineRule="auto"/>
        <w:jc w:val="both"/>
        <w:textAlignment w:val="baseline"/>
        <w:rPr>
          <w:rFonts w:ascii="Times New Roman" w:eastAsia="Times New Roman" w:hAnsi="Times New Roman" w:cs="Times New Roman"/>
          <w:b/>
          <w:bCs/>
          <w:color w:val="000000" w:themeColor="text1"/>
          <w:kern w:val="0"/>
          <w:sz w:val="20"/>
          <w:szCs w:val="20"/>
          <w:lang w:val="en-US" w:eastAsia="ru-RU"/>
          <w14:ligatures w14:val="none"/>
        </w:rPr>
      </w:pPr>
      <w:r w:rsidRPr="005D722C">
        <w:rPr>
          <w:rFonts w:ascii="Times New Roman" w:eastAsia="Times New Roman" w:hAnsi="Times New Roman" w:cs="Times New Roman"/>
          <w:b/>
          <w:bCs/>
          <w:color w:val="000000" w:themeColor="text1"/>
          <w:kern w:val="0"/>
          <w:sz w:val="20"/>
          <w:szCs w:val="20"/>
          <w:lang w:val="en-US" w:eastAsia="ru-RU"/>
          <w14:ligatures w14:val="none"/>
        </w:rPr>
        <w:t>Топтық оқыту – TBL</w:t>
      </w:r>
    </w:p>
    <w:p w:rsidR="00A109F8" w:rsidRPr="005D722C" w:rsidRDefault="00A109F8" w:rsidP="00A109F8">
      <w:pPr>
        <w:spacing w:after="0" w:line="240" w:lineRule="auto"/>
        <w:jc w:val="both"/>
        <w:textAlignment w:val="baseline"/>
        <w:rPr>
          <w:rFonts w:ascii="Times New Roman" w:eastAsia="Times New Roman" w:hAnsi="Times New Roman" w:cs="Times New Roman"/>
          <w:b/>
          <w:bCs/>
          <w:color w:val="000000" w:themeColor="text1"/>
          <w:kern w:val="0"/>
          <w:sz w:val="20"/>
          <w:szCs w:val="20"/>
          <w:lang w:val="en-US" w:eastAsia="ru-RU"/>
          <w14:ligatures w14:val="none"/>
        </w:rPr>
      </w:pPr>
    </w:p>
    <w:p w:rsidR="00A109F8" w:rsidRPr="005D722C" w:rsidRDefault="00A109F8" w:rsidP="00A109F8">
      <w:pPr>
        <w:spacing w:after="0" w:line="240" w:lineRule="auto"/>
        <w:jc w:val="both"/>
        <w:textAlignment w:val="baseline"/>
        <w:rPr>
          <w:rFonts w:ascii="Times New Roman" w:eastAsia="Times New Roman" w:hAnsi="Times New Roman" w:cs="Times New Roman"/>
          <w:b/>
          <w:bCs/>
          <w:color w:val="000000" w:themeColor="text1"/>
          <w:kern w:val="0"/>
          <w:sz w:val="20"/>
          <w:szCs w:val="20"/>
          <w:lang w:val="en-US" w:eastAsia="ru-RU"/>
          <w14:ligatures w14:val="none"/>
        </w:rPr>
      </w:pPr>
    </w:p>
    <w:tbl>
      <w:tblPr>
        <w:tblStyle w:val="TableGrid"/>
        <w:tblW w:w="0" w:type="auto"/>
        <w:jc w:val="center"/>
        <w:tblInd w:w="0" w:type="dxa"/>
        <w:tblLook w:val="04A0" w:firstRow="1" w:lastRow="0" w:firstColumn="1" w:lastColumn="0" w:noHBand="0" w:noVBand="1"/>
      </w:tblPr>
      <w:tblGrid>
        <w:gridCol w:w="7427"/>
        <w:gridCol w:w="937"/>
      </w:tblGrid>
      <w:tr w:rsidR="005D722C" w:rsidRPr="005D722C" w:rsidTr="00A109F8">
        <w:trPr>
          <w:jc w:val="center"/>
        </w:trPr>
        <w:tc>
          <w:tcPr>
            <w:tcW w:w="7427" w:type="dxa"/>
            <w:tcBorders>
              <w:top w:val="single" w:sz="4" w:space="0" w:color="auto"/>
              <w:left w:val="single" w:sz="4" w:space="0" w:color="auto"/>
              <w:bottom w:val="single" w:sz="4" w:space="0" w:color="auto"/>
              <w:right w:val="single" w:sz="4" w:space="0" w:color="auto"/>
            </w:tcBorders>
          </w:tcPr>
          <w:p w:rsidR="00A109F8" w:rsidRPr="005D722C" w:rsidRDefault="00A109F8">
            <w:pPr>
              <w:spacing w:line="240" w:lineRule="auto"/>
              <w:jc w:val="both"/>
              <w:textAlignment w:val="baseline"/>
              <w:rPr>
                <w:rFonts w:ascii="Times New Roman" w:eastAsia="Times New Roman" w:hAnsi="Times New Roman" w:cs="Times New Roman"/>
                <w:color w:val="000000" w:themeColor="text1"/>
                <w:kern w:val="0"/>
                <w:sz w:val="20"/>
                <w:szCs w:val="20"/>
                <w:lang w:val="en-US" w:eastAsia="ru-RU"/>
                <w14:ligatures w14:val="none"/>
              </w:rPr>
            </w:pPr>
          </w:p>
        </w:tc>
        <w:tc>
          <w:tcPr>
            <w:tcW w:w="937"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textAlignment w:val="baseline"/>
              <w:rPr>
                <w:rFonts w:ascii="Times New Roman" w:eastAsia="Times New Roman" w:hAnsi="Times New Roman" w:cs="Times New Roman"/>
                <w:color w:val="000000" w:themeColor="text1"/>
                <w:kern w:val="0"/>
                <w:sz w:val="20"/>
                <w:szCs w:val="20"/>
                <w:lang w:eastAsia="ru-RU"/>
                <w14:ligatures w14:val="none"/>
              </w:rPr>
            </w:pPr>
            <w:r w:rsidRPr="005D722C">
              <w:rPr>
                <w:rFonts w:ascii="Times New Roman" w:eastAsia="Times New Roman" w:hAnsi="Times New Roman" w:cs="Times New Roman"/>
                <w:color w:val="000000" w:themeColor="text1"/>
                <w:kern w:val="0"/>
                <w:sz w:val="20"/>
                <w:szCs w:val="20"/>
                <w:lang w:eastAsia="ru-RU"/>
                <w14:ligatures w14:val="none"/>
              </w:rPr>
              <w:t>%</w:t>
            </w:r>
          </w:p>
        </w:tc>
      </w:tr>
      <w:tr w:rsidR="005D722C" w:rsidRPr="005D722C" w:rsidTr="00A109F8">
        <w:trPr>
          <w:jc w:val="center"/>
        </w:trPr>
        <w:tc>
          <w:tcPr>
            <w:tcW w:w="7427"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textAlignment w:val="baseline"/>
              <w:rPr>
                <w:rFonts w:ascii="Times New Roman" w:eastAsia="Times New Roman" w:hAnsi="Times New Roman" w:cs="Times New Roman"/>
                <w:color w:val="000000" w:themeColor="text1"/>
                <w:kern w:val="0"/>
                <w:sz w:val="20"/>
                <w:szCs w:val="20"/>
                <w:lang w:val="en-US" w:eastAsia="ru-RU"/>
                <w14:ligatures w14:val="none"/>
              </w:rPr>
            </w:pPr>
            <w:r w:rsidRPr="005D722C">
              <w:rPr>
                <w:rFonts w:ascii="Times New Roman" w:eastAsia="Times New Roman" w:hAnsi="Times New Roman" w:cs="Times New Roman"/>
                <w:b/>
                <w:bCs/>
                <w:color w:val="000000" w:themeColor="text1"/>
                <w:kern w:val="0"/>
                <w:sz w:val="20"/>
                <w:szCs w:val="20"/>
                <w:lang w:eastAsia="ru-RU"/>
                <w14:ligatures w14:val="none"/>
              </w:rPr>
              <w:t>Жеке</w:t>
            </w:r>
            <w:r w:rsidRPr="005D722C">
              <w:rPr>
                <w:rFonts w:ascii="Times New Roman" w:eastAsia="Times New Roman" w:hAnsi="Times New Roman" w:cs="Times New Roman"/>
                <w:color w:val="000000" w:themeColor="text1"/>
                <w:kern w:val="0"/>
                <w:sz w:val="20"/>
                <w:szCs w:val="20"/>
                <w:lang w:eastAsia="ru-RU"/>
                <w14:ligatures w14:val="none"/>
              </w:rPr>
              <w:t>--(IRAT)</w:t>
            </w:r>
          </w:p>
        </w:tc>
        <w:tc>
          <w:tcPr>
            <w:tcW w:w="937"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textAlignment w:val="baseline"/>
              <w:rPr>
                <w:rFonts w:ascii="Times New Roman" w:eastAsia="Times New Roman" w:hAnsi="Times New Roman" w:cs="Times New Roman"/>
                <w:b/>
                <w:bCs/>
                <w:color w:val="000000" w:themeColor="text1"/>
                <w:kern w:val="0"/>
                <w:sz w:val="20"/>
                <w:szCs w:val="20"/>
                <w:lang w:eastAsia="ru-RU"/>
                <w14:ligatures w14:val="none"/>
              </w:rPr>
            </w:pPr>
            <w:r w:rsidRPr="005D722C">
              <w:rPr>
                <w:rFonts w:ascii="Times New Roman" w:eastAsia="Times New Roman" w:hAnsi="Times New Roman" w:cs="Times New Roman"/>
                <w:b/>
                <w:bCs/>
                <w:color w:val="000000" w:themeColor="text1"/>
                <w:kern w:val="0"/>
                <w:sz w:val="20"/>
                <w:szCs w:val="20"/>
                <w:lang w:eastAsia="ru-RU"/>
                <w14:ligatures w14:val="none"/>
              </w:rPr>
              <w:t>отыз</w:t>
            </w:r>
          </w:p>
        </w:tc>
      </w:tr>
      <w:tr w:rsidR="005D722C" w:rsidRPr="005D722C" w:rsidTr="00A109F8">
        <w:trPr>
          <w:jc w:val="center"/>
        </w:trPr>
        <w:tc>
          <w:tcPr>
            <w:tcW w:w="7427"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textAlignment w:val="baseline"/>
              <w:rPr>
                <w:rFonts w:ascii="Times New Roman" w:eastAsia="Times New Roman" w:hAnsi="Times New Roman" w:cs="Times New Roman"/>
                <w:color w:val="000000" w:themeColor="text1"/>
                <w:kern w:val="0"/>
                <w:sz w:val="20"/>
                <w:szCs w:val="20"/>
                <w:lang w:eastAsia="ru-RU"/>
                <w14:ligatures w14:val="none"/>
              </w:rPr>
            </w:pPr>
            <w:r w:rsidRPr="005D722C">
              <w:rPr>
                <w:rFonts w:ascii="Times New Roman" w:eastAsia="Times New Roman" w:hAnsi="Times New Roman" w:cs="Times New Roman"/>
                <w:b/>
                <w:bCs/>
                <w:color w:val="000000" w:themeColor="text1"/>
                <w:kern w:val="0"/>
                <w:sz w:val="20"/>
                <w:szCs w:val="20"/>
                <w:lang w:eastAsia="ru-RU"/>
                <w14:ligatures w14:val="none"/>
              </w:rPr>
              <w:t>Топ</w:t>
            </w:r>
            <w:r w:rsidRPr="005D722C">
              <w:rPr>
                <w:rFonts w:ascii="Times New Roman" w:eastAsia="Times New Roman" w:hAnsi="Times New Roman" w:cs="Times New Roman"/>
                <w:color w:val="000000" w:themeColor="text1"/>
                <w:kern w:val="0"/>
                <w:sz w:val="20"/>
                <w:szCs w:val="20"/>
                <w:lang w:eastAsia="ru-RU"/>
                <w14:ligatures w14:val="none"/>
              </w:rPr>
              <w:t>-- (GRAT)</w:t>
            </w:r>
          </w:p>
        </w:tc>
        <w:tc>
          <w:tcPr>
            <w:tcW w:w="937"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textAlignment w:val="baseline"/>
              <w:rPr>
                <w:rFonts w:ascii="Times New Roman" w:eastAsia="Times New Roman" w:hAnsi="Times New Roman" w:cs="Times New Roman"/>
                <w:b/>
                <w:bCs/>
                <w:color w:val="000000" w:themeColor="text1"/>
                <w:kern w:val="0"/>
                <w:sz w:val="20"/>
                <w:szCs w:val="20"/>
                <w:lang w:eastAsia="ru-RU"/>
                <w14:ligatures w14:val="none"/>
              </w:rPr>
            </w:pPr>
            <w:r w:rsidRPr="005D722C">
              <w:rPr>
                <w:rFonts w:ascii="Times New Roman" w:eastAsia="Times New Roman" w:hAnsi="Times New Roman" w:cs="Times New Roman"/>
                <w:b/>
                <w:bCs/>
                <w:color w:val="000000" w:themeColor="text1"/>
                <w:kern w:val="0"/>
                <w:sz w:val="20"/>
                <w:szCs w:val="20"/>
                <w:lang w:eastAsia="ru-RU"/>
                <w14:ligatures w14:val="none"/>
              </w:rPr>
              <w:t>10</w:t>
            </w:r>
          </w:p>
        </w:tc>
      </w:tr>
      <w:tr w:rsidR="005D722C" w:rsidRPr="005D722C" w:rsidTr="00A109F8">
        <w:trPr>
          <w:jc w:val="center"/>
        </w:trPr>
        <w:tc>
          <w:tcPr>
            <w:tcW w:w="7427"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textAlignment w:val="baseline"/>
              <w:rPr>
                <w:rFonts w:ascii="Times New Roman" w:eastAsia="Times New Roman" w:hAnsi="Times New Roman" w:cs="Times New Roman"/>
                <w:color w:val="000000" w:themeColor="text1"/>
                <w:kern w:val="0"/>
                <w:sz w:val="20"/>
                <w:szCs w:val="20"/>
                <w:lang w:eastAsia="ru-RU"/>
                <w14:ligatures w14:val="none"/>
              </w:rPr>
            </w:pPr>
            <w:r w:rsidRPr="005D722C">
              <w:rPr>
                <w:rFonts w:ascii="Times New Roman" w:eastAsia="Times New Roman" w:hAnsi="Times New Roman" w:cs="Times New Roman"/>
                <w:b/>
                <w:bCs/>
                <w:color w:val="000000" w:themeColor="text1"/>
                <w:kern w:val="0"/>
                <w:sz w:val="20"/>
                <w:szCs w:val="20"/>
                <w:lang w:eastAsia="ru-RU"/>
                <w14:ligatures w14:val="none"/>
              </w:rPr>
              <w:t>Апелляция</w:t>
            </w:r>
          </w:p>
        </w:tc>
        <w:tc>
          <w:tcPr>
            <w:tcW w:w="937"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textAlignment w:val="baseline"/>
              <w:rPr>
                <w:rFonts w:ascii="Times New Roman" w:eastAsia="Times New Roman" w:hAnsi="Times New Roman" w:cs="Times New Roman"/>
                <w:b/>
                <w:bCs/>
                <w:color w:val="000000" w:themeColor="text1"/>
                <w:kern w:val="0"/>
                <w:sz w:val="20"/>
                <w:szCs w:val="20"/>
                <w:lang w:eastAsia="ru-RU"/>
                <w14:ligatures w14:val="none"/>
              </w:rPr>
            </w:pPr>
            <w:r w:rsidRPr="005D722C">
              <w:rPr>
                <w:rFonts w:ascii="Times New Roman" w:eastAsia="Times New Roman" w:hAnsi="Times New Roman" w:cs="Times New Roman"/>
                <w:b/>
                <w:bCs/>
                <w:color w:val="000000" w:themeColor="text1"/>
                <w:kern w:val="0"/>
                <w:sz w:val="20"/>
                <w:szCs w:val="20"/>
                <w:lang w:eastAsia="ru-RU"/>
                <w14:ligatures w14:val="none"/>
              </w:rPr>
              <w:t>10</w:t>
            </w:r>
          </w:p>
        </w:tc>
      </w:tr>
      <w:tr w:rsidR="005D722C" w:rsidRPr="005D722C" w:rsidTr="00A109F8">
        <w:trPr>
          <w:jc w:val="center"/>
        </w:trPr>
        <w:tc>
          <w:tcPr>
            <w:tcW w:w="7427"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textAlignment w:val="baseline"/>
              <w:rPr>
                <w:rFonts w:ascii="Times New Roman" w:eastAsia="Times New Roman" w:hAnsi="Times New Roman" w:cs="Times New Roman"/>
                <w:color w:val="000000" w:themeColor="text1"/>
                <w:kern w:val="0"/>
                <w:sz w:val="20"/>
                <w:szCs w:val="20"/>
                <w:lang w:eastAsia="ru-RU"/>
                <w14:ligatures w14:val="none"/>
              </w:rPr>
            </w:pPr>
            <w:r w:rsidRPr="005D722C">
              <w:rPr>
                <w:rFonts w:ascii="Times New Roman" w:eastAsia="Times New Roman" w:hAnsi="Times New Roman" w:cs="Times New Roman"/>
                <w:b/>
                <w:bCs/>
                <w:color w:val="000000" w:themeColor="text1"/>
                <w:kern w:val="0"/>
                <w:sz w:val="20"/>
                <w:szCs w:val="20"/>
                <w:lang w:eastAsia="ru-RU"/>
                <w14:ligatures w14:val="none"/>
              </w:rPr>
              <w:t>Істер бойынша ұпай -</w:t>
            </w:r>
          </w:p>
        </w:tc>
        <w:tc>
          <w:tcPr>
            <w:tcW w:w="937"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textAlignment w:val="baseline"/>
              <w:rPr>
                <w:rFonts w:ascii="Times New Roman" w:eastAsia="Times New Roman" w:hAnsi="Times New Roman" w:cs="Times New Roman"/>
                <w:b/>
                <w:bCs/>
                <w:color w:val="000000" w:themeColor="text1"/>
                <w:kern w:val="0"/>
                <w:sz w:val="20"/>
                <w:szCs w:val="20"/>
                <w:lang w:eastAsia="ru-RU"/>
                <w14:ligatures w14:val="none"/>
              </w:rPr>
            </w:pPr>
            <w:r w:rsidRPr="005D722C">
              <w:rPr>
                <w:rFonts w:ascii="Times New Roman" w:eastAsia="Times New Roman" w:hAnsi="Times New Roman" w:cs="Times New Roman"/>
                <w:b/>
                <w:bCs/>
                <w:color w:val="000000" w:themeColor="text1"/>
                <w:kern w:val="0"/>
                <w:sz w:val="20"/>
                <w:szCs w:val="20"/>
                <w:lang w:eastAsia="ru-RU"/>
                <w14:ligatures w14:val="none"/>
              </w:rPr>
              <w:t>20</w:t>
            </w:r>
          </w:p>
        </w:tc>
      </w:tr>
      <w:tr w:rsidR="005D722C" w:rsidRPr="005D722C" w:rsidTr="00A109F8">
        <w:trPr>
          <w:jc w:val="center"/>
        </w:trPr>
        <w:tc>
          <w:tcPr>
            <w:tcW w:w="7427"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textAlignment w:val="baseline"/>
              <w:rPr>
                <w:rFonts w:ascii="Times New Roman" w:eastAsia="Times New Roman" w:hAnsi="Times New Roman" w:cs="Times New Roman"/>
                <w:b/>
                <w:bCs/>
                <w:color w:val="000000" w:themeColor="text1"/>
                <w:kern w:val="0"/>
                <w:sz w:val="20"/>
                <w:szCs w:val="20"/>
                <w:lang w:eastAsia="ru-RU"/>
                <w14:ligatures w14:val="none"/>
              </w:rPr>
            </w:pPr>
            <w:r w:rsidRPr="005D722C">
              <w:rPr>
                <w:rFonts w:ascii="Times New Roman" w:eastAsia="Times New Roman" w:hAnsi="Times New Roman" w:cs="Times New Roman"/>
                <w:b/>
                <w:bCs/>
                <w:color w:val="000000" w:themeColor="text1"/>
                <w:kern w:val="0"/>
                <w:sz w:val="20"/>
                <w:szCs w:val="20"/>
                <w:lang w:eastAsia="ru-RU"/>
                <w14:ligatures w14:val="none"/>
              </w:rPr>
              <w:t>Серіктес рейтингі (бонус)</w:t>
            </w:r>
          </w:p>
        </w:tc>
        <w:tc>
          <w:tcPr>
            <w:tcW w:w="937"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textAlignment w:val="baseline"/>
              <w:rPr>
                <w:rFonts w:ascii="Times New Roman" w:eastAsia="Times New Roman" w:hAnsi="Times New Roman" w:cs="Times New Roman"/>
                <w:b/>
                <w:bCs/>
                <w:color w:val="000000" w:themeColor="text1"/>
                <w:kern w:val="0"/>
                <w:sz w:val="20"/>
                <w:szCs w:val="20"/>
                <w:lang w:eastAsia="ru-RU"/>
                <w14:ligatures w14:val="none"/>
              </w:rPr>
            </w:pPr>
            <w:r w:rsidRPr="005D722C">
              <w:rPr>
                <w:rFonts w:ascii="Times New Roman" w:eastAsia="Times New Roman" w:hAnsi="Times New Roman" w:cs="Times New Roman"/>
                <w:b/>
                <w:bCs/>
                <w:color w:val="000000" w:themeColor="text1"/>
                <w:kern w:val="0"/>
                <w:sz w:val="20"/>
                <w:szCs w:val="20"/>
                <w:lang w:eastAsia="ru-RU"/>
                <w14:ligatures w14:val="none"/>
              </w:rPr>
              <w:t>10</w:t>
            </w:r>
          </w:p>
        </w:tc>
      </w:tr>
      <w:tr w:rsidR="00A109F8" w:rsidRPr="005D722C" w:rsidTr="00A109F8">
        <w:trPr>
          <w:jc w:val="center"/>
        </w:trPr>
        <w:tc>
          <w:tcPr>
            <w:tcW w:w="7427" w:type="dxa"/>
            <w:tcBorders>
              <w:top w:val="single" w:sz="4" w:space="0" w:color="auto"/>
              <w:left w:val="single" w:sz="4" w:space="0" w:color="auto"/>
              <w:bottom w:val="single" w:sz="4" w:space="0" w:color="auto"/>
              <w:right w:val="single" w:sz="4" w:space="0" w:color="auto"/>
            </w:tcBorders>
          </w:tcPr>
          <w:p w:rsidR="00A109F8" w:rsidRPr="005D722C" w:rsidRDefault="00A109F8">
            <w:pPr>
              <w:spacing w:line="240" w:lineRule="auto"/>
              <w:jc w:val="both"/>
              <w:textAlignment w:val="baseline"/>
              <w:rPr>
                <w:rFonts w:ascii="Times New Roman" w:eastAsia="Times New Roman" w:hAnsi="Times New Roman" w:cs="Times New Roman"/>
                <w:b/>
                <w:bCs/>
                <w:color w:val="000000" w:themeColor="text1"/>
                <w:kern w:val="0"/>
                <w:sz w:val="20"/>
                <w:szCs w:val="20"/>
                <w:lang w:eastAsia="ru-RU"/>
                <w14:ligatures w14:val="none"/>
              </w:rPr>
            </w:pPr>
          </w:p>
        </w:tc>
        <w:tc>
          <w:tcPr>
            <w:tcW w:w="937"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textAlignment w:val="baseline"/>
              <w:rPr>
                <w:rFonts w:ascii="Times New Roman" w:eastAsia="Times New Roman" w:hAnsi="Times New Roman" w:cs="Times New Roman"/>
                <w:b/>
                <w:bCs/>
                <w:color w:val="000000" w:themeColor="text1"/>
                <w:kern w:val="0"/>
                <w:sz w:val="20"/>
                <w:szCs w:val="20"/>
                <w:lang w:eastAsia="ru-RU"/>
                <w14:ligatures w14:val="none"/>
              </w:rPr>
            </w:pPr>
            <w:r w:rsidRPr="005D722C">
              <w:rPr>
                <w:rFonts w:ascii="Times New Roman" w:eastAsia="Times New Roman" w:hAnsi="Times New Roman" w:cs="Times New Roman"/>
                <w:b/>
                <w:bCs/>
                <w:color w:val="000000" w:themeColor="text1"/>
                <w:kern w:val="0"/>
                <w:sz w:val="20"/>
                <w:szCs w:val="20"/>
                <w:lang w:eastAsia="ru-RU"/>
                <w14:ligatures w14:val="none"/>
              </w:rPr>
              <w:t>100%</w:t>
            </w:r>
          </w:p>
        </w:tc>
      </w:tr>
    </w:tbl>
    <w:p w:rsidR="00A109F8" w:rsidRPr="005D722C" w:rsidRDefault="00A109F8" w:rsidP="00A109F8">
      <w:pPr>
        <w:spacing w:after="0" w:line="240" w:lineRule="auto"/>
        <w:jc w:val="both"/>
        <w:textAlignment w:val="baseline"/>
        <w:rPr>
          <w:rFonts w:ascii="Times New Roman" w:eastAsia="Times New Roman" w:hAnsi="Times New Roman" w:cs="Times New Roman"/>
          <w:color w:val="000000" w:themeColor="text1"/>
          <w:kern w:val="0"/>
          <w:sz w:val="20"/>
          <w:szCs w:val="20"/>
          <w:lang w:val="ru-RU" w:eastAsia="ru-RU"/>
          <w14:ligatures w14:val="none"/>
        </w:rPr>
      </w:pPr>
    </w:p>
    <w:p w:rsidR="00A109F8" w:rsidRPr="005D722C" w:rsidRDefault="00A109F8" w:rsidP="00A109F8">
      <w:pPr>
        <w:spacing w:after="0" w:line="240" w:lineRule="auto"/>
        <w:jc w:val="both"/>
        <w:textAlignment w:val="baseline"/>
        <w:rPr>
          <w:rFonts w:ascii="Times New Roman" w:eastAsia="Times New Roman" w:hAnsi="Times New Roman" w:cs="Times New Roman"/>
          <w:color w:val="000000" w:themeColor="text1"/>
          <w:kern w:val="0"/>
          <w:sz w:val="20"/>
          <w:szCs w:val="20"/>
          <w:lang w:val="ru-RU" w:eastAsia="ru-RU"/>
          <w14:ligatures w14:val="none"/>
        </w:rPr>
      </w:pPr>
    </w:p>
    <w:p w:rsidR="00A109F8" w:rsidRPr="005D722C" w:rsidRDefault="00A109F8" w:rsidP="00A109F8">
      <w:pPr>
        <w:spacing w:after="0" w:line="240" w:lineRule="auto"/>
        <w:jc w:val="both"/>
        <w:textAlignment w:val="baseline"/>
        <w:rPr>
          <w:rFonts w:ascii="Times New Roman" w:eastAsia="Times New Roman" w:hAnsi="Times New Roman" w:cs="Times New Roman"/>
          <w:b/>
          <w:bCs/>
          <w:color w:val="000000" w:themeColor="text1"/>
          <w:kern w:val="0"/>
          <w:sz w:val="20"/>
          <w:szCs w:val="20"/>
          <w:lang w:val="en-US" w:eastAsia="ru-RU"/>
          <w14:ligatures w14:val="none"/>
        </w:rPr>
      </w:pPr>
      <w:r w:rsidRPr="005D722C">
        <w:rPr>
          <w:rFonts w:ascii="Times New Roman" w:eastAsia="Times New Roman" w:hAnsi="Times New Roman" w:cs="Times New Roman"/>
          <w:b/>
          <w:bCs/>
          <w:color w:val="000000" w:themeColor="text1"/>
          <w:kern w:val="0"/>
          <w:sz w:val="20"/>
          <w:szCs w:val="20"/>
          <w:lang w:val="en-US" w:eastAsia="ru-RU"/>
          <w14:ligatures w14:val="none"/>
        </w:rPr>
        <w:t>Жағдайға негізделген оқыту CBL</w:t>
      </w:r>
    </w:p>
    <w:p w:rsidR="00A109F8" w:rsidRPr="005D722C" w:rsidRDefault="00A109F8" w:rsidP="00A109F8">
      <w:pPr>
        <w:spacing w:after="0" w:line="240" w:lineRule="auto"/>
        <w:jc w:val="both"/>
        <w:textAlignment w:val="baseline"/>
        <w:rPr>
          <w:rFonts w:ascii="Times New Roman" w:eastAsia="Times New Roman" w:hAnsi="Times New Roman" w:cs="Times New Roman"/>
          <w:color w:val="000000" w:themeColor="text1"/>
          <w:kern w:val="0"/>
          <w:sz w:val="20"/>
          <w:szCs w:val="20"/>
          <w:lang w:val="ru-RU" w:eastAsia="ru-RU"/>
          <w14:ligatures w14:val="none"/>
        </w:rPr>
      </w:pPr>
    </w:p>
    <w:tbl>
      <w:tblPr>
        <w:tblStyle w:val="TableGrid"/>
        <w:tblW w:w="0" w:type="auto"/>
        <w:jc w:val="center"/>
        <w:tblInd w:w="0" w:type="dxa"/>
        <w:tblLook w:val="04A0" w:firstRow="1" w:lastRow="0" w:firstColumn="1" w:lastColumn="0" w:noHBand="0" w:noVBand="1"/>
      </w:tblPr>
      <w:tblGrid>
        <w:gridCol w:w="704"/>
        <w:gridCol w:w="6895"/>
        <w:gridCol w:w="923"/>
      </w:tblGrid>
      <w:tr w:rsidR="005D722C" w:rsidRPr="005D722C" w:rsidTr="00A109F8">
        <w:trPr>
          <w:jc w:val="center"/>
        </w:trPr>
        <w:tc>
          <w:tcPr>
            <w:tcW w:w="704" w:type="dxa"/>
            <w:tcBorders>
              <w:top w:val="single" w:sz="4" w:space="0" w:color="auto"/>
              <w:left w:val="single" w:sz="4" w:space="0" w:color="auto"/>
              <w:bottom w:val="single" w:sz="4" w:space="0" w:color="auto"/>
              <w:right w:val="single" w:sz="4" w:space="0" w:color="auto"/>
            </w:tcBorders>
          </w:tcPr>
          <w:p w:rsidR="00A109F8" w:rsidRPr="005D722C" w:rsidRDefault="00A109F8">
            <w:pPr>
              <w:spacing w:line="240" w:lineRule="auto"/>
              <w:jc w:val="both"/>
              <w:textAlignment w:val="baseline"/>
              <w:rPr>
                <w:rFonts w:ascii="Times New Roman" w:eastAsia="Times New Roman" w:hAnsi="Times New Roman" w:cs="Times New Roman"/>
                <w:color w:val="000000" w:themeColor="text1"/>
                <w:kern w:val="0"/>
                <w:sz w:val="20"/>
                <w:szCs w:val="20"/>
                <w:lang w:val="en-US" w:eastAsia="ru-RU"/>
                <w14:ligatures w14:val="none"/>
              </w:rPr>
            </w:pPr>
          </w:p>
        </w:tc>
        <w:tc>
          <w:tcPr>
            <w:tcW w:w="6895" w:type="dxa"/>
            <w:tcBorders>
              <w:top w:val="single" w:sz="4" w:space="0" w:color="auto"/>
              <w:left w:val="single" w:sz="4" w:space="0" w:color="auto"/>
              <w:bottom w:val="single" w:sz="4" w:space="0" w:color="auto"/>
              <w:right w:val="single" w:sz="4" w:space="0" w:color="auto"/>
            </w:tcBorders>
          </w:tcPr>
          <w:p w:rsidR="00A109F8" w:rsidRPr="005D722C" w:rsidRDefault="00A109F8">
            <w:pPr>
              <w:spacing w:line="240" w:lineRule="auto"/>
              <w:jc w:val="both"/>
              <w:textAlignment w:val="baseline"/>
              <w:rPr>
                <w:rFonts w:ascii="Times New Roman" w:eastAsia="Times New Roman" w:hAnsi="Times New Roman" w:cs="Times New Roman"/>
                <w:color w:val="000000" w:themeColor="text1"/>
                <w:kern w:val="0"/>
                <w:sz w:val="20"/>
                <w:szCs w:val="20"/>
                <w:lang w:val="en-US" w:eastAsia="ru-RU"/>
                <w14:ligatures w14:val="none"/>
              </w:rPr>
            </w:pPr>
          </w:p>
        </w:tc>
        <w:tc>
          <w:tcPr>
            <w:tcW w:w="923"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textAlignment w:val="baseline"/>
              <w:rPr>
                <w:rFonts w:ascii="Times New Roman" w:eastAsia="Times New Roman" w:hAnsi="Times New Roman" w:cs="Times New Roman"/>
                <w:color w:val="000000" w:themeColor="text1"/>
                <w:kern w:val="0"/>
                <w:sz w:val="20"/>
                <w:szCs w:val="20"/>
                <w:lang w:eastAsia="ru-RU"/>
                <w14:ligatures w14:val="none"/>
              </w:rPr>
            </w:pPr>
            <w:r w:rsidRPr="005D722C">
              <w:rPr>
                <w:rFonts w:ascii="Times New Roman" w:eastAsia="Times New Roman" w:hAnsi="Times New Roman" w:cs="Times New Roman"/>
                <w:color w:val="000000" w:themeColor="text1"/>
                <w:kern w:val="0"/>
                <w:sz w:val="20"/>
                <w:szCs w:val="20"/>
                <w:lang w:eastAsia="ru-RU"/>
                <w14:ligatures w14:val="none"/>
              </w:rPr>
              <w:t>%</w:t>
            </w:r>
          </w:p>
        </w:tc>
      </w:tr>
      <w:tr w:rsidR="005D722C" w:rsidRPr="005D722C" w:rsidTr="00A109F8">
        <w:trPr>
          <w:jc w:val="center"/>
        </w:trPr>
        <w:tc>
          <w:tcPr>
            <w:tcW w:w="704"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textAlignment w:val="baseline"/>
              <w:rPr>
                <w:rFonts w:ascii="Times New Roman" w:eastAsia="Times New Roman" w:hAnsi="Times New Roman" w:cs="Times New Roman"/>
                <w:color w:val="000000" w:themeColor="text1"/>
                <w:kern w:val="0"/>
                <w:sz w:val="20"/>
                <w:szCs w:val="20"/>
                <w:lang w:eastAsia="ru-RU"/>
                <w14:ligatures w14:val="none"/>
              </w:rPr>
            </w:pPr>
            <w:r w:rsidRPr="005D722C">
              <w:rPr>
                <w:rFonts w:ascii="Times New Roman" w:eastAsia="Times New Roman" w:hAnsi="Times New Roman" w:cs="Times New Roman"/>
                <w:color w:val="000000" w:themeColor="text1"/>
                <w:kern w:val="0"/>
                <w:sz w:val="20"/>
                <w:szCs w:val="20"/>
                <w:lang w:eastAsia="ru-RU"/>
                <w14:ligatures w14:val="none"/>
              </w:rPr>
              <w:lastRenderedPageBreak/>
              <w:t>1</w:t>
            </w:r>
          </w:p>
        </w:tc>
        <w:tc>
          <w:tcPr>
            <w:tcW w:w="6895"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textAlignment w:val="baseline"/>
              <w:rPr>
                <w:rFonts w:ascii="Times New Roman" w:eastAsia="Times New Roman" w:hAnsi="Times New Roman" w:cs="Times New Roman"/>
                <w:color w:val="000000" w:themeColor="text1"/>
                <w:kern w:val="0"/>
                <w:sz w:val="20"/>
                <w:szCs w:val="20"/>
                <w:lang w:eastAsia="ru-RU"/>
                <w14:ligatures w14:val="none"/>
              </w:rPr>
            </w:pPr>
            <w:r w:rsidRPr="005D722C">
              <w:rPr>
                <w:rFonts w:ascii="Times New Roman" w:eastAsia="Times New Roman" w:hAnsi="Times New Roman" w:cs="Times New Roman"/>
                <w:color w:val="000000" w:themeColor="text1"/>
                <w:kern w:val="0"/>
                <w:sz w:val="20"/>
                <w:szCs w:val="20"/>
                <w:lang w:eastAsia="ru-RU"/>
                <w14:ligatures w14:val="none"/>
              </w:rPr>
              <w:t>Сауалнама деректерін интерпретациялау</w:t>
            </w:r>
          </w:p>
        </w:tc>
        <w:tc>
          <w:tcPr>
            <w:tcW w:w="923"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textAlignment w:val="baseline"/>
              <w:rPr>
                <w:rFonts w:ascii="Times New Roman" w:eastAsia="Times New Roman" w:hAnsi="Times New Roman" w:cs="Times New Roman"/>
                <w:color w:val="000000" w:themeColor="text1"/>
                <w:kern w:val="0"/>
                <w:sz w:val="20"/>
                <w:szCs w:val="20"/>
                <w:lang w:eastAsia="ru-RU"/>
                <w14:ligatures w14:val="none"/>
              </w:rPr>
            </w:pPr>
            <w:r w:rsidRPr="005D722C">
              <w:rPr>
                <w:rFonts w:ascii="Times New Roman" w:eastAsia="Times New Roman" w:hAnsi="Times New Roman" w:cs="Times New Roman"/>
                <w:color w:val="000000" w:themeColor="text1"/>
                <w:kern w:val="0"/>
                <w:sz w:val="20"/>
                <w:szCs w:val="20"/>
                <w:lang w:eastAsia="ru-RU"/>
                <w14:ligatures w14:val="none"/>
              </w:rPr>
              <w:t>10</w:t>
            </w:r>
          </w:p>
        </w:tc>
      </w:tr>
      <w:tr w:rsidR="005D722C" w:rsidRPr="005D722C" w:rsidTr="00A109F8">
        <w:trPr>
          <w:jc w:val="center"/>
        </w:trPr>
        <w:tc>
          <w:tcPr>
            <w:tcW w:w="704"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textAlignment w:val="baseline"/>
              <w:rPr>
                <w:rFonts w:ascii="Times New Roman" w:eastAsia="Times New Roman" w:hAnsi="Times New Roman" w:cs="Times New Roman"/>
                <w:color w:val="000000" w:themeColor="text1"/>
                <w:kern w:val="0"/>
                <w:sz w:val="20"/>
                <w:szCs w:val="20"/>
                <w:lang w:eastAsia="ru-RU"/>
                <w14:ligatures w14:val="none"/>
              </w:rPr>
            </w:pPr>
            <w:r w:rsidRPr="005D722C">
              <w:rPr>
                <w:rFonts w:ascii="Times New Roman" w:eastAsia="Times New Roman" w:hAnsi="Times New Roman" w:cs="Times New Roman"/>
                <w:color w:val="000000" w:themeColor="text1"/>
                <w:kern w:val="0"/>
                <w:sz w:val="20"/>
                <w:szCs w:val="20"/>
                <w:lang w:eastAsia="ru-RU"/>
                <w14:ligatures w14:val="none"/>
              </w:rPr>
              <w:t>2</w:t>
            </w:r>
          </w:p>
        </w:tc>
        <w:tc>
          <w:tcPr>
            <w:tcW w:w="6895"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textAlignment w:val="baseline"/>
              <w:rPr>
                <w:rFonts w:ascii="Times New Roman" w:eastAsia="Times New Roman" w:hAnsi="Times New Roman" w:cs="Times New Roman"/>
                <w:color w:val="000000" w:themeColor="text1"/>
                <w:kern w:val="0"/>
                <w:sz w:val="20"/>
                <w:szCs w:val="20"/>
                <w:lang w:eastAsia="ru-RU"/>
                <w14:ligatures w14:val="none"/>
              </w:rPr>
            </w:pPr>
            <w:r w:rsidRPr="005D722C">
              <w:rPr>
                <w:rFonts w:ascii="Times New Roman" w:eastAsia="Times New Roman" w:hAnsi="Times New Roman" w:cs="Times New Roman"/>
                <w:color w:val="000000" w:themeColor="text1"/>
                <w:kern w:val="0"/>
                <w:sz w:val="20"/>
                <w:szCs w:val="20"/>
                <w:lang w:eastAsia="ru-RU"/>
                <w14:ligatures w14:val="none"/>
              </w:rPr>
              <w:t>Физикалық тексеру нәтижелерін интерпретациялау</w:t>
            </w:r>
          </w:p>
        </w:tc>
        <w:tc>
          <w:tcPr>
            <w:tcW w:w="923"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textAlignment w:val="baseline"/>
              <w:rPr>
                <w:rFonts w:ascii="Times New Roman" w:eastAsia="Times New Roman" w:hAnsi="Times New Roman" w:cs="Times New Roman"/>
                <w:color w:val="000000" w:themeColor="text1"/>
                <w:kern w:val="0"/>
                <w:sz w:val="20"/>
                <w:szCs w:val="20"/>
                <w:lang w:eastAsia="ru-RU"/>
                <w14:ligatures w14:val="none"/>
              </w:rPr>
            </w:pPr>
            <w:r w:rsidRPr="005D722C">
              <w:rPr>
                <w:rFonts w:ascii="Times New Roman" w:eastAsia="Times New Roman" w:hAnsi="Times New Roman" w:cs="Times New Roman"/>
                <w:color w:val="000000" w:themeColor="text1"/>
                <w:kern w:val="0"/>
                <w:sz w:val="20"/>
                <w:szCs w:val="20"/>
                <w:lang w:eastAsia="ru-RU"/>
                <w14:ligatures w14:val="none"/>
              </w:rPr>
              <w:t>10</w:t>
            </w:r>
          </w:p>
        </w:tc>
      </w:tr>
      <w:tr w:rsidR="005D722C" w:rsidRPr="005D722C" w:rsidTr="00A109F8">
        <w:trPr>
          <w:jc w:val="center"/>
        </w:trPr>
        <w:tc>
          <w:tcPr>
            <w:tcW w:w="704"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textAlignment w:val="baseline"/>
              <w:rPr>
                <w:rFonts w:ascii="Times New Roman" w:eastAsia="Times New Roman" w:hAnsi="Times New Roman" w:cs="Times New Roman"/>
                <w:color w:val="000000" w:themeColor="text1"/>
                <w:kern w:val="0"/>
                <w:sz w:val="20"/>
                <w:szCs w:val="20"/>
                <w:lang w:eastAsia="ru-RU"/>
                <w14:ligatures w14:val="none"/>
              </w:rPr>
            </w:pPr>
            <w:r w:rsidRPr="005D722C">
              <w:rPr>
                <w:rFonts w:ascii="Times New Roman" w:eastAsia="Times New Roman" w:hAnsi="Times New Roman" w:cs="Times New Roman"/>
                <w:color w:val="000000" w:themeColor="text1"/>
                <w:kern w:val="0"/>
                <w:sz w:val="20"/>
                <w:szCs w:val="20"/>
                <w:lang w:eastAsia="ru-RU"/>
                <w14:ligatures w14:val="none"/>
              </w:rPr>
              <w:t>3</w:t>
            </w:r>
          </w:p>
        </w:tc>
        <w:tc>
          <w:tcPr>
            <w:tcW w:w="6895"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textAlignment w:val="baseline"/>
              <w:rPr>
                <w:rFonts w:ascii="Times New Roman" w:eastAsia="Times New Roman" w:hAnsi="Times New Roman" w:cs="Times New Roman"/>
                <w:color w:val="000000" w:themeColor="text1"/>
                <w:kern w:val="0"/>
                <w:sz w:val="20"/>
                <w:szCs w:val="20"/>
                <w:lang w:eastAsia="ru-RU"/>
                <w14:ligatures w14:val="none"/>
              </w:rPr>
            </w:pPr>
            <w:r w:rsidRPr="005D722C">
              <w:rPr>
                <w:rFonts w:ascii="Times New Roman" w:eastAsia="Times New Roman" w:hAnsi="Times New Roman" w:cs="Times New Roman"/>
                <w:color w:val="000000" w:themeColor="text1"/>
                <w:kern w:val="0"/>
                <w:sz w:val="20"/>
                <w:szCs w:val="20"/>
                <w:lang w:eastAsia="ru-RU"/>
                <w14:ligatures w14:val="none"/>
              </w:rPr>
              <w:t>Алдын ала диагноз, негіздеме, тексеру жоспары</w:t>
            </w:r>
          </w:p>
        </w:tc>
        <w:tc>
          <w:tcPr>
            <w:tcW w:w="923"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textAlignment w:val="baseline"/>
              <w:rPr>
                <w:rFonts w:ascii="Times New Roman" w:eastAsia="Times New Roman" w:hAnsi="Times New Roman" w:cs="Times New Roman"/>
                <w:color w:val="000000" w:themeColor="text1"/>
                <w:kern w:val="0"/>
                <w:sz w:val="20"/>
                <w:szCs w:val="20"/>
                <w:lang w:eastAsia="ru-RU"/>
                <w14:ligatures w14:val="none"/>
              </w:rPr>
            </w:pPr>
            <w:r w:rsidRPr="005D722C">
              <w:rPr>
                <w:rFonts w:ascii="Times New Roman" w:eastAsia="Times New Roman" w:hAnsi="Times New Roman" w:cs="Times New Roman"/>
                <w:color w:val="000000" w:themeColor="text1"/>
                <w:kern w:val="0"/>
                <w:sz w:val="20"/>
                <w:szCs w:val="20"/>
                <w:lang w:eastAsia="ru-RU"/>
                <w14:ligatures w14:val="none"/>
              </w:rPr>
              <w:t>10</w:t>
            </w:r>
          </w:p>
        </w:tc>
      </w:tr>
      <w:tr w:rsidR="005D722C" w:rsidRPr="005D722C" w:rsidTr="00A109F8">
        <w:trPr>
          <w:jc w:val="center"/>
        </w:trPr>
        <w:tc>
          <w:tcPr>
            <w:tcW w:w="704"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textAlignment w:val="baseline"/>
              <w:rPr>
                <w:rFonts w:ascii="Times New Roman" w:eastAsia="Times New Roman" w:hAnsi="Times New Roman" w:cs="Times New Roman"/>
                <w:color w:val="000000" w:themeColor="text1"/>
                <w:kern w:val="0"/>
                <w:sz w:val="20"/>
                <w:szCs w:val="20"/>
                <w:lang w:eastAsia="ru-RU"/>
                <w14:ligatures w14:val="none"/>
              </w:rPr>
            </w:pPr>
            <w:r w:rsidRPr="005D722C">
              <w:rPr>
                <w:rFonts w:ascii="Times New Roman" w:eastAsia="Times New Roman" w:hAnsi="Times New Roman" w:cs="Times New Roman"/>
                <w:color w:val="000000" w:themeColor="text1"/>
                <w:kern w:val="0"/>
                <w:sz w:val="20"/>
                <w:szCs w:val="20"/>
                <w:lang w:eastAsia="ru-RU"/>
                <w14:ligatures w14:val="none"/>
              </w:rPr>
              <w:t>4</w:t>
            </w:r>
          </w:p>
        </w:tc>
        <w:tc>
          <w:tcPr>
            <w:tcW w:w="6895"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textAlignment w:val="baseline"/>
              <w:rPr>
                <w:rFonts w:ascii="Times New Roman" w:eastAsia="Times New Roman" w:hAnsi="Times New Roman" w:cs="Times New Roman"/>
                <w:color w:val="000000" w:themeColor="text1"/>
                <w:kern w:val="0"/>
                <w:sz w:val="20"/>
                <w:szCs w:val="20"/>
                <w:lang w:eastAsia="ru-RU"/>
                <w14:ligatures w14:val="none"/>
              </w:rPr>
            </w:pPr>
            <w:r w:rsidRPr="005D722C">
              <w:rPr>
                <w:rFonts w:ascii="Times New Roman" w:eastAsia="Times New Roman" w:hAnsi="Times New Roman" w:cs="Times New Roman"/>
                <w:color w:val="000000" w:themeColor="text1"/>
                <w:kern w:val="0"/>
                <w:sz w:val="20"/>
                <w:szCs w:val="20"/>
                <w:lang w:eastAsia="ru-RU"/>
                <w14:ligatures w14:val="none"/>
              </w:rPr>
              <w:t>Зертханалық мәліметтерді интерпретациялау. және аспаптық тексеру</w:t>
            </w:r>
          </w:p>
        </w:tc>
        <w:tc>
          <w:tcPr>
            <w:tcW w:w="923"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textAlignment w:val="baseline"/>
              <w:rPr>
                <w:rFonts w:ascii="Times New Roman" w:eastAsia="Times New Roman" w:hAnsi="Times New Roman" w:cs="Times New Roman"/>
                <w:color w:val="000000" w:themeColor="text1"/>
                <w:kern w:val="0"/>
                <w:sz w:val="20"/>
                <w:szCs w:val="20"/>
                <w:lang w:eastAsia="ru-RU"/>
                <w14:ligatures w14:val="none"/>
              </w:rPr>
            </w:pPr>
            <w:r w:rsidRPr="005D722C">
              <w:rPr>
                <w:rFonts w:ascii="Times New Roman" w:eastAsia="Times New Roman" w:hAnsi="Times New Roman" w:cs="Times New Roman"/>
                <w:color w:val="000000" w:themeColor="text1"/>
                <w:kern w:val="0"/>
                <w:sz w:val="20"/>
                <w:szCs w:val="20"/>
                <w:lang w:eastAsia="ru-RU"/>
                <w14:ligatures w14:val="none"/>
              </w:rPr>
              <w:t>10</w:t>
            </w:r>
          </w:p>
        </w:tc>
      </w:tr>
      <w:tr w:rsidR="005D722C" w:rsidRPr="005D722C" w:rsidTr="00A109F8">
        <w:trPr>
          <w:jc w:val="center"/>
        </w:trPr>
        <w:tc>
          <w:tcPr>
            <w:tcW w:w="704"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textAlignment w:val="baseline"/>
              <w:rPr>
                <w:rFonts w:ascii="Times New Roman" w:eastAsia="Times New Roman" w:hAnsi="Times New Roman" w:cs="Times New Roman"/>
                <w:color w:val="000000" w:themeColor="text1"/>
                <w:kern w:val="0"/>
                <w:sz w:val="20"/>
                <w:szCs w:val="20"/>
                <w:lang w:eastAsia="ru-RU"/>
                <w14:ligatures w14:val="none"/>
              </w:rPr>
            </w:pPr>
            <w:r w:rsidRPr="005D722C">
              <w:rPr>
                <w:rFonts w:ascii="Times New Roman" w:eastAsia="Times New Roman" w:hAnsi="Times New Roman" w:cs="Times New Roman"/>
                <w:color w:val="000000" w:themeColor="text1"/>
                <w:kern w:val="0"/>
                <w:sz w:val="20"/>
                <w:szCs w:val="20"/>
                <w:lang w:eastAsia="ru-RU"/>
                <w14:ligatures w14:val="none"/>
              </w:rPr>
              <w:t>5</w:t>
            </w:r>
          </w:p>
        </w:tc>
        <w:tc>
          <w:tcPr>
            <w:tcW w:w="6895"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textAlignment w:val="baseline"/>
              <w:rPr>
                <w:rFonts w:ascii="Times New Roman" w:eastAsia="Times New Roman" w:hAnsi="Times New Roman" w:cs="Times New Roman"/>
                <w:color w:val="000000" w:themeColor="text1"/>
                <w:kern w:val="0"/>
                <w:sz w:val="20"/>
                <w:szCs w:val="20"/>
                <w:lang w:eastAsia="ru-RU"/>
                <w14:ligatures w14:val="none"/>
              </w:rPr>
            </w:pPr>
            <w:r w:rsidRPr="005D722C">
              <w:rPr>
                <w:rFonts w:ascii="Times New Roman" w:eastAsia="Times New Roman" w:hAnsi="Times New Roman" w:cs="Times New Roman"/>
                <w:color w:val="000000" w:themeColor="text1"/>
                <w:kern w:val="0"/>
                <w:sz w:val="20"/>
                <w:szCs w:val="20"/>
                <w:lang w:eastAsia="ru-RU"/>
                <w14:ligatures w14:val="none"/>
              </w:rPr>
              <w:t>Клиникалық диагноз, проблемалық парақ</w:t>
            </w:r>
          </w:p>
        </w:tc>
        <w:tc>
          <w:tcPr>
            <w:tcW w:w="923"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textAlignment w:val="baseline"/>
              <w:rPr>
                <w:rFonts w:ascii="Times New Roman" w:eastAsia="Times New Roman" w:hAnsi="Times New Roman" w:cs="Times New Roman"/>
                <w:color w:val="000000" w:themeColor="text1"/>
                <w:kern w:val="0"/>
                <w:sz w:val="20"/>
                <w:szCs w:val="20"/>
                <w:lang w:eastAsia="ru-RU"/>
                <w14:ligatures w14:val="none"/>
              </w:rPr>
            </w:pPr>
            <w:r w:rsidRPr="005D722C">
              <w:rPr>
                <w:rFonts w:ascii="Times New Roman" w:eastAsia="Times New Roman" w:hAnsi="Times New Roman" w:cs="Times New Roman"/>
                <w:color w:val="000000" w:themeColor="text1"/>
                <w:kern w:val="0"/>
                <w:sz w:val="20"/>
                <w:szCs w:val="20"/>
                <w:lang w:eastAsia="ru-RU"/>
                <w14:ligatures w14:val="none"/>
              </w:rPr>
              <w:t>10</w:t>
            </w:r>
          </w:p>
        </w:tc>
      </w:tr>
      <w:tr w:rsidR="005D722C" w:rsidRPr="005D722C" w:rsidTr="00A109F8">
        <w:trPr>
          <w:jc w:val="center"/>
        </w:trPr>
        <w:tc>
          <w:tcPr>
            <w:tcW w:w="704"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textAlignment w:val="baseline"/>
              <w:rPr>
                <w:rFonts w:ascii="Times New Roman" w:eastAsia="Times New Roman" w:hAnsi="Times New Roman" w:cs="Times New Roman"/>
                <w:color w:val="000000" w:themeColor="text1"/>
                <w:kern w:val="0"/>
                <w:sz w:val="20"/>
                <w:szCs w:val="20"/>
                <w:lang w:eastAsia="ru-RU"/>
                <w14:ligatures w14:val="none"/>
              </w:rPr>
            </w:pPr>
            <w:r w:rsidRPr="005D722C">
              <w:rPr>
                <w:rFonts w:ascii="Times New Roman" w:eastAsia="Times New Roman" w:hAnsi="Times New Roman" w:cs="Times New Roman"/>
                <w:color w:val="000000" w:themeColor="text1"/>
                <w:kern w:val="0"/>
                <w:sz w:val="20"/>
                <w:szCs w:val="20"/>
                <w:lang w:eastAsia="ru-RU"/>
                <w14:ligatures w14:val="none"/>
              </w:rPr>
              <w:t>6</w:t>
            </w:r>
          </w:p>
        </w:tc>
        <w:tc>
          <w:tcPr>
            <w:tcW w:w="6895"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textAlignment w:val="baseline"/>
              <w:rPr>
                <w:rFonts w:ascii="Times New Roman" w:eastAsia="Times New Roman" w:hAnsi="Times New Roman" w:cs="Times New Roman"/>
                <w:color w:val="000000" w:themeColor="text1"/>
                <w:kern w:val="0"/>
                <w:sz w:val="20"/>
                <w:szCs w:val="20"/>
                <w:lang w:eastAsia="ru-RU"/>
                <w14:ligatures w14:val="none"/>
              </w:rPr>
            </w:pPr>
            <w:r w:rsidRPr="005D722C">
              <w:rPr>
                <w:rFonts w:ascii="Times New Roman" w:eastAsia="Times New Roman" w:hAnsi="Times New Roman" w:cs="Times New Roman"/>
                <w:color w:val="000000" w:themeColor="text1"/>
                <w:kern w:val="0"/>
                <w:sz w:val="20"/>
                <w:szCs w:val="20"/>
                <w:lang w:eastAsia="ru-RU"/>
                <w14:ligatures w14:val="none"/>
              </w:rPr>
              <w:t>Басқару және емдеу жоспары</w:t>
            </w:r>
          </w:p>
        </w:tc>
        <w:tc>
          <w:tcPr>
            <w:tcW w:w="923"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textAlignment w:val="baseline"/>
              <w:rPr>
                <w:rFonts w:ascii="Times New Roman" w:eastAsia="Times New Roman" w:hAnsi="Times New Roman" w:cs="Times New Roman"/>
                <w:color w:val="000000" w:themeColor="text1"/>
                <w:kern w:val="0"/>
                <w:sz w:val="20"/>
                <w:szCs w:val="20"/>
                <w:lang w:eastAsia="ru-RU"/>
                <w14:ligatures w14:val="none"/>
              </w:rPr>
            </w:pPr>
            <w:r w:rsidRPr="005D722C">
              <w:rPr>
                <w:rFonts w:ascii="Times New Roman" w:eastAsia="Times New Roman" w:hAnsi="Times New Roman" w:cs="Times New Roman"/>
                <w:color w:val="000000" w:themeColor="text1"/>
                <w:kern w:val="0"/>
                <w:sz w:val="20"/>
                <w:szCs w:val="20"/>
                <w:lang w:eastAsia="ru-RU"/>
                <w14:ligatures w14:val="none"/>
              </w:rPr>
              <w:t>10</w:t>
            </w:r>
          </w:p>
        </w:tc>
      </w:tr>
      <w:tr w:rsidR="005D722C" w:rsidRPr="005D722C" w:rsidTr="00A109F8">
        <w:trPr>
          <w:jc w:val="center"/>
        </w:trPr>
        <w:tc>
          <w:tcPr>
            <w:tcW w:w="704"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textAlignment w:val="baseline"/>
              <w:rPr>
                <w:rFonts w:ascii="Times New Roman" w:eastAsia="Times New Roman" w:hAnsi="Times New Roman" w:cs="Times New Roman"/>
                <w:color w:val="000000" w:themeColor="text1"/>
                <w:kern w:val="0"/>
                <w:sz w:val="20"/>
                <w:szCs w:val="20"/>
                <w:lang w:eastAsia="ru-RU"/>
                <w14:ligatures w14:val="none"/>
              </w:rPr>
            </w:pPr>
            <w:r w:rsidRPr="005D722C">
              <w:rPr>
                <w:rFonts w:ascii="Times New Roman" w:eastAsia="Times New Roman" w:hAnsi="Times New Roman" w:cs="Times New Roman"/>
                <w:color w:val="000000" w:themeColor="text1"/>
                <w:kern w:val="0"/>
                <w:sz w:val="20"/>
                <w:szCs w:val="20"/>
                <w:lang w:eastAsia="ru-RU"/>
                <w14:ligatures w14:val="none"/>
              </w:rPr>
              <w:t>7</w:t>
            </w:r>
          </w:p>
        </w:tc>
        <w:tc>
          <w:tcPr>
            <w:tcW w:w="6895"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textAlignment w:val="baseline"/>
              <w:rPr>
                <w:rFonts w:ascii="Times New Roman" w:eastAsia="Times New Roman" w:hAnsi="Times New Roman" w:cs="Times New Roman"/>
                <w:color w:val="000000" w:themeColor="text1"/>
                <w:kern w:val="0"/>
                <w:sz w:val="20"/>
                <w:szCs w:val="20"/>
                <w:lang w:eastAsia="ru-RU"/>
                <w14:ligatures w14:val="none"/>
              </w:rPr>
            </w:pPr>
            <w:r w:rsidRPr="005D722C">
              <w:rPr>
                <w:rFonts w:ascii="Times New Roman" w:eastAsia="Times New Roman" w:hAnsi="Times New Roman" w:cs="Times New Roman"/>
                <w:color w:val="000000" w:themeColor="text1"/>
                <w:kern w:val="0"/>
                <w:sz w:val="20"/>
                <w:szCs w:val="20"/>
                <w:lang w:eastAsia="ru-RU"/>
                <w14:ligatures w14:val="none"/>
              </w:rPr>
              <w:t>Дәрілік заттарды таңдаудың және емдеу режимінің жарамдылығы</w:t>
            </w:r>
          </w:p>
        </w:tc>
        <w:tc>
          <w:tcPr>
            <w:tcW w:w="923"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textAlignment w:val="baseline"/>
              <w:rPr>
                <w:rFonts w:ascii="Times New Roman" w:eastAsia="Times New Roman" w:hAnsi="Times New Roman" w:cs="Times New Roman"/>
                <w:color w:val="000000" w:themeColor="text1"/>
                <w:kern w:val="0"/>
                <w:sz w:val="20"/>
                <w:szCs w:val="20"/>
                <w:lang w:eastAsia="ru-RU"/>
                <w14:ligatures w14:val="none"/>
              </w:rPr>
            </w:pPr>
            <w:r w:rsidRPr="005D722C">
              <w:rPr>
                <w:rFonts w:ascii="Times New Roman" w:eastAsia="Times New Roman" w:hAnsi="Times New Roman" w:cs="Times New Roman"/>
                <w:color w:val="000000" w:themeColor="text1"/>
                <w:kern w:val="0"/>
                <w:sz w:val="20"/>
                <w:szCs w:val="20"/>
                <w:lang w:eastAsia="ru-RU"/>
                <w14:ligatures w14:val="none"/>
              </w:rPr>
              <w:t>10</w:t>
            </w:r>
          </w:p>
        </w:tc>
      </w:tr>
      <w:tr w:rsidR="005D722C" w:rsidRPr="005D722C" w:rsidTr="00A109F8">
        <w:trPr>
          <w:jc w:val="center"/>
        </w:trPr>
        <w:tc>
          <w:tcPr>
            <w:tcW w:w="704"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textAlignment w:val="baseline"/>
              <w:rPr>
                <w:rFonts w:ascii="Times New Roman" w:eastAsia="Times New Roman" w:hAnsi="Times New Roman" w:cs="Times New Roman"/>
                <w:color w:val="000000" w:themeColor="text1"/>
                <w:kern w:val="0"/>
                <w:sz w:val="20"/>
                <w:szCs w:val="20"/>
                <w:lang w:eastAsia="ru-RU"/>
                <w14:ligatures w14:val="none"/>
              </w:rPr>
            </w:pPr>
            <w:r w:rsidRPr="005D722C">
              <w:rPr>
                <w:rFonts w:ascii="Times New Roman" w:eastAsia="Times New Roman" w:hAnsi="Times New Roman" w:cs="Times New Roman"/>
                <w:color w:val="000000" w:themeColor="text1"/>
                <w:kern w:val="0"/>
                <w:sz w:val="20"/>
                <w:szCs w:val="20"/>
                <w:lang w:eastAsia="ru-RU"/>
                <w14:ligatures w14:val="none"/>
              </w:rPr>
              <w:t>8</w:t>
            </w:r>
          </w:p>
        </w:tc>
        <w:tc>
          <w:tcPr>
            <w:tcW w:w="6895"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textAlignment w:val="baseline"/>
              <w:rPr>
                <w:rFonts w:ascii="Times New Roman" w:eastAsia="Times New Roman" w:hAnsi="Times New Roman" w:cs="Times New Roman"/>
                <w:color w:val="000000" w:themeColor="text1"/>
                <w:kern w:val="0"/>
                <w:sz w:val="20"/>
                <w:szCs w:val="20"/>
                <w:lang w:eastAsia="ru-RU"/>
                <w14:ligatures w14:val="none"/>
              </w:rPr>
            </w:pPr>
            <w:r w:rsidRPr="005D722C">
              <w:rPr>
                <w:rFonts w:ascii="Times New Roman" w:eastAsia="Times New Roman" w:hAnsi="Times New Roman" w:cs="Times New Roman"/>
                <w:color w:val="000000" w:themeColor="text1"/>
                <w:kern w:val="0"/>
                <w:sz w:val="20"/>
                <w:szCs w:val="20"/>
                <w:lang w:eastAsia="ru-RU"/>
                <w14:ligatures w14:val="none"/>
              </w:rPr>
              <w:t>Тиімділікті бағалау, болжам, алдын алу</w:t>
            </w:r>
          </w:p>
        </w:tc>
        <w:tc>
          <w:tcPr>
            <w:tcW w:w="923"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textAlignment w:val="baseline"/>
              <w:rPr>
                <w:rFonts w:ascii="Times New Roman" w:eastAsia="Times New Roman" w:hAnsi="Times New Roman" w:cs="Times New Roman"/>
                <w:color w:val="000000" w:themeColor="text1"/>
                <w:kern w:val="0"/>
                <w:sz w:val="20"/>
                <w:szCs w:val="20"/>
                <w:lang w:eastAsia="ru-RU"/>
                <w14:ligatures w14:val="none"/>
              </w:rPr>
            </w:pPr>
            <w:r w:rsidRPr="005D722C">
              <w:rPr>
                <w:rFonts w:ascii="Times New Roman" w:eastAsia="Times New Roman" w:hAnsi="Times New Roman" w:cs="Times New Roman"/>
                <w:color w:val="000000" w:themeColor="text1"/>
                <w:kern w:val="0"/>
                <w:sz w:val="20"/>
                <w:szCs w:val="20"/>
                <w:lang w:eastAsia="ru-RU"/>
                <w14:ligatures w14:val="none"/>
              </w:rPr>
              <w:t>10</w:t>
            </w:r>
          </w:p>
        </w:tc>
      </w:tr>
      <w:tr w:rsidR="005D722C" w:rsidRPr="005D722C" w:rsidTr="00A109F8">
        <w:trPr>
          <w:jc w:val="center"/>
        </w:trPr>
        <w:tc>
          <w:tcPr>
            <w:tcW w:w="704"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textAlignment w:val="baseline"/>
              <w:rPr>
                <w:rFonts w:ascii="Times New Roman" w:eastAsia="Times New Roman" w:hAnsi="Times New Roman" w:cs="Times New Roman"/>
                <w:color w:val="000000" w:themeColor="text1"/>
                <w:kern w:val="0"/>
                <w:sz w:val="20"/>
                <w:szCs w:val="20"/>
                <w:lang w:eastAsia="ru-RU"/>
                <w14:ligatures w14:val="none"/>
              </w:rPr>
            </w:pPr>
            <w:r w:rsidRPr="005D722C">
              <w:rPr>
                <w:rFonts w:ascii="Times New Roman" w:eastAsia="Times New Roman" w:hAnsi="Times New Roman" w:cs="Times New Roman"/>
                <w:color w:val="000000" w:themeColor="text1"/>
                <w:kern w:val="0"/>
                <w:sz w:val="20"/>
                <w:szCs w:val="20"/>
                <w:lang w:eastAsia="ru-RU"/>
                <w14:ligatures w14:val="none"/>
              </w:rPr>
              <w:t>9</w:t>
            </w:r>
          </w:p>
        </w:tc>
        <w:tc>
          <w:tcPr>
            <w:tcW w:w="6895"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textAlignment w:val="baseline"/>
              <w:rPr>
                <w:rFonts w:ascii="Times New Roman" w:eastAsia="Times New Roman" w:hAnsi="Times New Roman" w:cs="Times New Roman"/>
                <w:color w:val="000000" w:themeColor="text1"/>
                <w:kern w:val="0"/>
                <w:sz w:val="20"/>
                <w:szCs w:val="20"/>
                <w:lang w:eastAsia="ru-RU"/>
                <w14:ligatures w14:val="none"/>
              </w:rPr>
            </w:pPr>
            <w:r w:rsidRPr="005D722C">
              <w:rPr>
                <w:rFonts w:ascii="Times New Roman" w:eastAsia="Times New Roman" w:hAnsi="Times New Roman" w:cs="Times New Roman"/>
                <w:color w:val="000000" w:themeColor="text1"/>
                <w:kern w:val="0"/>
                <w:sz w:val="20"/>
                <w:szCs w:val="20"/>
                <w:lang w:eastAsia="ru-RU"/>
                <w14:ligatures w14:val="none"/>
              </w:rPr>
              <w:t>Іс бойынша арнайы есептер мен сұрақтар</w:t>
            </w:r>
          </w:p>
        </w:tc>
        <w:tc>
          <w:tcPr>
            <w:tcW w:w="923"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textAlignment w:val="baseline"/>
              <w:rPr>
                <w:rFonts w:ascii="Times New Roman" w:eastAsia="Times New Roman" w:hAnsi="Times New Roman" w:cs="Times New Roman"/>
                <w:color w:val="000000" w:themeColor="text1"/>
                <w:kern w:val="0"/>
                <w:sz w:val="20"/>
                <w:szCs w:val="20"/>
                <w:lang w:eastAsia="ru-RU"/>
                <w14:ligatures w14:val="none"/>
              </w:rPr>
            </w:pPr>
            <w:r w:rsidRPr="005D722C">
              <w:rPr>
                <w:rFonts w:ascii="Times New Roman" w:eastAsia="Times New Roman" w:hAnsi="Times New Roman" w:cs="Times New Roman"/>
                <w:color w:val="000000" w:themeColor="text1"/>
                <w:kern w:val="0"/>
                <w:sz w:val="20"/>
                <w:szCs w:val="20"/>
                <w:lang w:eastAsia="ru-RU"/>
                <w14:ligatures w14:val="none"/>
              </w:rPr>
              <w:t>10</w:t>
            </w:r>
          </w:p>
        </w:tc>
      </w:tr>
      <w:tr w:rsidR="005D722C" w:rsidRPr="005D722C" w:rsidTr="00A109F8">
        <w:trPr>
          <w:jc w:val="center"/>
        </w:trPr>
        <w:tc>
          <w:tcPr>
            <w:tcW w:w="704"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textAlignment w:val="baseline"/>
              <w:rPr>
                <w:rFonts w:ascii="Times New Roman" w:eastAsia="Times New Roman" w:hAnsi="Times New Roman" w:cs="Times New Roman"/>
                <w:color w:val="000000" w:themeColor="text1"/>
                <w:kern w:val="0"/>
                <w:sz w:val="20"/>
                <w:szCs w:val="20"/>
                <w:lang w:eastAsia="ru-RU"/>
                <w14:ligatures w14:val="none"/>
              </w:rPr>
            </w:pPr>
            <w:r w:rsidRPr="005D722C">
              <w:rPr>
                <w:rFonts w:ascii="Times New Roman" w:eastAsia="Times New Roman" w:hAnsi="Times New Roman" w:cs="Times New Roman"/>
                <w:color w:val="000000" w:themeColor="text1"/>
                <w:kern w:val="0"/>
                <w:sz w:val="20"/>
                <w:szCs w:val="20"/>
                <w:lang w:eastAsia="ru-RU"/>
                <w14:ligatures w14:val="none"/>
              </w:rPr>
              <w:t>10</w:t>
            </w:r>
          </w:p>
        </w:tc>
        <w:tc>
          <w:tcPr>
            <w:tcW w:w="6895"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textAlignment w:val="baseline"/>
              <w:rPr>
                <w:rFonts w:ascii="Times New Roman" w:eastAsia="Times New Roman" w:hAnsi="Times New Roman" w:cs="Times New Roman"/>
                <w:color w:val="000000" w:themeColor="text1"/>
                <w:kern w:val="0"/>
                <w:sz w:val="20"/>
                <w:szCs w:val="20"/>
                <w:lang w:eastAsia="ru-RU"/>
                <w14:ligatures w14:val="none"/>
              </w:rPr>
            </w:pPr>
            <w:r w:rsidRPr="005D722C">
              <w:rPr>
                <w:rFonts w:ascii="Times New Roman" w:eastAsia="Times New Roman" w:hAnsi="Times New Roman" w:cs="Times New Roman"/>
                <w:color w:val="000000" w:themeColor="text1"/>
                <w:kern w:val="0"/>
                <w:sz w:val="20"/>
                <w:szCs w:val="20"/>
                <w:lang w:eastAsia="ru-RU"/>
                <w14:ligatures w14:val="none"/>
              </w:rPr>
              <w:t>Серіктес рейтингі (бонус)</w:t>
            </w:r>
          </w:p>
        </w:tc>
        <w:tc>
          <w:tcPr>
            <w:tcW w:w="923" w:type="dxa"/>
            <w:tcBorders>
              <w:top w:val="single" w:sz="4" w:space="0" w:color="auto"/>
              <w:left w:val="single" w:sz="4" w:space="0" w:color="auto"/>
              <w:bottom w:val="single" w:sz="4" w:space="0" w:color="auto"/>
              <w:right w:val="single" w:sz="4" w:space="0" w:color="auto"/>
            </w:tcBorders>
          </w:tcPr>
          <w:p w:rsidR="00A109F8" w:rsidRPr="005D722C" w:rsidRDefault="00A109F8">
            <w:pPr>
              <w:spacing w:line="240" w:lineRule="auto"/>
              <w:jc w:val="both"/>
              <w:textAlignment w:val="baseline"/>
              <w:rPr>
                <w:rFonts w:ascii="Times New Roman" w:eastAsia="Times New Roman" w:hAnsi="Times New Roman" w:cs="Times New Roman"/>
                <w:color w:val="000000" w:themeColor="text1"/>
                <w:kern w:val="0"/>
                <w:sz w:val="20"/>
                <w:szCs w:val="20"/>
                <w:lang w:eastAsia="ru-RU"/>
                <w14:ligatures w14:val="none"/>
              </w:rPr>
            </w:pPr>
          </w:p>
        </w:tc>
      </w:tr>
      <w:tr w:rsidR="005D722C" w:rsidRPr="005D722C" w:rsidTr="00A109F8">
        <w:trPr>
          <w:jc w:val="center"/>
        </w:trPr>
        <w:tc>
          <w:tcPr>
            <w:tcW w:w="704" w:type="dxa"/>
            <w:tcBorders>
              <w:top w:val="single" w:sz="4" w:space="0" w:color="auto"/>
              <w:left w:val="single" w:sz="4" w:space="0" w:color="auto"/>
              <w:bottom w:val="single" w:sz="4" w:space="0" w:color="auto"/>
              <w:right w:val="single" w:sz="4" w:space="0" w:color="auto"/>
            </w:tcBorders>
          </w:tcPr>
          <w:p w:rsidR="00A109F8" w:rsidRPr="005D722C" w:rsidRDefault="00A109F8">
            <w:pPr>
              <w:spacing w:line="240" w:lineRule="auto"/>
              <w:jc w:val="both"/>
              <w:textAlignment w:val="baseline"/>
              <w:rPr>
                <w:rFonts w:ascii="Times New Roman" w:eastAsia="Times New Roman" w:hAnsi="Times New Roman" w:cs="Times New Roman"/>
                <w:b/>
                <w:bCs/>
                <w:color w:val="000000" w:themeColor="text1"/>
                <w:kern w:val="0"/>
                <w:sz w:val="20"/>
                <w:szCs w:val="20"/>
                <w:lang w:eastAsia="ru-RU"/>
                <w14:ligatures w14:val="none"/>
              </w:rPr>
            </w:pPr>
          </w:p>
        </w:tc>
        <w:tc>
          <w:tcPr>
            <w:tcW w:w="6895" w:type="dxa"/>
            <w:tcBorders>
              <w:top w:val="single" w:sz="4" w:space="0" w:color="auto"/>
              <w:left w:val="single" w:sz="4" w:space="0" w:color="auto"/>
              <w:bottom w:val="single" w:sz="4" w:space="0" w:color="auto"/>
              <w:right w:val="single" w:sz="4" w:space="0" w:color="auto"/>
            </w:tcBorders>
          </w:tcPr>
          <w:p w:rsidR="00A109F8" w:rsidRPr="005D722C" w:rsidRDefault="00A109F8">
            <w:pPr>
              <w:spacing w:line="240" w:lineRule="auto"/>
              <w:jc w:val="both"/>
              <w:textAlignment w:val="baseline"/>
              <w:rPr>
                <w:rFonts w:ascii="Times New Roman" w:eastAsia="Times New Roman" w:hAnsi="Times New Roman" w:cs="Times New Roman"/>
                <w:b/>
                <w:bCs/>
                <w:color w:val="000000" w:themeColor="text1"/>
                <w:kern w:val="0"/>
                <w:sz w:val="20"/>
                <w:szCs w:val="20"/>
                <w:lang w:eastAsia="ru-RU"/>
                <w14:ligatures w14:val="none"/>
              </w:rPr>
            </w:pPr>
          </w:p>
        </w:tc>
        <w:tc>
          <w:tcPr>
            <w:tcW w:w="923"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textAlignment w:val="baseline"/>
              <w:rPr>
                <w:rFonts w:ascii="Times New Roman" w:eastAsia="Times New Roman" w:hAnsi="Times New Roman" w:cs="Times New Roman"/>
                <w:b/>
                <w:bCs/>
                <w:color w:val="000000" w:themeColor="text1"/>
                <w:kern w:val="0"/>
                <w:sz w:val="20"/>
                <w:szCs w:val="20"/>
                <w:lang w:eastAsia="ru-RU"/>
                <w14:ligatures w14:val="none"/>
              </w:rPr>
            </w:pPr>
            <w:r w:rsidRPr="005D722C">
              <w:rPr>
                <w:rFonts w:ascii="Times New Roman" w:eastAsia="Times New Roman" w:hAnsi="Times New Roman" w:cs="Times New Roman"/>
                <w:b/>
                <w:bCs/>
                <w:color w:val="000000" w:themeColor="text1"/>
                <w:kern w:val="0"/>
                <w:sz w:val="20"/>
                <w:szCs w:val="20"/>
                <w:lang w:eastAsia="ru-RU"/>
                <w14:ligatures w14:val="none"/>
              </w:rPr>
              <w:t>100%</w:t>
            </w:r>
          </w:p>
        </w:tc>
      </w:tr>
    </w:tbl>
    <w:p w:rsidR="00A109F8" w:rsidRPr="005D722C" w:rsidRDefault="00A109F8" w:rsidP="00A109F8">
      <w:pPr>
        <w:spacing w:after="0" w:line="240" w:lineRule="auto"/>
        <w:jc w:val="both"/>
        <w:textAlignment w:val="baseline"/>
        <w:rPr>
          <w:rFonts w:ascii="Times New Roman" w:eastAsia="Times New Roman" w:hAnsi="Times New Roman" w:cs="Times New Roman"/>
          <w:color w:val="000000" w:themeColor="text1"/>
          <w:kern w:val="0"/>
          <w:sz w:val="20"/>
          <w:szCs w:val="20"/>
          <w:lang w:val="ru-RU" w:eastAsia="ru-RU"/>
          <w14:ligatures w14:val="none"/>
        </w:rPr>
      </w:pPr>
    </w:p>
    <w:p w:rsidR="00A109F8" w:rsidRPr="005D722C" w:rsidRDefault="00A109F8" w:rsidP="00A109F8">
      <w:pPr>
        <w:spacing w:after="0" w:line="240" w:lineRule="auto"/>
        <w:jc w:val="both"/>
        <w:textAlignment w:val="baseline"/>
        <w:rPr>
          <w:rFonts w:ascii="Times New Roman" w:eastAsia="Times New Roman" w:hAnsi="Times New Roman" w:cs="Times New Roman"/>
          <w:color w:val="000000" w:themeColor="text1"/>
          <w:kern w:val="0"/>
          <w:sz w:val="20"/>
          <w:szCs w:val="20"/>
          <w:lang w:val="ru-RU" w:eastAsia="ru-RU"/>
          <w14:ligatures w14:val="none"/>
        </w:rPr>
      </w:pPr>
    </w:p>
    <w:p w:rsidR="00A109F8" w:rsidRPr="005D722C" w:rsidRDefault="00A109F8" w:rsidP="00A109F8">
      <w:pPr>
        <w:spacing w:after="0" w:line="240" w:lineRule="auto"/>
        <w:jc w:val="both"/>
        <w:textAlignment w:val="baseline"/>
        <w:rPr>
          <w:rFonts w:ascii="Times New Roman" w:eastAsia="Times New Roman" w:hAnsi="Times New Roman" w:cs="Times New Roman"/>
          <w:color w:val="000000" w:themeColor="text1"/>
          <w:kern w:val="0"/>
          <w:sz w:val="20"/>
          <w:szCs w:val="20"/>
          <w:lang w:val="ru-RU" w:eastAsia="ru-RU"/>
          <w14:ligatures w14:val="none"/>
        </w:rPr>
      </w:pPr>
    </w:p>
    <w:p w:rsidR="00A109F8" w:rsidRPr="005D722C" w:rsidRDefault="00A109F8" w:rsidP="00A109F8">
      <w:pPr>
        <w:spacing w:after="0" w:line="240" w:lineRule="auto"/>
        <w:jc w:val="both"/>
        <w:textAlignment w:val="baseline"/>
        <w:rPr>
          <w:rFonts w:ascii="Times New Roman" w:eastAsia="Times New Roman" w:hAnsi="Times New Roman" w:cs="Times New Roman"/>
          <w:color w:val="000000" w:themeColor="text1"/>
          <w:kern w:val="0"/>
          <w:sz w:val="20"/>
          <w:szCs w:val="20"/>
          <w:lang w:val="ru-RU" w:eastAsia="ru-RU"/>
          <w14:ligatures w14:val="none"/>
        </w:rPr>
      </w:pPr>
    </w:p>
    <w:p w:rsidR="00A109F8" w:rsidRPr="005D722C" w:rsidRDefault="00A109F8" w:rsidP="00A109F8">
      <w:pPr>
        <w:jc w:val="both"/>
        <w:rPr>
          <w:rFonts w:ascii="Times New Roman" w:eastAsia="Calibri" w:hAnsi="Times New Roman" w:cs="Times New Roman"/>
          <w:b/>
          <w:bCs/>
          <w:color w:val="000000" w:themeColor="text1"/>
          <w:sz w:val="20"/>
          <w:szCs w:val="20"/>
          <w:lang w:val="ru-RU"/>
        </w:rPr>
      </w:pPr>
      <w:r w:rsidRPr="005D722C">
        <w:rPr>
          <w:rFonts w:ascii="Times New Roman" w:eastAsia="Calibri" w:hAnsi="Times New Roman" w:cs="Times New Roman"/>
          <w:b/>
          <w:bCs/>
          <w:color w:val="000000" w:themeColor="text1"/>
          <w:sz w:val="20"/>
          <w:szCs w:val="20"/>
          <w:lang w:val="ru-RU"/>
        </w:rPr>
        <w:t>Пациенттің төсегіндегі практикалық дағдыларды баллдық бағалау (ең көбі 100 балл)</w:t>
      </w:r>
    </w:p>
    <w:tbl>
      <w:tblPr>
        <w:tblW w:w="151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2664"/>
        <w:gridCol w:w="2835"/>
        <w:gridCol w:w="2722"/>
        <w:gridCol w:w="1984"/>
        <w:gridCol w:w="2552"/>
        <w:gridCol w:w="1812"/>
      </w:tblGrid>
      <w:tr w:rsidR="00A109F8" w:rsidRPr="005D722C" w:rsidTr="00721ED2">
        <w:trPr>
          <w:trHeight w:val="20"/>
        </w:trPr>
        <w:tc>
          <w:tcPr>
            <w:tcW w:w="566" w:type="dxa"/>
            <w:vMerge w:val="restart"/>
            <w:tcBorders>
              <w:top w:val="single" w:sz="4" w:space="0" w:color="auto"/>
              <w:left w:val="single" w:sz="4" w:space="0" w:color="auto"/>
              <w:bottom w:val="single" w:sz="4" w:space="0" w:color="auto"/>
              <w:right w:val="single" w:sz="4" w:space="0" w:color="auto"/>
            </w:tcBorders>
          </w:tcPr>
          <w:p w:rsidR="00A109F8" w:rsidRPr="005D722C" w:rsidRDefault="00A109F8">
            <w:pPr>
              <w:spacing w:line="240" w:lineRule="auto"/>
              <w:jc w:val="both"/>
              <w:rPr>
                <w:rFonts w:ascii="Times New Roman" w:eastAsia="Calibri" w:hAnsi="Times New Roman" w:cs="Times New Roman"/>
                <w:b/>
                <w:bCs/>
                <w:color w:val="000000" w:themeColor="text1"/>
                <w:sz w:val="20"/>
                <w:szCs w:val="20"/>
                <w:lang w:val="ru-RU"/>
              </w:rPr>
            </w:pPr>
          </w:p>
          <w:p w:rsidR="00A109F8" w:rsidRPr="005D722C" w:rsidRDefault="00A109F8">
            <w:pPr>
              <w:spacing w:line="240" w:lineRule="auto"/>
              <w:jc w:val="both"/>
              <w:rPr>
                <w:rFonts w:ascii="Times New Roman" w:eastAsia="Calibri" w:hAnsi="Times New Roman" w:cs="Times New Roman"/>
                <w:b/>
                <w:bCs/>
                <w:color w:val="000000" w:themeColor="text1"/>
                <w:sz w:val="20"/>
                <w:szCs w:val="20"/>
                <w:lang w:val="ru-RU"/>
              </w:rPr>
            </w:pPr>
            <w:r w:rsidRPr="005D722C">
              <w:rPr>
                <w:rFonts w:ascii="Times New Roman" w:eastAsia="Calibri" w:hAnsi="Times New Roman" w:cs="Times New Roman"/>
                <w:b/>
                <w:bCs/>
                <w:color w:val="000000" w:themeColor="text1"/>
                <w:sz w:val="20"/>
                <w:szCs w:val="20"/>
                <w:lang w:val="ru-RU"/>
              </w:rPr>
              <w:t>Жоқ.</w:t>
            </w:r>
          </w:p>
          <w:p w:rsidR="00A109F8" w:rsidRPr="005D722C" w:rsidRDefault="00A109F8">
            <w:pPr>
              <w:spacing w:line="240" w:lineRule="auto"/>
              <w:jc w:val="both"/>
              <w:rPr>
                <w:rFonts w:ascii="Times New Roman" w:eastAsia="Calibri" w:hAnsi="Times New Roman" w:cs="Times New Roman"/>
                <w:b/>
                <w:bCs/>
                <w:color w:val="000000" w:themeColor="text1"/>
                <w:sz w:val="20"/>
                <w:szCs w:val="20"/>
                <w:lang w:val="ru-RU"/>
              </w:rPr>
            </w:pPr>
          </w:p>
        </w:tc>
        <w:tc>
          <w:tcPr>
            <w:tcW w:w="2664" w:type="dxa"/>
            <w:vMerge w:val="restart"/>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eastAsia="Calibri" w:hAnsi="Times New Roman" w:cs="Times New Roman"/>
                <w:b/>
                <w:bCs/>
                <w:color w:val="000000" w:themeColor="text1"/>
                <w:sz w:val="20"/>
                <w:szCs w:val="20"/>
                <w:lang w:val="ru-RU"/>
              </w:rPr>
            </w:pPr>
            <w:r w:rsidRPr="005D722C">
              <w:rPr>
                <w:rFonts w:ascii="Times New Roman" w:eastAsia="Calibri" w:hAnsi="Times New Roman" w:cs="Times New Roman"/>
                <w:b/>
                <w:bCs/>
                <w:color w:val="000000" w:themeColor="text1"/>
                <w:sz w:val="20"/>
                <w:szCs w:val="20"/>
                <w:lang w:val="ru-RU"/>
              </w:rPr>
              <w:t>Критерийлер</w:t>
            </w:r>
          </w:p>
          <w:p w:rsidR="00A109F8" w:rsidRPr="005D722C" w:rsidRDefault="00A109F8">
            <w:pPr>
              <w:spacing w:line="240" w:lineRule="auto"/>
              <w:jc w:val="both"/>
              <w:rPr>
                <w:rFonts w:ascii="Times New Roman" w:eastAsia="Calibri" w:hAnsi="Times New Roman" w:cs="Times New Roman"/>
                <w:b/>
                <w:bCs/>
                <w:color w:val="000000" w:themeColor="text1"/>
                <w:sz w:val="20"/>
                <w:szCs w:val="20"/>
                <w:lang w:val="ru-RU"/>
              </w:rPr>
            </w:pPr>
            <w:r w:rsidRPr="005D722C">
              <w:rPr>
                <w:rFonts w:ascii="Times New Roman" w:eastAsia="Calibri" w:hAnsi="Times New Roman" w:cs="Times New Roman"/>
                <w:b/>
                <w:bCs/>
                <w:color w:val="000000" w:themeColor="text1"/>
                <w:sz w:val="20"/>
                <w:szCs w:val="20"/>
                <w:lang w:val="ru-RU"/>
              </w:rPr>
              <w:t>(баллдық жүйе арқылы бағаланады)</w:t>
            </w:r>
          </w:p>
        </w:tc>
        <w:tc>
          <w:tcPr>
            <w:tcW w:w="2835"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eastAsia="Calibri" w:hAnsi="Times New Roman" w:cs="Times New Roman"/>
                <w:b/>
                <w:bCs/>
                <w:color w:val="000000" w:themeColor="text1"/>
                <w:sz w:val="20"/>
                <w:szCs w:val="20"/>
                <w:lang w:val="ru-RU"/>
              </w:rPr>
            </w:pPr>
            <w:r w:rsidRPr="005D722C">
              <w:rPr>
                <w:rFonts w:ascii="Times New Roman" w:eastAsia="Calibri" w:hAnsi="Times New Roman" w:cs="Times New Roman"/>
                <w:b/>
                <w:bCs/>
                <w:color w:val="000000" w:themeColor="text1"/>
                <w:sz w:val="20"/>
                <w:szCs w:val="20"/>
                <w:lang w:val="ru-RU"/>
              </w:rPr>
              <w:t>10</w:t>
            </w:r>
          </w:p>
        </w:tc>
        <w:tc>
          <w:tcPr>
            <w:tcW w:w="2722"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eastAsia="Calibri" w:hAnsi="Times New Roman" w:cs="Times New Roman"/>
                <w:b/>
                <w:bCs/>
                <w:color w:val="000000" w:themeColor="text1"/>
                <w:sz w:val="20"/>
                <w:szCs w:val="20"/>
                <w:lang w:val="ru-RU"/>
              </w:rPr>
            </w:pPr>
            <w:r w:rsidRPr="005D722C">
              <w:rPr>
                <w:rFonts w:ascii="Times New Roman" w:eastAsia="Calibri" w:hAnsi="Times New Roman" w:cs="Times New Roman"/>
                <w:b/>
                <w:bCs/>
                <w:color w:val="000000" w:themeColor="text1"/>
                <w:sz w:val="20"/>
                <w:szCs w:val="20"/>
                <w:lang w:val="ru-RU"/>
              </w:rPr>
              <w:t>8</w:t>
            </w:r>
          </w:p>
        </w:tc>
        <w:tc>
          <w:tcPr>
            <w:tcW w:w="1984"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eastAsia="Calibri" w:hAnsi="Times New Roman" w:cs="Times New Roman"/>
                <w:b/>
                <w:bCs/>
                <w:color w:val="000000" w:themeColor="text1"/>
                <w:sz w:val="20"/>
                <w:szCs w:val="20"/>
                <w:lang w:val="ru-RU"/>
              </w:rPr>
            </w:pPr>
            <w:r w:rsidRPr="005D722C">
              <w:rPr>
                <w:rFonts w:ascii="Times New Roman" w:eastAsia="Calibri" w:hAnsi="Times New Roman" w:cs="Times New Roman"/>
                <w:b/>
                <w:bCs/>
                <w:color w:val="000000" w:themeColor="text1"/>
                <w:sz w:val="20"/>
                <w:szCs w:val="20"/>
                <w:lang w:val="ru-RU"/>
              </w:rPr>
              <w:t>6</w:t>
            </w:r>
          </w:p>
        </w:tc>
        <w:tc>
          <w:tcPr>
            <w:tcW w:w="2552"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eastAsia="Calibri" w:hAnsi="Times New Roman" w:cs="Times New Roman"/>
                <w:b/>
                <w:bCs/>
                <w:color w:val="000000" w:themeColor="text1"/>
                <w:sz w:val="20"/>
                <w:szCs w:val="20"/>
                <w:lang w:val="ru-RU"/>
              </w:rPr>
            </w:pPr>
            <w:r w:rsidRPr="005D722C">
              <w:rPr>
                <w:rFonts w:ascii="Times New Roman" w:eastAsia="Calibri" w:hAnsi="Times New Roman" w:cs="Times New Roman"/>
                <w:b/>
                <w:bCs/>
                <w:color w:val="000000" w:themeColor="text1"/>
                <w:sz w:val="20"/>
                <w:szCs w:val="20"/>
                <w:lang w:val="ru-RU"/>
              </w:rPr>
              <w:t>4</w:t>
            </w:r>
          </w:p>
        </w:tc>
        <w:tc>
          <w:tcPr>
            <w:tcW w:w="1812"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eastAsia="Calibri" w:hAnsi="Times New Roman" w:cs="Times New Roman"/>
                <w:b/>
                <w:bCs/>
                <w:color w:val="000000" w:themeColor="text1"/>
                <w:sz w:val="20"/>
                <w:szCs w:val="20"/>
                <w:lang w:val="ru-RU"/>
              </w:rPr>
            </w:pPr>
            <w:r w:rsidRPr="005D722C">
              <w:rPr>
                <w:rFonts w:ascii="Times New Roman" w:eastAsia="Calibri" w:hAnsi="Times New Roman" w:cs="Times New Roman"/>
                <w:b/>
                <w:bCs/>
                <w:color w:val="000000" w:themeColor="text1"/>
                <w:sz w:val="20"/>
                <w:szCs w:val="20"/>
                <w:lang w:val="ru-RU"/>
              </w:rPr>
              <w:t>2</w:t>
            </w:r>
          </w:p>
        </w:tc>
      </w:tr>
      <w:tr w:rsidR="00A109F8" w:rsidRPr="005D722C" w:rsidTr="00721ED2">
        <w:trPr>
          <w:trHeight w:val="2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A109F8" w:rsidRPr="005D722C" w:rsidRDefault="00A109F8">
            <w:pPr>
              <w:spacing w:after="0"/>
              <w:rPr>
                <w:rFonts w:ascii="Times New Roman" w:eastAsia="Calibri" w:hAnsi="Times New Roman" w:cs="Times New Roman"/>
                <w:b/>
                <w:bCs/>
                <w:color w:val="000000" w:themeColor="text1"/>
                <w:sz w:val="20"/>
                <w:szCs w:val="20"/>
                <w:lang w:val="ru-RU"/>
              </w:rPr>
            </w:pPr>
          </w:p>
        </w:tc>
        <w:tc>
          <w:tcPr>
            <w:tcW w:w="2664" w:type="dxa"/>
            <w:vMerge/>
            <w:tcBorders>
              <w:top w:val="single" w:sz="4" w:space="0" w:color="auto"/>
              <w:left w:val="single" w:sz="4" w:space="0" w:color="auto"/>
              <w:bottom w:val="single" w:sz="4" w:space="0" w:color="auto"/>
              <w:right w:val="single" w:sz="4" w:space="0" w:color="auto"/>
            </w:tcBorders>
            <w:vAlign w:val="center"/>
            <w:hideMark/>
          </w:tcPr>
          <w:p w:rsidR="00A109F8" w:rsidRPr="005D722C" w:rsidRDefault="00A109F8">
            <w:pPr>
              <w:spacing w:after="0"/>
              <w:rPr>
                <w:rFonts w:ascii="Times New Roman" w:eastAsia="Calibri" w:hAnsi="Times New Roman" w:cs="Times New Roman"/>
                <w:b/>
                <w:bCs/>
                <w:color w:val="000000" w:themeColor="text1"/>
                <w:sz w:val="20"/>
                <w:szCs w:val="20"/>
                <w:lang w:val="ru-RU"/>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A109F8" w:rsidRPr="005D722C" w:rsidRDefault="00A109F8">
            <w:pPr>
              <w:spacing w:line="240" w:lineRule="auto"/>
              <w:jc w:val="both"/>
              <w:rPr>
                <w:rFonts w:ascii="Times New Roman" w:eastAsia="Calibri" w:hAnsi="Times New Roman" w:cs="Times New Roman"/>
                <w:b/>
                <w:bCs/>
                <w:i/>
                <w:color w:val="000000" w:themeColor="text1"/>
                <w:sz w:val="20"/>
                <w:szCs w:val="20"/>
                <w:lang w:val="ru-RU"/>
              </w:rPr>
            </w:pPr>
            <w:r w:rsidRPr="005D722C">
              <w:rPr>
                <w:rFonts w:ascii="Times New Roman" w:eastAsia="Calibri" w:hAnsi="Times New Roman" w:cs="Times New Roman"/>
                <w:b/>
                <w:bCs/>
                <w:i/>
                <w:color w:val="000000" w:themeColor="text1"/>
                <w:sz w:val="20"/>
                <w:szCs w:val="20"/>
                <w:lang w:val="ru-RU"/>
              </w:rPr>
              <w:t>Тамаша</w:t>
            </w:r>
          </w:p>
        </w:tc>
        <w:tc>
          <w:tcPr>
            <w:tcW w:w="2722" w:type="dxa"/>
            <w:tcBorders>
              <w:top w:val="single" w:sz="4" w:space="0" w:color="auto"/>
              <w:left w:val="single" w:sz="4" w:space="0" w:color="auto"/>
              <w:bottom w:val="single" w:sz="4" w:space="0" w:color="auto"/>
              <w:right w:val="single" w:sz="4" w:space="0" w:color="auto"/>
            </w:tcBorders>
            <w:vAlign w:val="center"/>
            <w:hideMark/>
          </w:tcPr>
          <w:p w:rsidR="00A109F8" w:rsidRPr="005D722C" w:rsidRDefault="00A109F8">
            <w:pPr>
              <w:spacing w:line="240" w:lineRule="auto"/>
              <w:jc w:val="both"/>
              <w:rPr>
                <w:rFonts w:ascii="Times New Roman" w:eastAsia="Calibri" w:hAnsi="Times New Roman" w:cs="Times New Roman"/>
                <w:b/>
                <w:i/>
                <w:color w:val="000000" w:themeColor="text1"/>
                <w:sz w:val="20"/>
                <w:szCs w:val="20"/>
                <w:lang w:val="ru-RU"/>
              </w:rPr>
            </w:pPr>
            <w:r w:rsidRPr="005D722C">
              <w:rPr>
                <w:rFonts w:ascii="Times New Roman" w:eastAsia="Calibri" w:hAnsi="Times New Roman" w:cs="Times New Roman"/>
                <w:b/>
                <w:bCs/>
                <w:i/>
                <w:iCs/>
                <w:color w:val="000000" w:themeColor="text1"/>
                <w:sz w:val="20"/>
                <w:szCs w:val="20"/>
                <w:lang w:val="ru-RU"/>
              </w:rPr>
              <w:t>орташадан жоғары</w:t>
            </w:r>
          </w:p>
        </w:tc>
        <w:tc>
          <w:tcPr>
            <w:tcW w:w="1984" w:type="dxa"/>
            <w:tcBorders>
              <w:top w:val="single" w:sz="4" w:space="0" w:color="auto"/>
              <w:left w:val="single" w:sz="4" w:space="0" w:color="auto"/>
              <w:bottom w:val="single" w:sz="4" w:space="0" w:color="auto"/>
              <w:right w:val="single" w:sz="4" w:space="0" w:color="auto"/>
            </w:tcBorders>
            <w:vAlign w:val="center"/>
            <w:hideMark/>
          </w:tcPr>
          <w:p w:rsidR="00A109F8" w:rsidRPr="005D722C" w:rsidRDefault="00A109F8">
            <w:pPr>
              <w:spacing w:line="240" w:lineRule="auto"/>
              <w:jc w:val="both"/>
              <w:rPr>
                <w:rFonts w:ascii="Times New Roman" w:eastAsia="Calibri" w:hAnsi="Times New Roman" w:cs="Times New Roman"/>
                <w:b/>
                <w:i/>
                <w:color w:val="000000" w:themeColor="text1"/>
                <w:sz w:val="20"/>
                <w:szCs w:val="20"/>
                <w:lang w:val="ru-RU"/>
              </w:rPr>
            </w:pPr>
            <w:r w:rsidRPr="005D722C">
              <w:rPr>
                <w:rFonts w:ascii="Times New Roman" w:eastAsia="Calibri" w:hAnsi="Times New Roman" w:cs="Times New Roman"/>
                <w:b/>
                <w:bCs/>
                <w:i/>
                <w:iCs/>
                <w:color w:val="000000" w:themeColor="text1"/>
                <w:sz w:val="20"/>
                <w:szCs w:val="20"/>
                <w:lang w:val="ru-RU"/>
              </w:rPr>
              <w:t>қолайлы</w:t>
            </w:r>
          </w:p>
        </w:tc>
        <w:tc>
          <w:tcPr>
            <w:tcW w:w="2552" w:type="dxa"/>
            <w:tcBorders>
              <w:top w:val="single" w:sz="4" w:space="0" w:color="auto"/>
              <w:left w:val="single" w:sz="4" w:space="0" w:color="auto"/>
              <w:bottom w:val="single" w:sz="4" w:space="0" w:color="auto"/>
              <w:right w:val="single" w:sz="4" w:space="0" w:color="auto"/>
            </w:tcBorders>
            <w:vAlign w:val="center"/>
            <w:hideMark/>
          </w:tcPr>
          <w:p w:rsidR="00A109F8" w:rsidRPr="005D722C" w:rsidRDefault="00A109F8">
            <w:pPr>
              <w:spacing w:line="240" w:lineRule="auto"/>
              <w:jc w:val="both"/>
              <w:rPr>
                <w:rFonts w:ascii="Times New Roman" w:eastAsia="Calibri" w:hAnsi="Times New Roman" w:cs="Times New Roman"/>
                <w:b/>
                <w:i/>
                <w:color w:val="000000" w:themeColor="text1"/>
                <w:sz w:val="20"/>
                <w:szCs w:val="20"/>
                <w:lang w:val="ru-RU"/>
              </w:rPr>
            </w:pPr>
            <w:r w:rsidRPr="005D722C">
              <w:rPr>
                <w:rFonts w:ascii="Times New Roman" w:eastAsia="Calibri" w:hAnsi="Times New Roman" w:cs="Times New Roman"/>
                <w:b/>
                <w:bCs/>
                <w:i/>
                <w:iCs/>
                <w:color w:val="000000" w:themeColor="text1"/>
                <w:sz w:val="20"/>
                <w:szCs w:val="20"/>
                <w:lang w:val="ru-RU"/>
              </w:rPr>
              <w:t>түзету қажет</w:t>
            </w:r>
          </w:p>
        </w:tc>
        <w:tc>
          <w:tcPr>
            <w:tcW w:w="1812" w:type="dxa"/>
            <w:tcBorders>
              <w:top w:val="single" w:sz="4" w:space="0" w:color="auto"/>
              <w:left w:val="single" w:sz="4" w:space="0" w:color="auto"/>
              <w:bottom w:val="single" w:sz="4" w:space="0" w:color="auto"/>
              <w:right w:val="single" w:sz="4" w:space="0" w:color="auto"/>
            </w:tcBorders>
            <w:vAlign w:val="center"/>
            <w:hideMark/>
          </w:tcPr>
          <w:p w:rsidR="00A109F8" w:rsidRPr="005D722C" w:rsidRDefault="00A109F8">
            <w:pPr>
              <w:spacing w:line="240" w:lineRule="auto"/>
              <w:jc w:val="both"/>
              <w:rPr>
                <w:rFonts w:ascii="Times New Roman" w:eastAsia="Calibri" w:hAnsi="Times New Roman" w:cs="Times New Roman"/>
                <w:b/>
                <w:i/>
                <w:color w:val="000000" w:themeColor="text1"/>
                <w:sz w:val="20"/>
                <w:szCs w:val="20"/>
                <w:lang w:val="ru-RU"/>
              </w:rPr>
            </w:pPr>
            <w:r w:rsidRPr="005D722C">
              <w:rPr>
                <w:rFonts w:ascii="Times New Roman" w:eastAsia="Calibri" w:hAnsi="Times New Roman" w:cs="Times New Roman"/>
                <w:b/>
                <w:bCs/>
                <w:i/>
                <w:iCs/>
                <w:color w:val="000000" w:themeColor="text1"/>
                <w:sz w:val="20"/>
                <w:szCs w:val="20"/>
                <w:lang w:val="ru-RU"/>
              </w:rPr>
              <w:t>қабылданбайды</w:t>
            </w:r>
          </w:p>
        </w:tc>
      </w:tr>
      <w:tr w:rsidR="00A109F8" w:rsidRPr="005D722C" w:rsidTr="00721ED2">
        <w:trPr>
          <w:trHeight w:val="20"/>
        </w:trPr>
        <w:tc>
          <w:tcPr>
            <w:tcW w:w="566" w:type="dxa"/>
            <w:tcBorders>
              <w:top w:val="single" w:sz="4" w:space="0" w:color="auto"/>
              <w:left w:val="single" w:sz="4" w:space="0" w:color="auto"/>
              <w:bottom w:val="single" w:sz="4" w:space="0" w:color="auto"/>
              <w:right w:val="single" w:sz="4" w:space="0" w:color="auto"/>
            </w:tcBorders>
            <w:vAlign w:val="center"/>
          </w:tcPr>
          <w:p w:rsidR="00A109F8" w:rsidRPr="005D722C" w:rsidRDefault="00A109F8">
            <w:pPr>
              <w:spacing w:line="240" w:lineRule="auto"/>
              <w:jc w:val="both"/>
              <w:rPr>
                <w:rFonts w:ascii="Times New Roman" w:eastAsia="Calibri" w:hAnsi="Times New Roman" w:cs="Times New Roman"/>
                <w:b/>
                <w:bCs/>
                <w:color w:val="000000" w:themeColor="text1"/>
                <w:sz w:val="20"/>
                <w:szCs w:val="20"/>
                <w:lang w:val="ru-RU"/>
              </w:rPr>
            </w:pPr>
          </w:p>
        </w:tc>
        <w:tc>
          <w:tcPr>
            <w:tcW w:w="14569" w:type="dxa"/>
            <w:gridSpan w:val="6"/>
            <w:tcBorders>
              <w:top w:val="single" w:sz="4" w:space="0" w:color="auto"/>
              <w:left w:val="single" w:sz="4" w:space="0" w:color="auto"/>
              <w:bottom w:val="single" w:sz="4" w:space="0" w:color="auto"/>
              <w:right w:val="single" w:sz="4" w:space="0" w:color="auto"/>
            </w:tcBorders>
            <w:vAlign w:val="center"/>
            <w:hideMark/>
          </w:tcPr>
          <w:p w:rsidR="00A109F8" w:rsidRPr="005D722C" w:rsidRDefault="00A109F8">
            <w:pPr>
              <w:spacing w:line="240" w:lineRule="auto"/>
              <w:jc w:val="both"/>
              <w:rPr>
                <w:rFonts w:ascii="Times New Roman" w:eastAsia="Calibri" w:hAnsi="Times New Roman" w:cs="Times New Roman"/>
                <w:b/>
                <w:bCs/>
                <w:i/>
                <w:iCs/>
                <w:color w:val="000000" w:themeColor="text1"/>
                <w:sz w:val="20"/>
                <w:szCs w:val="20"/>
                <w:lang w:val="ru-RU"/>
              </w:rPr>
            </w:pPr>
            <w:r w:rsidRPr="005D722C">
              <w:rPr>
                <w:rFonts w:ascii="Times New Roman" w:eastAsia="Calibri" w:hAnsi="Times New Roman" w:cs="Times New Roman"/>
                <w:b/>
                <w:bCs/>
                <w:i/>
                <w:iCs/>
                <w:color w:val="000000" w:themeColor="text1"/>
                <w:sz w:val="20"/>
                <w:szCs w:val="20"/>
                <w:lang w:val="ru-RU"/>
              </w:rPr>
              <w:t>ПАЦИЕНТТЕРГЕ СҰРАҚ</w:t>
            </w:r>
          </w:p>
        </w:tc>
      </w:tr>
      <w:tr w:rsidR="00A109F8" w:rsidRPr="005D722C" w:rsidTr="00721ED2">
        <w:trPr>
          <w:trHeight w:val="20"/>
        </w:trPr>
        <w:tc>
          <w:tcPr>
            <w:tcW w:w="566" w:type="dxa"/>
            <w:vMerge w:val="restart"/>
            <w:tcBorders>
              <w:top w:val="single" w:sz="4" w:space="0" w:color="auto"/>
              <w:left w:val="single" w:sz="4" w:space="0" w:color="auto"/>
              <w:bottom w:val="single" w:sz="4" w:space="0" w:color="auto"/>
              <w:right w:val="single" w:sz="4" w:space="0" w:color="auto"/>
            </w:tcBorders>
            <w:vAlign w:val="center"/>
            <w:hideMark/>
          </w:tcPr>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bCs/>
                <w:color w:val="000000" w:themeColor="text1"/>
                <w:sz w:val="20"/>
                <w:szCs w:val="20"/>
                <w:lang w:val="ru-RU"/>
              </w:rPr>
              <w:t>1</w:t>
            </w:r>
          </w:p>
        </w:tc>
        <w:tc>
          <w:tcPr>
            <w:tcW w:w="2664"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bCs/>
                <w:color w:val="000000" w:themeColor="text1"/>
                <w:sz w:val="20"/>
                <w:szCs w:val="20"/>
                <w:lang w:val="ru-RU"/>
              </w:rPr>
              <w:t>Науқаспен сұхбаттасу кезіндегі қарым-қатынас дағдылары</w:t>
            </w:r>
          </w:p>
        </w:tc>
        <w:tc>
          <w:tcPr>
            <w:tcW w:w="2835"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bCs/>
                <w:color w:val="000000" w:themeColor="text1"/>
                <w:sz w:val="20"/>
                <w:szCs w:val="20"/>
                <w:lang w:val="ru-RU"/>
              </w:rPr>
              <w:t>Науқасқа өзін таныстырды. Ол науқасқа қалай жүгіну керектігін сұрады. Ол достық үнмен сөйледі, дауысы шымыр, анық. Сұрақтарды сыпайы құрастыру. Науқасқа жанашырлық танытты. Кәсіби дайындықты көрсетті.</w:t>
            </w:r>
          </w:p>
        </w:tc>
        <w:tc>
          <w:tcPr>
            <w:tcW w:w="2722"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bCs/>
                <w:color w:val="000000" w:themeColor="text1"/>
                <w:sz w:val="20"/>
                <w:szCs w:val="20"/>
                <w:lang w:val="ru-RU"/>
              </w:rPr>
              <w:t>Науқасқа өзін таныстырды. Ол науқасқа қалай жүгіну керектігін сұрады. Ол достық үнмен сөйледі, дауысы шымыр, анық. Сұрақтарды сыпайы құрастыру. Науқасқа жанашырлық танытты. Кәсіби дайындықты көрсетті.</w:t>
            </w:r>
          </w:p>
        </w:tc>
        <w:tc>
          <w:tcPr>
            <w:tcW w:w="1984"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bCs/>
                <w:color w:val="000000" w:themeColor="text1"/>
                <w:sz w:val="20"/>
                <w:szCs w:val="20"/>
                <w:lang w:val="ru-RU"/>
              </w:rPr>
              <w:t>Науқасқа өзін таныстырды. Ол науқасқа қалай жүгіну керектігін сұрады. Ол достық үнмен сөйледі, дауысы шымыр, анық. Сұрақтарды сыпайы құрастыру. Бірнеше ашық сұрақтар қойылды</w:t>
            </w:r>
          </w:p>
        </w:tc>
        <w:tc>
          <w:tcPr>
            <w:tcW w:w="2552"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bCs/>
                <w:color w:val="000000" w:themeColor="text1"/>
                <w:sz w:val="20"/>
                <w:szCs w:val="20"/>
                <w:lang w:val="ru-RU"/>
              </w:rPr>
              <w:t>Науқасқа өзін толық таныстырмады, науқастың аты-жөнін сұрамады, студенттің сөзі түсінікті емес, дауысы да түсініксіз болды. Ашық сұрақтар қойылмайды, пациент моносиллабтармен жауап береді. Студент пациенттің жайлылығына мән бермеді және эмпатия көрсетпеді.</w:t>
            </w:r>
          </w:p>
        </w:tc>
        <w:tc>
          <w:tcPr>
            <w:tcW w:w="1812"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bCs/>
                <w:color w:val="000000" w:themeColor="text1"/>
                <w:sz w:val="20"/>
                <w:szCs w:val="20"/>
                <w:lang w:val="ru-RU"/>
              </w:rPr>
              <w:t>Науқаспен байланыс теріс. Науқаспен қарым-қатынас кезіндегі негізгі талаптар орындалмайды, науқасқа эмпатия көрінісі байқалмайды.</w:t>
            </w:r>
          </w:p>
        </w:tc>
      </w:tr>
      <w:tr w:rsidR="00A109F8" w:rsidRPr="005D722C" w:rsidTr="00721ED2">
        <w:trPr>
          <w:trHeight w:val="2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A109F8" w:rsidRPr="005D722C" w:rsidRDefault="00A109F8">
            <w:pPr>
              <w:spacing w:after="0"/>
              <w:rPr>
                <w:rFonts w:ascii="Times New Roman" w:eastAsia="Calibri" w:hAnsi="Times New Roman" w:cs="Times New Roman"/>
                <w:bCs/>
                <w:color w:val="000000" w:themeColor="text1"/>
                <w:sz w:val="20"/>
                <w:szCs w:val="20"/>
                <w:lang w:val="ru-RU"/>
              </w:rPr>
            </w:pPr>
          </w:p>
        </w:tc>
        <w:tc>
          <w:tcPr>
            <w:tcW w:w="2664"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eastAsia="Calibri" w:hAnsi="Times New Roman" w:cs="Times New Roman"/>
                <w:color w:val="000000" w:themeColor="text1"/>
                <w:sz w:val="20"/>
                <w:szCs w:val="20"/>
                <w:lang w:val="ru-RU"/>
              </w:rPr>
            </w:pPr>
            <w:r w:rsidRPr="005D722C">
              <w:rPr>
                <w:rFonts w:ascii="Times New Roman" w:eastAsia="Calibri" w:hAnsi="Times New Roman" w:cs="Times New Roman"/>
                <w:color w:val="000000" w:themeColor="text1"/>
                <w:sz w:val="20"/>
                <w:szCs w:val="20"/>
                <w:lang w:val="ru-RU"/>
              </w:rPr>
              <w:t>Шағымдарды жинау</w:t>
            </w:r>
          </w:p>
        </w:tc>
        <w:tc>
          <w:tcPr>
            <w:tcW w:w="2835"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bCs/>
                <w:color w:val="000000" w:themeColor="text1"/>
                <w:sz w:val="20"/>
                <w:szCs w:val="20"/>
                <w:lang w:val="ru-RU"/>
              </w:rPr>
              <w:t xml:space="preserve">Науқастың негізгі және кіші шағымдарын анықтады. Психикалық бұзылыстың </w:t>
            </w:r>
            <w:r w:rsidRPr="005D722C">
              <w:rPr>
                <w:rFonts w:ascii="Times New Roman" w:eastAsia="Calibri" w:hAnsi="Times New Roman" w:cs="Times New Roman"/>
                <w:bCs/>
                <w:color w:val="000000" w:themeColor="text1"/>
                <w:sz w:val="20"/>
                <w:szCs w:val="20"/>
                <w:lang w:val="ru-RU"/>
              </w:rPr>
              <w:lastRenderedPageBreak/>
              <w:t>немесе аурудың маңызды бөлшектерін ашты - жетекші клиникалық-психопатологиялық синдромды анықтады. Дифференциалды диагноз қою үшін дұрыс сұрақтар қойды.</w:t>
            </w:r>
          </w:p>
        </w:tc>
        <w:tc>
          <w:tcPr>
            <w:tcW w:w="2722"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bCs/>
                <w:color w:val="000000" w:themeColor="text1"/>
                <w:sz w:val="20"/>
                <w:szCs w:val="20"/>
                <w:lang w:val="ru-RU"/>
              </w:rPr>
              <w:lastRenderedPageBreak/>
              <w:t>Науқастың негізгі және кіші шағымдарын анықтады.</w:t>
            </w:r>
            <w:r w:rsidRPr="005D722C">
              <w:rPr>
                <w:rFonts w:ascii="Times New Roman" w:eastAsia="Calibri" w:hAnsi="Times New Roman" w:cs="Times New Roman"/>
                <w:b/>
                <w:color w:val="000000" w:themeColor="text1"/>
                <w:sz w:val="20"/>
                <w:szCs w:val="20"/>
                <w:lang w:val="ru-RU"/>
              </w:rPr>
              <w:t xml:space="preserve">Психикалық </w:t>
            </w:r>
            <w:r w:rsidRPr="005D722C">
              <w:rPr>
                <w:rFonts w:ascii="Times New Roman" w:eastAsia="Calibri" w:hAnsi="Times New Roman" w:cs="Times New Roman"/>
                <w:b/>
                <w:color w:val="000000" w:themeColor="text1"/>
                <w:sz w:val="20"/>
                <w:szCs w:val="20"/>
                <w:lang w:val="ru-RU"/>
              </w:rPr>
              <w:lastRenderedPageBreak/>
              <w:t>бұзылыстың немесе аурудың маңызды мәліметтерін ашты.</w:t>
            </w:r>
            <w:r w:rsidRPr="005D722C">
              <w:rPr>
                <w:rFonts w:ascii="Times New Roman" w:eastAsia="Calibri" w:hAnsi="Times New Roman" w:cs="Times New Roman"/>
                <w:bCs/>
                <w:color w:val="000000" w:themeColor="text1"/>
                <w:sz w:val="20"/>
                <w:szCs w:val="20"/>
                <w:lang w:val="ru-RU"/>
              </w:rPr>
              <w:t xml:space="preserve"> </w:t>
            </w:r>
          </w:p>
        </w:tc>
        <w:tc>
          <w:tcPr>
            <w:tcW w:w="1984"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bCs/>
                <w:color w:val="000000" w:themeColor="text1"/>
                <w:sz w:val="20"/>
                <w:szCs w:val="20"/>
                <w:lang w:val="ru-RU"/>
              </w:rPr>
              <w:lastRenderedPageBreak/>
              <w:t>Науқастың негізгі шағымдарын анықтады.</w:t>
            </w:r>
            <w:r w:rsidRPr="005D722C">
              <w:rPr>
                <w:rFonts w:ascii="Times New Roman" w:eastAsia="Calibri" w:hAnsi="Times New Roman" w:cs="Times New Roman"/>
                <w:b/>
                <w:color w:val="000000" w:themeColor="text1"/>
                <w:sz w:val="20"/>
                <w:szCs w:val="20"/>
                <w:lang w:val="ru-RU"/>
              </w:rPr>
              <w:t xml:space="preserve">Аурудың </w:t>
            </w:r>
            <w:r w:rsidRPr="005D722C">
              <w:rPr>
                <w:rFonts w:ascii="Times New Roman" w:eastAsia="Calibri" w:hAnsi="Times New Roman" w:cs="Times New Roman"/>
                <w:b/>
                <w:color w:val="000000" w:themeColor="text1"/>
                <w:sz w:val="20"/>
                <w:szCs w:val="20"/>
                <w:lang w:val="ru-RU"/>
              </w:rPr>
              <w:lastRenderedPageBreak/>
              <w:t>маңызды бөлшектерін ашты</w:t>
            </w:r>
            <w:r w:rsidRPr="005D722C">
              <w:rPr>
                <w:rFonts w:ascii="Times New Roman" w:eastAsia="Calibri" w:hAnsi="Times New Roman" w:cs="Times New Roman"/>
                <w:bCs/>
                <w:color w:val="000000" w:themeColor="text1"/>
                <w:sz w:val="20"/>
                <w:szCs w:val="20"/>
                <w:lang w:val="ru-RU"/>
              </w:rPr>
              <w:t>.</w:t>
            </w:r>
          </w:p>
        </w:tc>
        <w:tc>
          <w:tcPr>
            <w:tcW w:w="2552"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bCs/>
                <w:color w:val="000000" w:themeColor="text1"/>
                <w:sz w:val="20"/>
                <w:szCs w:val="20"/>
                <w:lang w:val="ru-RU"/>
              </w:rPr>
              <w:lastRenderedPageBreak/>
              <w:t>Студент үлкен және кіші шағымдарды ажырата алмайды.</w:t>
            </w:r>
            <w:r w:rsidRPr="005D722C">
              <w:rPr>
                <w:rFonts w:ascii="Times New Roman" w:eastAsia="Calibri" w:hAnsi="Times New Roman" w:cs="Times New Roman"/>
                <w:b/>
                <w:color w:val="000000" w:themeColor="text1"/>
                <w:sz w:val="20"/>
                <w:szCs w:val="20"/>
                <w:lang w:val="ru-RU"/>
              </w:rPr>
              <w:t xml:space="preserve">Аурудың </w:t>
            </w:r>
            <w:r w:rsidRPr="005D722C">
              <w:rPr>
                <w:rFonts w:ascii="Times New Roman" w:eastAsia="Calibri" w:hAnsi="Times New Roman" w:cs="Times New Roman"/>
                <w:b/>
                <w:color w:val="000000" w:themeColor="text1"/>
                <w:sz w:val="20"/>
                <w:szCs w:val="20"/>
                <w:lang w:val="ru-RU"/>
              </w:rPr>
              <w:lastRenderedPageBreak/>
              <w:t>маңызды бөлшектерін ашпады</w:t>
            </w:r>
            <w:r w:rsidRPr="005D722C">
              <w:rPr>
                <w:rFonts w:ascii="Times New Roman" w:eastAsia="Calibri" w:hAnsi="Times New Roman" w:cs="Times New Roman"/>
                <w:bCs/>
                <w:color w:val="000000" w:themeColor="text1"/>
                <w:sz w:val="20"/>
                <w:szCs w:val="20"/>
                <w:lang w:val="ru-RU"/>
              </w:rPr>
              <w:t>. Кездейсоқ сұрақтар қояды.</w:t>
            </w:r>
          </w:p>
        </w:tc>
        <w:tc>
          <w:tcPr>
            <w:tcW w:w="1812"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bCs/>
                <w:color w:val="000000" w:themeColor="text1"/>
                <w:sz w:val="20"/>
                <w:szCs w:val="20"/>
                <w:lang w:val="ru-RU"/>
              </w:rPr>
              <w:lastRenderedPageBreak/>
              <w:t xml:space="preserve">Аурудың егжей-тегжейлерін ашқан жоқ. </w:t>
            </w:r>
            <w:r w:rsidRPr="005D722C">
              <w:rPr>
                <w:rFonts w:ascii="Times New Roman" w:eastAsia="Calibri" w:hAnsi="Times New Roman" w:cs="Times New Roman"/>
                <w:bCs/>
                <w:color w:val="000000" w:themeColor="text1"/>
                <w:sz w:val="20"/>
                <w:szCs w:val="20"/>
                <w:lang w:val="ru-RU"/>
              </w:rPr>
              <w:lastRenderedPageBreak/>
              <w:t>Шағымдарды жинау тек науқастың өзінің субъективті сөздерімен шектеледі.</w:t>
            </w:r>
          </w:p>
        </w:tc>
      </w:tr>
      <w:tr w:rsidR="00A109F8" w:rsidRPr="005D722C" w:rsidTr="00721ED2">
        <w:trPr>
          <w:trHeight w:val="3533"/>
        </w:trPr>
        <w:tc>
          <w:tcPr>
            <w:tcW w:w="566" w:type="dxa"/>
            <w:vMerge/>
            <w:tcBorders>
              <w:top w:val="single" w:sz="4" w:space="0" w:color="auto"/>
              <w:left w:val="single" w:sz="4" w:space="0" w:color="auto"/>
              <w:bottom w:val="single" w:sz="4" w:space="0" w:color="auto"/>
              <w:right w:val="single" w:sz="4" w:space="0" w:color="auto"/>
            </w:tcBorders>
            <w:vAlign w:val="center"/>
            <w:hideMark/>
          </w:tcPr>
          <w:p w:rsidR="00A109F8" w:rsidRPr="005D722C" w:rsidRDefault="00A109F8">
            <w:pPr>
              <w:spacing w:after="0"/>
              <w:rPr>
                <w:rFonts w:ascii="Times New Roman" w:eastAsia="Calibri" w:hAnsi="Times New Roman" w:cs="Times New Roman"/>
                <w:bCs/>
                <w:color w:val="000000" w:themeColor="text1"/>
                <w:sz w:val="20"/>
                <w:szCs w:val="20"/>
                <w:lang w:val="ru-RU"/>
              </w:rPr>
            </w:pPr>
          </w:p>
        </w:tc>
        <w:tc>
          <w:tcPr>
            <w:tcW w:w="2664"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eastAsia="Calibri" w:hAnsi="Times New Roman" w:cs="Times New Roman"/>
                <w:color w:val="000000" w:themeColor="text1"/>
                <w:sz w:val="20"/>
                <w:szCs w:val="20"/>
                <w:lang w:val="ru-RU"/>
              </w:rPr>
            </w:pPr>
            <w:r w:rsidRPr="005D722C">
              <w:rPr>
                <w:rFonts w:ascii="Times New Roman" w:eastAsia="Calibri" w:hAnsi="Times New Roman" w:cs="Times New Roman"/>
                <w:bCs/>
                <w:color w:val="000000" w:themeColor="text1"/>
                <w:sz w:val="20"/>
                <w:szCs w:val="20"/>
                <w:lang w:val="ru-RU"/>
              </w:rPr>
              <w:t>Медициналық тарихты алу</w:t>
            </w:r>
          </w:p>
        </w:tc>
        <w:tc>
          <w:tcPr>
            <w:tcW w:w="2835" w:type="dxa"/>
            <w:tcBorders>
              <w:top w:val="single" w:sz="4" w:space="0" w:color="auto"/>
              <w:left w:val="single" w:sz="4" w:space="0" w:color="auto"/>
              <w:bottom w:val="single" w:sz="4" w:space="0" w:color="auto"/>
              <w:right w:val="single" w:sz="4" w:space="0" w:color="auto"/>
            </w:tcBorders>
            <w:hideMark/>
          </w:tcPr>
          <w:p w:rsidR="000C4EB6"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bCs/>
                <w:color w:val="000000" w:themeColor="text1"/>
                <w:sz w:val="20"/>
                <w:szCs w:val="20"/>
                <w:lang w:val="ru-RU"/>
              </w:rPr>
              <w:t>Ашылды</w:t>
            </w:r>
            <w:r w:rsidRPr="005D722C">
              <w:rPr>
                <w:rFonts w:ascii="Times New Roman" w:eastAsia="Calibri" w:hAnsi="Times New Roman" w:cs="Times New Roman"/>
                <w:b/>
                <w:color w:val="000000" w:themeColor="text1"/>
                <w:sz w:val="20"/>
                <w:szCs w:val="20"/>
                <w:lang w:val="ru-RU"/>
              </w:rPr>
              <w:t>аурудың хронологиясы</w:t>
            </w:r>
            <w:r w:rsidRPr="005D722C">
              <w:rPr>
                <w:rFonts w:ascii="Times New Roman" w:eastAsia="Calibri" w:hAnsi="Times New Roman" w:cs="Times New Roman"/>
                <w:bCs/>
                <w:color w:val="000000" w:themeColor="text1"/>
                <w:sz w:val="20"/>
                <w:szCs w:val="20"/>
                <w:lang w:val="ru-RU"/>
              </w:rPr>
              <w:t>, аурудың маңызды мәліметтері (мысалы, ол беттік белсенді заттарды қанша уақыт бойы қолданады? қайсысы?). Ол сіз психоактивті заттарды тұтынуды өз бетіңізше тоқтатуға тырыстыңыз ба немесе бұрын емделдіңіз бе деп сұрады.</w:t>
            </w:r>
          </w:p>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bCs/>
                <w:color w:val="000000" w:themeColor="text1"/>
                <w:sz w:val="20"/>
                <w:szCs w:val="20"/>
                <w:lang w:val="ru-RU"/>
              </w:rPr>
              <w:t>Сұрақтар тізбегін дұрыс құрастырған,</w:t>
            </w:r>
            <w:r w:rsidRPr="005D722C">
              <w:rPr>
                <w:rFonts w:ascii="Times New Roman" w:eastAsia="Calibri" w:hAnsi="Times New Roman" w:cs="Times New Roman"/>
                <w:b/>
                <w:color w:val="000000" w:themeColor="text1"/>
                <w:sz w:val="20"/>
                <w:szCs w:val="20"/>
                <w:lang w:val="ru-RU"/>
              </w:rPr>
              <w:t>дифференциалды диагностикаға қатысты.</w:t>
            </w:r>
          </w:p>
        </w:tc>
        <w:tc>
          <w:tcPr>
            <w:tcW w:w="2722" w:type="dxa"/>
            <w:tcBorders>
              <w:top w:val="single" w:sz="4" w:space="0" w:color="auto"/>
              <w:left w:val="single" w:sz="4" w:space="0" w:color="auto"/>
              <w:bottom w:val="single" w:sz="4" w:space="0" w:color="auto"/>
              <w:right w:val="single" w:sz="4" w:space="0" w:color="auto"/>
            </w:tcBorders>
            <w:hideMark/>
          </w:tcPr>
          <w:p w:rsidR="000C4EB6"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bCs/>
                <w:color w:val="000000" w:themeColor="text1"/>
                <w:sz w:val="20"/>
                <w:szCs w:val="20"/>
                <w:lang w:val="ru-RU"/>
              </w:rPr>
              <w:t>Ашылды</w:t>
            </w:r>
            <w:r w:rsidRPr="005D722C">
              <w:rPr>
                <w:rFonts w:ascii="Times New Roman" w:eastAsia="Calibri" w:hAnsi="Times New Roman" w:cs="Times New Roman"/>
                <w:b/>
                <w:color w:val="000000" w:themeColor="text1"/>
                <w:sz w:val="20"/>
                <w:szCs w:val="20"/>
                <w:lang w:val="ru-RU"/>
              </w:rPr>
              <w:t>аурудың хронологиясы</w:t>
            </w:r>
            <w:r w:rsidRPr="005D722C">
              <w:rPr>
                <w:rFonts w:ascii="Times New Roman" w:eastAsia="Calibri" w:hAnsi="Times New Roman" w:cs="Times New Roman"/>
                <w:bCs/>
                <w:color w:val="000000" w:themeColor="text1"/>
                <w:sz w:val="20"/>
                <w:szCs w:val="20"/>
                <w:lang w:val="ru-RU"/>
              </w:rPr>
              <w:t>, аурудың маңызды мәліметтері (мысалы, ол беттік белсенді заттарды қанша уақыт бойы қолданады? қайсысы?). Ол сіз психоактивті заттарды тұтынуды өз бетіңізше тоқтатуға тырыстыңыз ба немесе бұрын емделдіңіз бе деп сұрады.</w:t>
            </w:r>
          </w:p>
          <w:p w:rsidR="00A109F8" w:rsidRPr="005D722C" w:rsidRDefault="000C4EB6">
            <w:pPr>
              <w:spacing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bCs/>
                <w:color w:val="000000" w:themeColor="text1"/>
                <w:sz w:val="20"/>
                <w:szCs w:val="20"/>
                <w:lang w:val="ru-RU"/>
              </w:rPr>
              <w:t>Дифференциалды диагностикаға қатысты сұрақтар тізбегін дұрыс құрастырды.</w:t>
            </w:r>
          </w:p>
        </w:tc>
        <w:tc>
          <w:tcPr>
            <w:tcW w:w="1984"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bCs/>
                <w:color w:val="000000" w:themeColor="text1"/>
                <w:sz w:val="20"/>
                <w:szCs w:val="20"/>
                <w:lang w:val="ru-RU"/>
              </w:rPr>
              <w:t>Ашылды</w:t>
            </w:r>
            <w:r w:rsidRPr="005D722C">
              <w:rPr>
                <w:rFonts w:ascii="Times New Roman" w:eastAsia="Calibri" w:hAnsi="Times New Roman" w:cs="Times New Roman"/>
                <w:b/>
                <w:color w:val="000000" w:themeColor="text1"/>
                <w:sz w:val="20"/>
                <w:szCs w:val="20"/>
                <w:lang w:val="ru-RU"/>
              </w:rPr>
              <w:t>аурудың хронологиясы</w:t>
            </w:r>
            <w:r w:rsidRPr="005D722C">
              <w:rPr>
                <w:rFonts w:ascii="Times New Roman" w:eastAsia="Calibri" w:hAnsi="Times New Roman" w:cs="Times New Roman"/>
                <w:bCs/>
                <w:color w:val="000000" w:themeColor="text1"/>
                <w:sz w:val="20"/>
                <w:szCs w:val="20"/>
                <w:lang w:val="ru-RU"/>
              </w:rPr>
              <w:t>. туралы сұрадым</w:t>
            </w:r>
            <w:r w:rsidR="000C4EB6" w:rsidRPr="005D722C">
              <w:rPr>
                <w:rFonts w:ascii="Times New Roman" w:eastAsia="Calibri" w:hAnsi="Times New Roman" w:cs="Times New Roman"/>
                <w:b/>
                <w:color w:val="000000" w:themeColor="text1"/>
                <w:sz w:val="20"/>
                <w:szCs w:val="20"/>
                <w:lang w:val="ru-RU"/>
              </w:rPr>
              <w:t>емдеу</w:t>
            </w:r>
            <w:r w:rsidRPr="005D722C">
              <w:rPr>
                <w:rFonts w:ascii="Times New Roman" w:eastAsia="Calibri" w:hAnsi="Times New Roman" w:cs="Times New Roman"/>
                <w:bCs/>
                <w:color w:val="000000" w:themeColor="text1"/>
                <w:sz w:val="20"/>
                <w:szCs w:val="20"/>
                <w:lang w:val="ru-RU"/>
              </w:rPr>
              <w:t>бұл ауру туралы.</w:t>
            </w:r>
          </w:p>
        </w:tc>
        <w:tc>
          <w:tcPr>
            <w:tcW w:w="2552"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bCs/>
                <w:color w:val="000000" w:themeColor="text1"/>
                <w:sz w:val="20"/>
                <w:szCs w:val="20"/>
                <w:lang w:val="ru-RU"/>
              </w:rPr>
              <w:t>Студент аурудың даму хронологиясын құра алмайды. Кездейсоқ сұрақтар қояды.</w:t>
            </w:r>
          </w:p>
        </w:tc>
        <w:tc>
          <w:tcPr>
            <w:tcW w:w="1812"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bCs/>
                <w:color w:val="000000" w:themeColor="text1"/>
                <w:sz w:val="20"/>
                <w:szCs w:val="20"/>
                <w:lang w:val="ru-RU"/>
              </w:rPr>
              <w:t>Оқушы қадамды өткізіп жіберді. Науқастың өзі берген мәліметтер ғана бар.</w:t>
            </w:r>
          </w:p>
        </w:tc>
      </w:tr>
      <w:tr w:rsidR="00A109F8" w:rsidRPr="005D722C" w:rsidTr="00721ED2">
        <w:trPr>
          <w:trHeight w:val="2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A109F8" w:rsidRPr="005D722C" w:rsidRDefault="00A109F8">
            <w:pPr>
              <w:spacing w:after="0"/>
              <w:rPr>
                <w:rFonts w:ascii="Times New Roman" w:eastAsia="Calibri" w:hAnsi="Times New Roman" w:cs="Times New Roman"/>
                <w:bCs/>
                <w:color w:val="000000" w:themeColor="text1"/>
                <w:sz w:val="20"/>
                <w:szCs w:val="20"/>
                <w:lang w:val="ru-RU"/>
              </w:rPr>
            </w:pPr>
          </w:p>
        </w:tc>
        <w:tc>
          <w:tcPr>
            <w:tcW w:w="2664"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bCs/>
                <w:color w:val="000000" w:themeColor="text1"/>
                <w:sz w:val="20"/>
                <w:szCs w:val="20"/>
                <w:lang w:val="ru-RU"/>
              </w:rPr>
              <w:t>Өмір анамнезі</w:t>
            </w:r>
          </w:p>
        </w:tc>
        <w:tc>
          <w:tcPr>
            <w:tcW w:w="2835"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bCs/>
                <w:color w:val="000000" w:themeColor="text1"/>
                <w:sz w:val="20"/>
                <w:szCs w:val="20"/>
                <w:lang w:val="ru-RU"/>
              </w:rPr>
              <w:t>Психикалық бұзылыстың/аурудың басталу уақыты мен жасын анықтады. Ол қандай беттік белсенді заттарды тұтынатынын түсіндірді. Ол наркологиялық диспансерде есепте тұр ма? Ол басқа аурулармен есепте тұр ма? Отбасы тарихы (психикалық аурудың тұқым қуалайтын ауыртпалығы), науқастың әлеуметтік жағдайы (мүгедектігі бар ма), кәсіптік қауіптілігі, эпидемиологиялық тарихы.</w:t>
            </w:r>
          </w:p>
        </w:tc>
        <w:tc>
          <w:tcPr>
            <w:tcW w:w="2722" w:type="dxa"/>
            <w:tcBorders>
              <w:top w:val="single" w:sz="4" w:space="0" w:color="auto"/>
              <w:left w:val="single" w:sz="4" w:space="0" w:color="auto"/>
              <w:bottom w:val="single" w:sz="4" w:space="0" w:color="auto"/>
              <w:right w:val="single" w:sz="4" w:space="0" w:color="auto"/>
            </w:tcBorders>
            <w:hideMark/>
          </w:tcPr>
          <w:p w:rsidR="00A109F8" w:rsidRPr="00CB41BA" w:rsidRDefault="00A109F8">
            <w:pPr>
              <w:spacing w:line="240" w:lineRule="auto"/>
              <w:jc w:val="both"/>
              <w:rPr>
                <w:rFonts w:ascii="Times New Roman" w:eastAsia="Calibri" w:hAnsi="Times New Roman" w:cs="Times New Roman"/>
                <w:bCs/>
                <w:color w:val="000000" w:themeColor="text1"/>
                <w:sz w:val="20"/>
                <w:szCs w:val="20"/>
              </w:rPr>
            </w:pPr>
            <w:r w:rsidRPr="005D722C">
              <w:rPr>
                <w:rFonts w:ascii="Times New Roman" w:eastAsia="Calibri" w:hAnsi="Times New Roman" w:cs="Times New Roman"/>
                <w:bCs/>
                <w:color w:val="000000" w:themeColor="text1"/>
                <w:sz w:val="20"/>
                <w:szCs w:val="20"/>
                <w:lang w:val="ru-RU"/>
              </w:rPr>
              <w:t>Психикалық бұзылыстың/аурудың басталу уақыты мен жасын анықтады.</w:t>
            </w:r>
            <w:r w:rsidR="000C4EB6" w:rsidRPr="005D722C">
              <w:rPr>
                <w:color w:val="000000" w:themeColor="text1"/>
              </w:rPr>
              <w:t xml:space="preserve">Ол қандай беттік белсенді заттарды тұтынатынын түсіндірді. Ол наркологиялық диспансерде есепте тұр ма? Ол басқа аурулармен есепте тұр ма? отбасылық анамнез (психикалық аурудың тұқым қуалайтын ауыртпалығы), науқастың әлеуметтік жағдайы </w:t>
            </w:r>
            <w:r w:rsidR="000C4EB6" w:rsidRPr="005D722C">
              <w:rPr>
                <w:color w:val="000000" w:themeColor="text1"/>
              </w:rPr>
              <w:lastRenderedPageBreak/>
              <w:t>(мүгедектігі бар ма), кәсіптік қауіптілігі, эпидемиологиялық тарихы</w:t>
            </w:r>
          </w:p>
        </w:tc>
        <w:tc>
          <w:tcPr>
            <w:tcW w:w="1984" w:type="dxa"/>
            <w:tcBorders>
              <w:top w:val="single" w:sz="4" w:space="0" w:color="auto"/>
              <w:left w:val="single" w:sz="4" w:space="0" w:color="auto"/>
              <w:bottom w:val="single" w:sz="4" w:space="0" w:color="auto"/>
              <w:right w:val="single" w:sz="4" w:space="0" w:color="auto"/>
            </w:tcBorders>
            <w:hideMark/>
          </w:tcPr>
          <w:p w:rsidR="00A109F8" w:rsidRPr="00CB41BA" w:rsidRDefault="00A109F8">
            <w:pPr>
              <w:spacing w:line="240" w:lineRule="auto"/>
              <w:jc w:val="both"/>
              <w:rPr>
                <w:rFonts w:ascii="Times New Roman" w:eastAsia="Calibri" w:hAnsi="Times New Roman" w:cs="Times New Roman"/>
                <w:bCs/>
                <w:color w:val="000000" w:themeColor="text1"/>
                <w:sz w:val="20"/>
                <w:szCs w:val="20"/>
              </w:rPr>
            </w:pPr>
            <w:r w:rsidRPr="00CB41BA">
              <w:rPr>
                <w:rFonts w:ascii="Times New Roman" w:eastAsia="Calibri" w:hAnsi="Times New Roman" w:cs="Times New Roman"/>
                <w:bCs/>
                <w:color w:val="000000" w:themeColor="text1"/>
                <w:sz w:val="20"/>
                <w:szCs w:val="20"/>
              </w:rPr>
              <w:lastRenderedPageBreak/>
              <w:t>БАЗ-ды тұтынудың себебі мен жасын анықтады.</w:t>
            </w:r>
          </w:p>
        </w:tc>
        <w:tc>
          <w:tcPr>
            <w:tcW w:w="2552" w:type="dxa"/>
            <w:tcBorders>
              <w:top w:val="single" w:sz="4" w:space="0" w:color="auto"/>
              <w:left w:val="single" w:sz="4" w:space="0" w:color="auto"/>
              <w:bottom w:val="single" w:sz="4" w:space="0" w:color="auto"/>
              <w:right w:val="single" w:sz="4" w:space="0" w:color="auto"/>
            </w:tcBorders>
            <w:hideMark/>
          </w:tcPr>
          <w:p w:rsidR="00A109F8" w:rsidRPr="00CB41BA" w:rsidRDefault="000C4EB6">
            <w:pPr>
              <w:spacing w:line="240" w:lineRule="auto"/>
              <w:jc w:val="both"/>
              <w:rPr>
                <w:rFonts w:ascii="Times New Roman" w:eastAsia="Calibri" w:hAnsi="Times New Roman" w:cs="Times New Roman"/>
                <w:bCs/>
                <w:color w:val="000000" w:themeColor="text1"/>
                <w:sz w:val="20"/>
                <w:szCs w:val="20"/>
              </w:rPr>
            </w:pPr>
            <w:r w:rsidRPr="00CB41BA">
              <w:rPr>
                <w:rFonts w:ascii="Times New Roman" w:eastAsia="Calibri" w:hAnsi="Times New Roman" w:cs="Times New Roman"/>
                <w:bCs/>
                <w:color w:val="000000" w:themeColor="text1"/>
                <w:sz w:val="20"/>
                <w:szCs w:val="20"/>
              </w:rPr>
              <w:t>Студент нашақорлық саласында білімі болмағандықтан сауалнама жүргізуді білмейді.</w:t>
            </w:r>
          </w:p>
        </w:tc>
        <w:tc>
          <w:tcPr>
            <w:tcW w:w="1812" w:type="dxa"/>
            <w:tcBorders>
              <w:top w:val="single" w:sz="4" w:space="0" w:color="auto"/>
              <w:left w:val="single" w:sz="4" w:space="0" w:color="auto"/>
              <w:bottom w:val="single" w:sz="4" w:space="0" w:color="auto"/>
              <w:right w:val="single" w:sz="4" w:space="0" w:color="auto"/>
            </w:tcBorders>
            <w:hideMark/>
          </w:tcPr>
          <w:p w:rsidR="00A109F8" w:rsidRPr="00CB41BA" w:rsidRDefault="00A109F8">
            <w:pPr>
              <w:spacing w:line="240" w:lineRule="auto"/>
              <w:jc w:val="both"/>
              <w:rPr>
                <w:rFonts w:ascii="Times New Roman" w:eastAsia="Calibri" w:hAnsi="Times New Roman" w:cs="Times New Roman"/>
                <w:bCs/>
                <w:color w:val="000000" w:themeColor="text1"/>
                <w:sz w:val="20"/>
                <w:szCs w:val="20"/>
              </w:rPr>
            </w:pPr>
            <w:r w:rsidRPr="00CB41BA">
              <w:rPr>
                <w:rFonts w:ascii="Times New Roman" w:eastAsia="Calibri" w:hAnsi="Times New Roman" w:cs="Times New Roman"/>
                <w:bCs/>
                <w:color w:val="000000" w:themeColor="text1"/>
                <w:sz w:val="20"/>
                <w:szCs w:val="20"/>
              </w:rPr>
              <w:t>Оқушы қадамды өткізіп жіберді. Науқастың өзі берген мәліметтер ғана бар.</w:t>
            </w:r>
          </w:p>
        </w:tc>
      </w:tr>
      <w:tr w:rsidR="00A109F8" w:rsidRPr="005D722C" w:rsidTr="00721ED2">
        <w:trPr>
          <w:trHeight w:val="20"/>
        </w:trPr>
        <w:tc>
          <w:tcPr>
            <w:tcW w:w="566" w:type="dxa"/>
            <w:tcBorders>
              <w:top w:val="single" w:sz="4" w:space="0" w:color="auto"/>
              <w:left w:val="single" w:sz="4" w:space="0" w:color="auto"/>
              <w:bottom w:val="single" w:sz="4" w:space="0" w:color="auto"/>
              <w:right w:val="single" w:sz="4" w:space="0" w:color="auto"/>
            </w:tcBorders>
            <w:vAlign w:val="center"/>
            <w:hideMark/>
          </w:tcPr>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bCs/>
                <w:color w:val="000000" w:themeColor="text1"/>
                <w:sz w:val="20"/>
                <w:szCs w:val="20"/>
                <w:lang w:val="ru-RU"/>
              </w:rPr>
              <w:t>2</w:t>
            </w:r>
          </w:p>
        </w:tc>
        <w:tc>
          <w:tcPr>
            <w:tcW w:w="2664"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bCs/>
                <w:color w:val="000000" w:themeColor="text1"/>
                <w:sz w:val="20"/>
                <w:szCs w:val="20"/>
                <w:lang w:val="ru-RU"/>
              </w:rPr>
              <w:t>Пациент сұхбатының сапасы</w:t>
            </w:r>
          </w:p>
        </w:tc>
        <w:tc>
          <w:tcPr>
            <w:tcW w:w="2835"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bCs/>
                <w:color w:val="000000" w:themeColor="text1"/>
                <w:sz w:val="20"/>
                <w:szCs w:val="20"/>
                <w:lang w:val="ru-RU"/>
              </w:rPr>
              <w:t>Науқастың сауалнамасы ретімен жүргізілді, бірақ науқастың жағдайы мен ерекшеліктеріне байланысты студент сауалнама жүргізу тәртібін өзгертеді. Соңында ол қорытындылайды - барлық сұрақтарды қорытындылайды және пациенттен кері байланыс алады (мысалы, қорытындылаймыз - психоактивті заттарға тәуелділікті жоққа шығармайсыз ба? Сіз емделуге келісесіз бе?).</w:t>
            </w:r>
          </w:p>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bCs/>
                <w:color w:val="000000" w:themeColor="text1"/>
                <w:sz w:val="20"/>
                <w:szCs w:val="20"/>
                <w:lang w:val="ru-RU"/>
              </w:rPr>
              <w:t>Ықтимал диагнозды ұсыну үшін жоғары сапалы, егжей-тегжейлі ақпарат жиналды.</w:t>
            </w:r>
          </w:p>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b/>
                <w:color w:val="000000" w:themeColor="text1"/>
                <w:sz w:val="20"/>
                <w:szCs w:val="20"/>
                <w:lang w:val="ru-RU"/>
              </w:rPr>
              <w:t>Мәселелер парағын пайдаланады</w:t>
            </w:r>
            <w:r w:rsidRPr="005D722C">
              <w:rPr>
                <w:rFonts w:ascii="Times New Roman" w:eastAsia="Calibri" w:hAnsi="Times New Roman" w:cs="Times New Roman"/>
                <w:bCs/>
                <w:color w:val="000000" w:themeColor="text1"/>
                <w:sz w:val="20"/>
                <w:szCs w:val="20"/>
                <w:lang w:val="ru-RU"/>
              </w:rPr>
              <w:t>– негізгі және қосалқы мәселелерді анықтауды біледі.</w:t>
            </w:r>
          </w:p>
        </w:tc>
        <w:tc>
          <w:tcPr>
            <w:tcW w:w="2722"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bCs/>
                <w:color w:val="000000" w:themeColor="text1"/>
                <w:sz w:val="20"/>
                <w:szCs w:val="20"/>
                <w:lang w:val="ru-RU"/>
              </w:rPr>
              <w:t>Науқаспен рет-ретімен сұхбат жүргізілді.</w:t>
            </w:r>
          </w:p>
          <w:p w:rsidR="000C4EB6"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bCs/>
                <w:color w:val="000000" w:themeColor="text1"/>
                <w:sz w:val="20"/>
                <w:szCs w:val="20"/>
                <w:lang w:val="ru-RU"/>
              </w:rPr>
              <w:t>Соңында ол қорытындылайды - барлық сұрақтарды қорытындылайды және пациенттен кері байланыс алады (мысалы,</w:t>
            </w:r>
            <w:r w:rsidRPr="005D722C">
              <w:rPr>
                <w:color w:val="000000" w:themeColor="text1"/>
                <w:lang w:val="ru-RU"/>
              </w:rPr>
              <w:t>Қорытындылай келе, сіз өзіңізді психоактивті заттарға тәуелдімін деп санайсыз ба? Сізге емделу керек екенін түсінесіз бе?</w:t>
            </w:r>
          </w:p>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bCs/>
                <w:color w:val="000000" w:themeColor="text1"/>
                <w:sz w:val="20"/>
                <w:szCs w:val="20"/>
                <w:lang w:val="ru-RU"/>
              </w:rPr>
              <w:t>Ықтимал диагнозды ұсыну үшін жоғары сапалы, егжей-тегжейлі ақпарат жиналды.</w:t>
            </w:r>
          </w:p>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b/>
                <w:color w:val="000000" w:themeColor="text1"/>
                <w:sz w:val="20"/>
                <w:szCs w:val="20"/>
                <w:lang w:val="ru-RU"/>
              </w:rPr>
              <w:t>Мәселелер парағын пайдаланады</w:t>
            </w:r>
            <w:r w:rsidRPr="005D722C">
              <w:rPr>
                <w:rFonts w:ascii="Times New Roman" w:eastAsia="Calibri" w:hAnsi="Times New Roman" w:cs="Times New Roman"/>
                <w:bCs/>
                <w:color w:val="000000" w:themeColor="text1"/>
                <w:sz w:val="20"/>
                <w:szCs w:val="20"/>
                <w:lang w:val="ru-RU"/>
              </w:rPr>
              <w:t>– негізгі және қосалқы мәселелерді анықтауды біледі.</w:t>
            </w:r>
          </w:p>
        </w:tc>
        <w:tc>
          <w:tcPr>
            <w:tcW w:w="1984" w:type="dxa"/>
            <w:tcBorders>
              <w:top w:val="single" w:sz="4" w:space="0" w:color="auto"/>
              <w:left w:val="single" w:sz="4" w:space="0" w:color="auto"/>
              <w:bottom w:val="single" w:sz="4" w:space="0" w:color="auto"/>
              <w:right w:val="single" w:sz="4" w:space="0" w:color="auto"/>
            </w:tcBorders>
          </w:tcPr>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bCs/>
                <w:color w:val="000000" w:themeColor="text1"/>
                <w:sz w:val="20"/>
                <w:szCs w:val="20"/>
                <w:lang w:val="ru-RU"/>
              </w:rPr>
              <w:t>Әңгімелесу реті бұзылған, бірақ жиналған ақпараттың сапасы ықтимал диагнозды болжайды.</w:t>
            </w:r>
          </w:p>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p>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p>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b/>
                <w:color w:val="000000" w:themeColor="text1"/>
                <w:sz w:val="20"/>
                <w:szCs w:val="20"/>
                <w:lang w:val="ru-RU"/>
              </w:rPr>
              <w:t>Мәселелер парағын пайдаланбайды</w:t>
            </w:r>
            <w:r w:rsidRPr="005D722C">
              <w:rPr>
                <w:rFonts w:ascii="Times New Roman" w:eastAsia="Calibri" w:hAnsi="Times New Roman" w:cs="Times New Roman"/>
                <w:bCs/>
                <w:color w:val="000000" w:themeColor="text1"/>
                <w:sz w:val="20"/>
                <w:szCs w:val="20"/>
                <w:lang w:val="ru-RU"/>
              </w:rPr>
              <w:t>– негізгі және қосалқы мәселелерді анықтауды білмейді.</w:t>
            </w:r>
          </w:p>
        </w:tc>
        <w:tc>
          <w:tcPr>
            <w:tcW w:w="2552" w:type="dxa"/>
            <w:tcBorders>
              <w:top w:val="single" w:sz="4" w:space="0" w:color="auto"/>
              <w:left w:val="single" w:sz="4" w:space="0" w:color="auto"/>
              <w:bottom w:val="single" w:sz="4" w:space="0" w:color="auto"/>
              <w:right w:val="single" w:sz="4" w:space="0" w:color="auto"/>
            </w:tcBorders>
          </w:tcPr>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bCs/>
                <w:color w:val="000000" w:themeColor="text1"/>
                <w:sz w:val="20"/>
                <w:szCs w:val="20"/>
                <w:lang w:val="ru-RU"/>
              </w:rPr>
              <w:t>Дауыс беру реті бұзылған. Оқушы сол сұрақтарды қайталайды. Жиналған ақпарат жоғары сапалы емес және болжамды диагнозды ұсынбайды.</w:t>
            </w:r>
          </w:p>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p>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p>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b/>
                <w:color w:val="000000" w:themeColor="text1"/>
                <w:sz w:val="20"/>
                <w:szCs w:val="20"/>
                <w:lang w:val="ru-RU"/>
              </w:rPr>
              <w:t>Мәселелер парағын пайдаланбайды</w:t>
            </w:r>
            <w:r w:rsidRPr="005D722C">
              <w:rPr>
                <w:rFonts w:ascii="Times New Roman" w:eastAsia="Calibri" w:hAnsi="Times New Roman" w:cs="Times New Roman"/>
                <w:bCs/>
                <w:color w:val="000000" w:themeColor="text1"/>
                <w:sz w:val="20"/>
                <w:szCs w:val="20"/>
                <w:lang w:val="ru-RU"/>
              </w:rPr>
              <w:t>– негізгі және қосалқы мәселелерді анықтауды білмейді.</w:t>
            </w:r>
          </w:p>
        </w:tc>
        <w:tc>
          <w:tcPr>
            <w:tcW w:w="1812" w:type="dxa"/>
            <w:tcBorders>
              <w:top w:val="single" w:sz="4" w:space="0" w:color="auto"/>
              <w:left w:val="single" w:sz="4" w:space="0" w:color="auto"/>
              <w:bottom w:val="single" w:sz="4" w:space="0" w:color="auto"/>
              <w:right w:val="single" w:sz="4" w:space="0" w:color="auto"/>
            </w:tcBorders>
          </w:tcPr>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bCs/>
                <w:color w:val="000000" w:themeColor="text1"/>
                <w:sz w:val="20"/>
                <w:szCs w:val="20"/>
                <w:lang w:val="ru-RU"/>
              </w:rPr>
              <w:t>Сауалнама жүйелі түрде жүргізілмеді; студент науқастың жағдайына қатысы жоқ кездейсоқ сұрақтар қояды немесе мүлде сұрақ қоймайды.</w:t>
            </w:r>
          </w:p>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p>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b/>
                <w:color w:val="000000" w:themeColor="text1"/>
                <w:sz w:val="20"/>
                <w:szCs w:val="20"/>
                <w:lang w:val="ru-RU"/>
              </w:rPr>
              <w:t>Мәселелер парағын пайдаланбайды</w:t>
            </w:r>
            <w:r w:rsidRPr="005D722C">
              <w:rPr>
                <w:rFonts w:ascii="Times New Roman" w:eastAsia="Calibri" w:hAnsi="Times New Roman" w:cs="Times New Roman"/>
                <w:bCs/>
                <w:color w:val="000000" w:themeColor="text1"/>
                <w:sz w:val="20"/>
                <w:szCs w:val="20"/>
                <w:lang w:val="ru-RU"/>
              </w:rPr>
              <w:t>– негізгі және қосалқы мәселелерді анықтауды білмейді.</w:t>
            </w:r>
          </w:p>
        </w:tc>
      </w:tr>
      <w:tr w:rsidR="00A109F8" w:rsidRPr="005D722C" w:rsidTr="00721ED2">
        <w:trPr>
          <w:trHeight w:val="20"/>
        </w:trPr>
        <w:tc>
          <w:tcPr>
            <w:tcW w:w="566" w:type="dxa"/>
            <w:tcBorders>
              <w:top w:val="single" w:sz="4" w:space="0" w:color="auto"/>
              <w:left w:val="single" w:sz="4" w:space="0" w:color="auto"/>
              <w:bottom w:val="single" w:sz="4" w:space="0" w:color="auto"/>
              <w:right w:val="single" w:sz="4" w:space="0" w:color="auto"/>
            </w:tcBorders>
            <w:vAlign w:val="center"/>
            <w:hideMark/>
          </w:tcPr>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bCs/>
                <w:color w:val="000000" w:themeColor="text1"/>
                <w:sz w:val="20"/>
                <w:szCs w:val="20"/>
                <w:lang w:val="ru-RU"/>
              </w:rPr>
              <w:t>3</w:t>
            </w:r>
          </w:p>
        </w:tc>
        <w:tc>
          <w:tcPr>
            <w:tcW w:w="2664"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bCs/>
                <w:color w:val="000000" w:themeColor="text1"/>
                <w:sz w:val="20"/>
                <w:szCs w:val="20"/>
                <w:lang w:val="ru-RU"/>
              </w:rPr>
              <w:t>Пациенттермен сұхбаттасу уақытын басқару. Жағдайды бақылау.</w:t>
            </w:r>
          </w:p>
        </w:tc>
        <w:tc>
          <w:tcPr>
            <w:tcW w:w="2835"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bCs/>
                <w:color w:val="000000" w:themeColor="text1"/>
                <w:sz w:val="20"/>
                <w:szCs w:val="20"/>
                <w:lang w:val="ru-RU"/>
              </w:rPr>
              <w:t>Пациентпен сұхбаттасуға кететін ең аз топ уақыты. Студент өзіне сенімді, жағдайды толығымен бақылайды және оны басқарады. Науқас қанағаттанған.</w:t>
            </w:r>
          </w:p>
        </w:tc>
        <w:tc>
          <w:tcPr>
            <w:tcW w:w="2722"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bCs/>
                <w:color w:val="000000" w:themeColor="text1"/>
                <w:sz w:val="20"/>
                <w:szCs w:val="20"/>
                <w:lang w:val="ru-RU"/>
              </w:rPr>
              <w:t>Сауалнама өте тез аяқталды. Оқушы өзіне сенімді және жағдайды басқарады. Науқас қанағаттанған.</w:t>
            </w:r>
          </w:p>
        </w:tc>
        <w:tc>
          <w:tcPr>
            <w:tcW w:w="1984"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bCs/>
                <w:color w:val="000000" w:themeColor="text1"/>
                <w:sz w:val="20"/>
                <w:szCs w:val="20"/>
                <w:lang w:val="ru-RU"/>
              </w:rPr>
              <w:t xml:space="preserve">Науқаспен әңгімелесу уақыты кешіктіріледі, бірақ науқасқа ыңғайсыздық тудырмайды. Студент өзінің байсалдылығын жоғалтпайды. </w:t>
            </w:r>
            <w:r w:rsidRPr="005D722C">
              <w:rPr>
                <w:rFonts w:ascii="Times New Roman" w:eastAsia="Calibri" w:hAnsi="Times New Roman" w:cs="Times New Roman"/>
                <w:bCs/>
                <w:color w:val="000000" w:themeColor="text1"/>
                <w:sz w:val="20"/>
                <w:szCs w:val="20"/>
                <w:lang w:val="ru-RU"/>
              </w:rPr>
              <w:lastRenderedPageBreak/>
              <w:t>Науқас тарапынан теріс әсер жоқ.</w:t>
            </w:r>
          </w:p>
        </w:tc>
        <w:tc>
          <w:tcPr>
            <w:tcW w:w="2552"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bCs/>
                <w:color w:val="000000" w:themeColor="text1"/>
                <w:sz w:val="20"/>
                <w:szCs w:val="20"/>
                <w:lang w:val="ru-RU"/>
              </w:rPr>
              <w:lastRenderedPageBreak/>
              <w:t>Ұзақ сауалнама, студент уақытты босқа өткізеді. Науқас ұзақ сұрақ қою арқылы ыңғайсыздықты білдіреді. Студент өз-өзіне сенімді емес, науқаспен қарым-қатынас кезінде жоғалады.</w:t>
            </w:r>
          </w:p>
        </w:tc>
        <w:tc>
          <w:tcPr>
            <w:tcW w:w="1812" w:type="dxa"/>
            <w:tcBorders>
              <w:top w:val="single" w:sz="4" w:space="0" w:color="auto"/>
              <w:left w:val="single" w:sz="4" w:space="0" w:color="auto"/>
              <w:bottom w:val="single" w:sz="4" w:space="0" w:color="auto"/>
              <w:right w:val="single" w:sz="4" w:space="0" w:color="auto"/>
            </w:tcBorders>
          </w:tcPr>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bCs/>
                <w:color w:val="000000" w:themeColor="text1"/>
                <w:sz w:val="20"/>
                <w:szCs w:val="20"/>
                <w:lang w:val="ru-RU"/>
              </w:rPr>
              <w:t xml:space="preserve">Сауалнама маңызды ақпаратты анықтаусыз аяқталды. Сауалнама тым ұзаққа созылады және қарым-қатынас атмосферасы </w:t>
            </w:r>
            <w:r w:rsidRPr="005D722C">
              <w:rPr>
                <w:rFonts w:ascii="Times New Roman" w:eastAsia="Calibri" w:hAnsi="Times New Roman" w:cs="Times New Roman"/>
                <w:bCs/>
                <w:color w:val="000000" w:themeColor="text1"/>
                <w:sz w:val="20"/>
                <w:szCs w:val="20"/>
                <w:lang w:val="ru-RU"/>
              </w:rPr>
              <w:lastRenderedPageBreak/>
              <w:t>теріс. Науқаспен мүмкін қақтығыс.</w:t>
            </w:r>
          </w:p>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p>
        </w:tc>
      </w:tr>
      <w:tr w:rsidR="00A109F8" w:rsidRPr="005D722C" w:rsidTr="00721ED2">
        <w:trPr>
          <w:trHeight w:val="20"/>
        </w:trPr>
        <w:tc>
          <w:tcPr>
            <w:tcW w:w="15135" w:type="dxa"/>
            <w:gridSpan w:val="7"/>
            <w:tcBorders>
              <w:top w:val="single" w:sz="4" w:space="0" w:color="auto"/>
              <w:left w:val="single" w:sz="4" w:space="0" w:color="auto"/>
              <w:bottom w:val="single" w:sz="4" w:space="0" w:color="auto"/>
              <w:right w:val="single" w:sz="4" w:space="0" w:color="auto"/>
            </w:tcBorders>
            <w:vAlign w:val="center"/>
            <w:hideMark/>
          </w:tcPr>
          <w:p w:rsidR="00A109F8" w:rsidRPr="005D722C" w:rsidRDefault="00A109F8">
            <w:pPr>
              <w:spacing w:line="240" w:lineRule="auto"/>
              <w:jc w:val="both"/>
              <w:rPr>
                <w:rFonts w:ascii="Times New Roman" w:eastAsia="Calibri" w:hAnsi="Times New Roman" w:cs="Times New Roman"/>
                <w:b/>
                <w:color w:val="000000" w:themeColor="text1"/>
                <w:sz w:val="20"/>
                <w:szCs w:val="20"/>
                <w:lang w:val="ru-RU"/>
              </w:rPr>
            </w:pPr>
            <w:r w:rsidRPr="005D722C">
              <w:rPr>
                <w:rFonts w:ascii="Times New Roman" w:eastAsia="Calibri" w:hAnsi="Times New Roman" w:cs="Times New Roman"/>
                <w:b/>
                <w:color w:val="000000" w:themeColor="text1"/>
                <w:sz w:val="20"/>
                <w:szCs w:val="20"/>
                <w:lang w:val="ru-RU"/>
              </w:rPr>
              <w:lastRenderedPageBreak/>
              <w:t>ЕҢБЕКТІ ФИЗИКАЛЫҚ ҚАРАУ</w:t>
            </w:r>
          </w:p>
        </w:tc>
      </w:tr>
      <w:tr w:rsidR="00A109F8" w:rsidRPr="005D722C" w:rsidTr="00721ED2">
        <w:trPr>
          <w:trHeight w:val="20"/>
        </w:trPr>
        <w:tc>
          <w:tcPr>
            <w:tcW w:w="566" w:type="dxa"/>
            <w:vMerge w:val="restart"/>
            <w:tcBorders>
              <w:top w:val="single" w:sz="4" w:space="0" w:color="auto"/>
              <w:left w:val="single" w:sz="4" w:space="0" w:color="auto"/>
              <w:bottom w:val="single" w:sz="4" w:space="0" w:color="auto"/>
              <w:right w:val="single" w:sz="4" w:space="0" w:color="auto"/>
            </w:tcBorders>
            <w:vAlign w:val="center"/>
          </w:tcPr>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p>
        </w:tc>
        <w:tc>
          <w:tcPr>
            <w:tcW w:w="2664" w:type="dxa"/>
            <w:vMerge w:val="restart"/>
            <w:tcBorders>
              <w:top w:val="single" w:sz="4" w:space="0" w:color="auto"/>
              <w:left w:val="single" w:sz="4" w:space="0" w:color="auto"/>
              <w:bottom w:val="single" w:sz="4" w:space="0" w:color="auto"/>
              <w:right w:val="single" w:sz="4" w:space="0" w:color="auto"/>
            </w:tcBorders>
          </w:tcPr>
          <w:p w:rsidR="00A109F8" w:rsidRPr="005D722C" w:rsidRDefault="00A109F8">
            <w:pPr>
              <w:spacing w:line="240" w:lineRule="auto"/>
              <w:jc w:val="both"/>
              <w:rPr>
                <w:rFonts w:ascii="Times New Roman" w:eastAsia="Calibri" w:hAnsi="Times New Roman" w:cs="Times New Roman"/>
                <w:color w:val="000000" w:themeColor="text1"/>
                <w:sz w:val="20"/>
                <w:szCs w:val="20"/>
                <w:lang w:val="ru-RU"/>
              </w:rPr>
            </w:pPr>
          </w:p>
        </w:tc>
        <w:tc>
          <w:tcPr>
            <w:tcW w:w="2835"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b/>
                <w:bCs/>
                <w:color w:val="000000" w:themeColor="text1"/>
                <w:sz w:val="20"/>
                <w:szCs w:val="20"/>
                <w:lang w:val="ru-RU"/>
              </w:rPr>
              <w:t>10</w:t>
            </w:r>
          </w:p>
        </w:tc>
        <w:tc>
          <w:tcPr>
            <w:tcW w:w="2722"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b/>
                <w:bCs/>
                <w:color w:val="000000" w:themeColor="text1"/>
                <w:sz w:val="20"/>
                <w:szCs w:val="20"/>
                <w:lang w:val="ru-RU"/>
              </w:rPr>
              <w:t>8</w:t>
            </w:r>
          </w:p>
        </w:tc>
        <w:tc>
          <w:tcPr>
            <w:tcW w:w="1984"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b/>
                <w:bCs/>
                <w:color w:val="000000" w:themeColor="text1"/>
                <w:sz w:val="20"/>
                <w:szCs w:val="20"/>
                <w:lang w:val="ru-RU"/>
              </w:rPr>
              <w:t>6</w:t>
            </w:r>
          </w:p>
        </w:tc>
        <w:tc>
          <w:tcPr>
            <w:tcW w:w="2552"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b/>
                <w:bCs/>
                <w:color w:val="000000" w:themeColor="text1"/>
                <w:sz w:val="20"/>
                <w:szCs w:val="20"/>
                <w:lang w:val="ru-RU"/>
              </w:rPr>
              <w:t>4</w:t>
            </w:r>
          </w:p>
        </w:tc>
        <w:tc>
          <w:tcPr>
            <w:tcW w:w="1812"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b/>
                <w:bCs/>
                <w:color w:val="000000" w:themeColor="text1"/>
                <w:sz w:val="20"/>
                <w:szCs w:val="20"/>
                <w:lang w:val="ru-RU"/>
              </w:rPr>
              <w:t>2</w:t>
            </w:r>
          </w:p>
        </w:tc>
      </w:tr>
      <w:tr w:rsidR="00A109F8" w:rsidRPr="005D722C" w:rsidTr="00721ED2">
        <w:trPr>
          <w:trHeight w:val="374"/>
        </w:trPr>
        <w:tc>
          <w:tcPr>
            <w:tcW w:w="566" w:type="dxa"/>
            <w:vMerge/>
            <w:tcBorders>
              <w:top w:val="single" w:sz="4" w:space="0" w:color="auto"/>
              <w:left w:val="single" w:sz="4" w:space="0" w:color="auto"/>
              <w:bottom w:val="single" w:sz="4" w:space="0" w:color="auto"/>
              <w:right w:val="single" w:sz="4" w:space="0" w:color="auto"/>
            </w:tcBorders>
            <w:vAlign w:val="center"/>
            <w:hideMark/>
          </w:tcPr>
          <w:p w:rsidR="00A109F8" w:rsidRPr="005D722C" w:rsidRDefault="00A109F8">
            <w:pPr>
              <w:spacing w:after="0"/>
              <w:rPr>
                <w:rFonts w:ascii="Times New Roman" w:eastAsia="Calibri" w:hAnsi="Times New Roman" w:cs="Times New Roman"/>
                <w:bCs/>
                <w:color w:val="000000" w:themeColor="text1"/>
                <w:sz w:val="20"/>
                <w:szCs w:val="20"/>
                <w:lang w:val="ru-RU"/>
              </w:rPr>
            </w:pPr>
          </w:p>
        </w:tc>
        <w:tc>
          <w:tcPr>
            <w:tcW w:w="2664" w:type="dxa"/>
            <w:vMerge/>
            <w:tcBorders>
              <w:top w:val="single" w:sz="4" w:space="0" w:color="auto"/>
              <w:left w:val="single" w:sz="4" w:space="0" w:color="auto"/>
              <w:bottom w:val="single" w:sz="4" w:space="0" w:color="auto"/>
              <w:right w:val="single" w:sz="4" w:space="0" w:color="auto"/>
            </w:tcBorders>
            <w:vAlign w:val="center"/>
            <w:hideMark/>
          </w:tcPr>
          <w:p w:rsidR="00A109F8" w:rsidRPr="005D722C" w:rsidRDefault="00A109F8">
            <w:pPr>
              <w:spacing w:after="0"/>
              <w:rPr>
                <w:rFonts w:ascii="Times New Roman" w:eastAsia="Calibri" w:hAnsi="Times New Roman" w:cs="Times New Roman"/>
                <w:color w:val="000000" w:themeColor="text1"/>
                <w:sz w:val="20"/>
                <w:szCs w:val="20"/>
                <w:lang w:val="ru-RU"/>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b/>
                <w:bCs/>
                <w:i/>
                <w:color w:val="000000" w:themeColor="text1"/>
                <w:sz w:val="20"/>
                <w:szCs w:val="20"/>
                <w:lang w:val="ru-RU"/>
              </w:rPr>
              <w:t>Тамаша</w:t>
            </w:r>
          </w:p>
        </w:tc>
        <w:tc>
          <w:tcPr>
            <w:tcW w:w="2722" w:type="dxa"/>
            <w:tcBorders>
              <w:top w:val="single" w:sz="4" w:space="0" w:color="auto"/>
              <w:left w:val="single" w:sz="4" w:space="0" w:color="auto"/>
              <w:bottom w:val="single" w:sz="4" w:space="0" w:color="auto"/>
              <w:right w:val="single" w:sz="4" w:space="0" w:color="auto"/>
            </w:tcBorders>
            <w:vAlign w:val="center"/>
            <w:hideMark/>
          </w:tcPr>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b/>
                <w:bCs/>
                <w:i/>
                <w:iCs/>
                <w:color w:val="000000" w:themeColor="text1"/>
                <w:sz w:val="20"/>
                <w:szCs w:val="20"/>
                <w:lang w:val="ru-RU"/>
              </w:rPr>
              <w:t>орташадан жоғары</w:t>
            </w:r>
          </w:p>
        </w:tc>
        <w:tc>
          <w:tcPr>
            <w:tcW w:w="1984" w:type="dxa"/>
            <w:tcBorders>
              <w:top w:val="single" w:sz="4" w:space="0" w:color="auto"/>
              <w:left w:val="single" w:sz="4" w:space="0" w:color="auto"/>
              <w:bottom w:val="single" w:sz="4" w:space="0" w:color="auto"/>
              <w:right w:val="single" w:sz="4" w:space="0" w:color="auto"/>
            </w:tcBorders>
            <w:vAlign w:val="center"/>
            <w:hideMark/>
          </w:tcPr>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b/>
                <w:bCs/>
                <w:i/>
                <w:iCs/>
                <w:color w:val="000000" w:themeColor="text1"/>
                <w:sz w:val="20"/>
                <w:szCs w:val="20"/>
                <w:lang w:val="ru-RU"/>
              </w:rPr>
              <w:t>қолайлы</w:t>
            </w:r>
          </w:p>
        </w:tc>
        <w:tc>
          <w:tcPr>
            <w:tcW w:w="2552" w:type="dxa"/>
            <w:tcBorders>
              <w:top w:val="single" w:sz="4" w:space="0" w:color="auto"/>
              <w:left w:val="single" w:sz="4" w:space="0" w:color="auto"/>
              <w:bottom w:val="single" w:sz="4" w:space="0" w:color="auto"/>
              <w:right w:val="single" w:sz="4" w:space="0" w:color="auto"/>
            </w:tcBorders>
            <w:vAlign w:val="center"/>
            <w:hideMark/>
          </w:tcPr>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b/>
                <w:bCs/>
                <w:i/>
                <w:iCs/>
                <w:color w:val="000000" w:themeColor="text1"/>
                <w:sz w:val="20"/>
                <w:szCs w:val="20"/>
                <w:lang w:val="ru-RU"/>
              </w:rPr>
              <w:t>түзету қажет</w:t>
            </w:r>
          </w:p>
        </w:tc>
        <w:tc>
          <w:tcPr>
            <w:tcW w:w="1812" w:type="dxa"/>
            <w:tcBorders>
              <w:top w:val="single" w:sz="4" w:space="0" w:color="auto"/>
              <w:left w:val="single" w:sz="4" w:space="0" w:color="auto"/>
              <w:bottom w:val="single" w:sz="4" w:space="0" w:color="auto"/>
              <w:right w:val="single" w:sz="4" w:space="0" w:color="auto"/>
            </w:tcBorders>
            <w:vAlign w:val="center"/>
            <w:hideMark/>
          </w:tcPr>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b/>
                <w:bCs/>
                <w:i/>
                <w:iCs/>
                <w:color w:val="000000" w:themeColor="text1"/>
                <w:sz w:val="20"/>
                <w:szCs w:val="20"/>
                <w:lang w:val="ru-RU"/>
              </w:rPr>
              <w:t>қабылданбайды</w:t>
            </w:r>
          </w:p>
        </w:tc>
      </w:tr>
      <w:tr w:rsidR="00A109F8" w:rsidRPr="005D722C" w:rsidTr="00721ED2">
        <w:trPr>
          <w:trHeight w:val="20"/>
        </w:trPr>
        <w:tc>
          <w:tcPr>
            <w:tcW w:w="566" w:type="dxa"/>
            <w:tcBorders>
              <w:top w:val="single" w:sz="4" w:space="0" w:color="auto"/>
              <w:left w:val="single" w:sz="4" w:space="0" w:color="auto"/>
              <w:bottom w:val="single" w:sz="4" w:space="0" w:color="auto"/>
              <w:right w:val="single" w:sz="4" w:space="0" w:color="auto"/>
            </w:tcBorders>
            <w:vAlign w:val="center"/>
            <w:hideMark/>
          </w:tcPr>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bCs/>
                <w:color w:val="000000" w:themeColor="text1"/>
                <w:sz w:val="20"/>
                <w:szCs w:val="20"/>
                <w:lang w:val="ru-RU"/>
              </w:rPr>
              <w:t>4</w:t>
            </w:r>
          </w:p>
        </w:tc>
        <w:tc>
          <w:tcPr>
            <w:tcW w:w="2664"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eastAsia="Calibri" w:hAnsi="Times New Roman" w:cs="Times New Roman"/>
                <w:color w:val="000000" w:themeColor="text1"/>
                <w:sz w:val="20"/>
                <w:szCs w:val="20"/>
                <w:lang w:val="ru-RU"/>
              </w:rPr>
            </w:pPr>
            <w:r w:rsidRPr="005D722C">
              <w:rPr>
                <w:rFonts w:ascii="Times New Roman" w:eastAsia="Calibri" w:hAnsi="Times New Roman" w:cs="Times New Roman"/>
                <w:bCs/>
                <w:color w:val="000000" w:themeColor="text1"/>
                <w:sz w:val="20"/>
                <w:szCs w:val="20"/>
                <w:lang w:val="ru-RU"/>
              </w:rPr>
              <w:t>Науқасты физикалық тексеру кезінде коммуникация дағдылары</w:t>
            </w:r>
          </w:p>
        </w:tc>
        <w:tc>
          <w:tcPr>
            <w:tcW w:w="2835"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bCs/>
                <w:color w:val="000000" w:themeColor="text1"/>
                <w:sz w:val="20"/>
                <w:szCs w:val="20"/>
                <w:lang w:val="ru-RU"/>
              </w:rPr>
              <w:t>Мен пациенттен (заңды өкілдерден) физикалық тексеру жүргізуге келісімін сұрадым. Науқасқа нені және қалай тексеретінімді түсіндірдім (мысалы, өкпеңізді, жүрегіңізді тыңдаймын, қан қысымыңызды өлшеймін, жарақатыңыз бар-жоғын білу үшін теріңізді тексеремін, т.б.), ауру болатынын ескерттім. науқастың мәселесі туралы әңгіме. Науқастың күшейген тітіркенуін локализациялауға қабілетті.</w:t>
            </w:r>
          </w:p>
        </w:tc>
        <w:tc>
          <w:tcPr>
            <w:tcW w:w="2722"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bCs/>
                <w:color w:val="000000" w:themeColor="text1"/>
                <w:sz w:val="20"/>
                <w:szCs w:val="20"/>
                <w:lang w:val="ru-RU"/>
              </w:rPr>
              <w:t>Мен пациенттен (заңды өкілдерден) физикалық тексеру жүргізуге келісімін сұрадым. Науқасқа нені және қалай тексеретінін түсіндірді (мысалы, мен сіздің өкпеңізді тыңдаймын, қан қысымыңызды өлшеймін, теріңізді тексеремін, сізде жарақат бар ма, т.б.),</w:t>
            </w:r>
            <w:r w:rsidRPr="005D722C">
              <w:rPr>
                <w:color w:val="000000" w:themeColor="text1"/>
                <w:lang w:val="ru-RU"/>
              </w:rPr>
              <w:t>ескертті, науқастың мәселесі жөнінде әңгіме болатынын ескертті.</w:t>
            </w:r>
          </w:p>
        </w:tc>
        <w:tc>
          <w:tcPr>
            <w:tcW w:w="1984"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bCs/>
                <w:color w:val="000000" w:themeColor="text1"/>
                <w:sz w:val="20"/>
                <w:szCs w:val="20"/>
                <w:lang w:val="ru-RU"/>
              </w:rPr>
              <w:t>Мен пациенттен (заңды өкілдерден) физикалық тексеру жүргізуге келісімін сұрадым. Науқасқа нені және қалай тексеретінімді түсіндірдім (мысалы, өкпеңізді тыңдаймын, қан қысымыңызды өлшеймін, теріңізді тексеремін, жарақатыңыз бар ма, т.б.).</w:t>
            </w:r>
          </w:p>
        </w:tc>
        <w:tc>
          <w:tcPr>
            <w:tcW w:w="2552"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bCs/>
                <w:color w:val="000000" w:themeColor="text1"/>
                <w:sz w:val="20"/>
                <w:szCs w:val="20"/>
                <w:lang w:val="ru-RU"/>
              </w:rPr>
              <w:t>Мен пациенттен (заңды өкілдерден) физикалық тексеру жүргізуге келісімін сұрадым.</w:t>
            </w:r>
          </w:p>
        </w:tc>
        <w:tc>
          <w:tcPr>
            <w:tcW w:w="1812"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bCs/>
                <w:color w:val="000000" w:themeColor="text1"/>
                <w:sz w:val="20"/>
                <w:szCs w:val="20"/>
                <w:lang w:val="ru-RU"/>
              </w:rPr>
              <w:t>Науқаспен алдын ала келісімсіз байланыста болу және тексеру және әңгімелесу мақсатын түсіндіру.</w:t>
            </w:r>
          </w:p>
        </w:tc>
      </w:tr>
      <w:tr w:rsidR="00A109F8" w:rsidRPr="005D722C" w:rsidTr="00721ED2">
        <w:trPr>
          <w:trHeight w:val="20"/>
        </w:trPr>
        <w:tc>
          <w:tcPr>
            <w:tcW w:w="566" w:type="dxa"/>
            <w:tcBorders>
              <w:top w:val="single" w:sz="4" w:space="0" w:color="auto"/>
              <w:left w:val="single" w:sz="4" w:space="0" w:color="auto"/>
              <w:bottom w:val="single" w:sz="4" w:space="0" w:color="auto"/>
              <w:right w:val="single" w:sz="4" w:space="0" w:color="auto"/>
            </w:tcBorders>
            <w:vAlign w:val="center"/>
          </w:tcPr>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p>
        </w:tc>
        <w:tc>
          <w:tcPr>
            <w:tcW w:w="2664"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eastAsia="Calibri" w:hAnsi="Times New Roman" w:cs="Times New Roman"/>
                <w:color w:val="000000" w:themeColor="text1"/>
                <w:sz w:val="20"/>
                <w:szCs w:val="20"/>
                <w:lang w:val="ru-RU"/>
              </w:rPr>
            </w:pPr>
            <w:r w:rsidRPr="005D722C">
              <w:rPr>
                <w:rFonts w:ascii="Times New Roman" w:eastAsia="Calibri" w:hAnsi="Times New Roman" w:cs="Times New Roman"/>
                <w:color w:val="000000" w:themeColor="text1"/>
                <w:sz w:val="20"/>
                <w:szCs w:val="20"/>
                <w:lang w:val="ru-RU"/>
              </w:rPr>
              <w:t>Науқастың өмірлік көрсеткіштерін бағалау – жүрек соғу жиілігі, тыныс алу жиілігі, қан қысымы, дене температурасы, дене салмағының индексі.</w:t>
            </w:r>
          </w:p>
        </w:tc>
        <w:tc>
          <w:tcPr>
            <w:tcW w:w="2835"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bCs/>
                <w:color w:val="000000" w:themeColor="text1"/>
                <w:sz w:val="20"/>
                <w:szCs w:val="20"/>
                <w:lang w:val="ru-RU"/>
              </w:rPr>
              <w:t xml:space="preserve">Өмірлік көрсеткіштерді техникалық дұрыс өлшеген. Өмірлік маңызды белгілерді (мысалы, тахипноэ, тахикардия, гипоксия, дермографизм, гипергидроз және т.б.) бағалау кезінде медициналық терминологияны дұрыс пайдаланады. Ол науқасты мұқият қарап шықты. Терінің дұрыс сипатталған ықтимал зақымдануы – инъекция белгілері, өзіне зиян келтіру) </w:t>
            </w:r>
            <w:r w:rsidRPr="005D722C">
              <w:rPr>
                <w:rFonts w:ascii="Times New Roman" w:eastAsia="Calibri" w:hAnsi="Times New Roman" w:cs="Times New Roman"/>
                <w:bCs/>
                <w:color w:val="000000" w:themeColor="text1"/>
                <w:sz w:val="20"/>
                <w:szCs w:val="20"/>
                <w:lang w:val="ru-RU"/>
              </w:rPr>
              <w:lastRenderedPageBreak/>
              <w:t>Науқасты тексеруге шақырады. Физикалық тексерудің алғашқы мәліметтеріне дұрыс түсініктеме береді (нормативтік мәліметтерді біледі). Шығу белгілерінің белгілерін біледі.</w:t>
            </w:r>
          </w:p>
        </w:tc>
        <w:tc>
          <w:tcPr>
            <w:tcW w:w="2722"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bCs/>
                <w:color w:val="000000" w:themeColor="text1"/>
                <w:sz w:val="20"/>
                <w:szCs w:val="20"/>
                <w:lang w:val="ru-RU"/>
              </w:rPr>
              <w:lastRenderedPageBreak/>
              <w:t xml:space="preserve">Өмірлік көрсеткіштерді техникалық дұрыс өлшеген. Өмірлік маңызды белгілерді (мысалы, тахипноэ, тахикардия, гипоксия, дермографизм, гипергидроз және т.б.) бағалау кезінде медициналық терминологияны дұрыс пайдаланады. Науқасты қарады. Терінің мүмкін болатын зақымдануы дұрыс сипатталған. Науқасты тексеруге шақырады. </w:t>
            </w:r>
            <w:r w:rsidRPr="005D722C">
              <w:rPr>
                <w:rFonts w:ascii="Times New Roman" w:eastAsia="Calibri" w:hAnsi="Times New Roman" w:cs="Times New Roman"/>
                <w:bCs/>
                <w:color w:val="000000" w:themeColor="text1"/>
                <w:sz w:val="20"/>
                <w:szCs w:val="20"/>
                <w:lang w:val="ru-RU"/>
              </w:rPr>
              <w:lastRenderedPageBreak/>
              <w:t>Физикалық тексеру мәліметтеріне дұрыс түсініктеме береді (стандартты көрсеткіштерді біледі). Шығу белгілерінің белгілерін біледі.</w:t>
            </w:r>
          </w:p>
        </w:tc>
        <w:tc>
          <w:tcPr>
            <w:tcW w:w="1984"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bCs/>
                <w:color w:val="000000" w:themeColor="text1"/>
                <w:sz w:val="20"/>
                <w:szCs w:val="20"/>
                <w:lang w:val="ru-RU"/>
              </w:rPr>
              <w:lastRenderedPageBreak/>
              <w:t>Өмірлік көрсеткіштерді өлшеу техникасындағы болмашы қателер. Өлшеу нәтижелері бұрмаланбайды. Студент медициналық терминологияны қолдануда жіберілген қателерді түзете алады.</w:t>
            </w:r>
          </w:p>
        </w:tc>
        <w:tc>
          <w:tcPr>
            <w:tcW w:w="2552"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bCs/>
                <w:color w:val="000000" w:themeColor="text1"/>
                <w:sz w:val="20"/>
                <w:szCs w:val="20"/>
                <w:lang w:val="ru-RU"/>
              </w:rPr>
              <w:t>Өмірлік көрсеткіштерді өлшеу техникасындағы өрескел қателер, нәтижелерді бұрмалау. Медициналық терминологиядағы қателерді өз бетінше түзете алмайды.</w:t>
            </w:r>
          </w:p>
        </w:tc>
        <w:tc>
          <w:tcPr>
            <w:tcW w:w="1812"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bCs/>
                <w:color w:val="000000" w:themeColor="text1"/>
                <w:sz w:val="20"/>
                <w:szCs w:val="20"/>
                <w:lang w:val="ru-RU"/>
              </w:rPr>
              <w:t xml:space="preserve">Өмірлік көрсеткіштерді өлшеу техникасын білмейді. Қан қысымын, тамыр соғуын, тыныс алу жиілігін, қанықтылығын, дене температурасын бағалаудың стандартты </w:t>
            </w:r>
            <w:r w:rsidRPr="005D722C">
              <w:rPr>
                <w:rFonts w:ascii="Times New Roman" w:eastAsia="Calibri" w:hAnsi="Times New Roman" w:cs="Times New Roman"/>
                <w:bCs/>
                <w:color w:val="000000" w:themeColor="text1"/>
                <w:sz w:val="20"/>
                <w:szCs w:val="20"/>
                <w:lang w:val="ru-RU"/>
              </w:rPr>
              <w:lastRenderedPageBreak/>
              <w:t>мәліметтерін білмейді.</w:t>
            </w:r>
          </w:p>
        </w:tc>
      </w:tr>
      <w:tr w:rsidR="00A109F8" w:rsidRPr="005D722C" w:rsidTr="00721ED2">
        <w:trPr>
          <w:trHeight w:val="20"/>
        </w:trPr>
        <w:tc>
          <w:tcPr>
            <w:tcW w:w="566" w:type="dxa"/>
            <w:tcBorders>
              <w:top w:val="single" w:sz="4" w:space="0" w:color="auto"/>
              <w:left w:val="single" w:sz="4" w:space="0" w:color="auto"/>
              <w:bottom w:val="single" w:sz="4" w:space="0" w:color="auto"/>
              <w:right w:val="single" w:sz="4" w:space="0" w:color="auto"/>
            </w:tcBorders>
            <w:vAlign w:val="center"/>
            <w:hideMark/>
          </w:tcPr>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bCs/>
                <w:color w:val="000000" w:themeColor="text1"/>
                <w:sz w:val="20"/>
                <w:szCs w:val="20"/>
                <w:lang w:val="ru-RU"/>
              </w:rPr>
              <w:lastRenderedPageBreak/>
              <w:t>6</w:t>
            </w:r>
          </w:p>
        </w:tc>
        <w:tc>
          <w:tcPr>
            <w:tcW w:w="2664"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bCs/>
                <w:color w:val="000000" w:themeColor="text1"/>
                <w:sz w:val="20"/>
                <w:szCs w:val="20"/>
                <w:lang w:val="ru-RU"/>
              </w:rPr>
              <w:t>Психиатриялық сұхбат жүргізу әдістемесі</w:t>
            </w:r>
          </w:p>
        </w:tc>
        <w:tc>
          <w:tcPr>
            <w:tcW w:w="2835"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bCs/>
                <w:color w:val="000000" w:themeColor="text1"/>
                <w:sz w:val="20"/>
                <w:szCs w:val="20"/>
                <w:lang w:val="ru-RU"/>
              </w:rPr>
              <w:t>Науқасқа өзін таныстырды, ауруханаға жатқызу себебін сұрады, тітіркенген науқасқа төзімділік танытты, әңгіме құра алды, психикалық бұзылыстың ықтимал себебін дәйекті түрде анықтады және оның күдікті психикалық ауруына дифференциалды диагностикалық критерийлер негізінде сұрақтар қойды. бұзылуы. Қажет болса, заңды өкілдерге хабарласыңыз.</w:t>
            </w:r>
          </w:p>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bCs/>
                <w:color w:val="000000" w:themeColor="text1"/>
                <w:sz w:val="20"/>
                <w:szCs w:val="20"/>
                <w:lang w:val="ru-RU"/>
              </w:rPr>
              <w:t>Психиатриялық стационарда госпитализацияны/емдеуді негіздеу үшін жеткілікті базалық клиникалық-психопатологиялық кешен анықталды.</w:t>
            </w:r>
          </w:p>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bCs/>
                <w:color w:val="000000" w:themeColor="text1"/>
                <w:sz w:val="20"/>
                <w:szCs w:val="20"/>
                <w:lang w:val="ru-RU"/>
              </w:rPr>
              <w:t>Ол госпитализация/емделу қажеттілігін түсіндіріп, наркологиялық орталыққа бару деген стигманы жеңуге тырысты. қызмет көрсету.</w:t>
            </w:r>
          </w:p>
        </w:tc>
        <w:tc>
          <w:tcPr>
            <w:tcW w:w="2722"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bCs/>
                <w:color w:val="000000" w:themeColor="text1"/>
                <w:sz w:val="20"/>
                <w:szCs w:val="20"/>
                <w:lang w:val="ru-RU"/>
              </w:rPr>
              <w:t>Науқасқа өзін таныстырды, ауруханаға жатқызу себебін сұрады, тітіркенген науқасқа төзімділік танытты, әңгіме құра алды, психикалық бұзылыстың ықтимал себебін дәйекті түрде анықтады және оның күдікті психикалық ауруына дифференциалды диагностикалық критерийлер негізінде сұрақтар қойды. бұзылуы. Қажет болса, заңды өкілдерге хабарласыңыз. Наркологиялық стационарда госпитализацияны/емдеуді негіздеу үшін жеткілікті негізгі клиникалық-психопатологиялық кешен анықталды.</w:t>
            </w:r>
          </w:p>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bCs/>
                <w:color w:val="000000" w:themeColor="text1"/>
                <w:sz w:val="20"/>
                <w:szCs w:val="20"/>
                <w:lang w:val="ru-RU"/>
              </w:rPr>
              <w:t xml:space="preserve"> </w:t>
            </w:r>
          </w:p>
        </w:tc>
        <w:tc>
          <w:tcPr>
            <w:tcW w:w="1984"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bCs/>
                <w:color w:val="000000" w:themeColor="text1"/>
                <w:sz w:val="20"/>
                <w:szCs w:val="20"/>
                <w:lang w:val="ru-RU"/>
              </w:rPr>
              <w:t>Науқасқа өзін таныстырды, ауруханаға жатқызу себебін сұрады, тітіркенген науқасқа төзімділік танытты, әңгіме құра алды, психикалық бұзылыстың ықтимал себебін дәйекті түрде анықтады және оның күдікті психикалық ауруына дифференциалды диагностикалық критерийлер негізінде сұрақтар қойды. бұзылуы.</w:t>
            </w:r>
          </w:p>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bCs/>
                <w:color w:val="000000" w:themeColor="text1"/>
                <w:sz w:val="20"/>
                <w:szCs w:val="20"/>
                <w:lang w:val="ru-RU"/>
              </w:rPr>
              <w:t xml:space="preserve">Психикалық бұзылыстың анықталған белгілері – психоактивті заттарға патологиялық құмарлықтың белгілері мен түрі, қолданылатын беттік белсенді </w:t>
            </w:r>
            <w:r w:rsidRPr="005D722C">
              <w:rPr>
                <w:rFonts w:ascii="Times New Roman" w:eastAsia="Calibri" w:hAnsi="Times New Roman" w:cs="Times New Roman"/>
                <w:bCs/>
                <w:color w:val="000000" w:themeColor="text1"/>
                <w:sz w:val="20"/>
                <w:szCs w:val="20"/>
                <w:lang w:val="ru-RU"/>
              </w:rPr>
              <w:lastRenderedPageBreak/>
              <w:t>заттың түрі. Емдеу қажеттілігін негіздеді.</w:t>
            </w:r>
          </w:p>
        </w:tc>
        <w:tc>
          <w:tcPr>
            <w:tcW w:w="2552"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bCs/>
                <w:color w:val="000000" w:themeColor="text1"/>
                <w:sz w:val="20"/>
                <w:szCs w:val="20"/>
                <w:lang w:val="ru-RU"/>
              </w:rPr>
              <w:lastRenderedPageBreak/>
              <w:t>Психиатриялық әңгіме жүйелі түрде жүргізілмеді, сұрақтар ретсіз болды және дәрігердің клиникалық ойлауының дұрыс бағытын көрсетпеді. Науқастың психикалық жағдайын түсінуде шатастырған, патологиялық тәуелділік түрін анықтай отырып, дифференциалды диагностикаға сұрақтар қоймаған. Ықтимал диагноз қою үшін деректер жеткіліксіз.</w:t>
            </w:r>
          </w:p>
        </w:tc>
        <w:tc>
          <w:tcPr>
            <w:tcW w:w="1812"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bCs/>
                <w:color w:val="000000" w:themeColor="text1"/>
                <w:sz w:val="20"/>
                <w:szCs w:val="20"/>
                <w:lang w:val="ru-RU"/>
              </w:rPr>
              <w:t>Психиатриялық әңгімелесу кезінде – өрескел бұзушылықтар – психиатриялық әңгіме жүргізу тәртібі мен техникасын білмейді, клиникалық психопатологияны білмейді.</w:t>
            </w:r>
          </w:p>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bCs/>
                <w:color w:val="000000" w:themeColor="text1"/>
                <w:sz w:val="20"/>
                <w:szCs w:val="20"/>
                <w:lang w:val="ru-RU"/>
              </w:rPr>
              <w:t>Науқастың психикалық саласындағы бұзылыстарды анықтай алмайды</w:t>
            </w:r>
          </w:p>
        </w:tc>
      </w:tr>
      <w:tr w:rsidR="00A109F8" w:rsidRPr="005D722C" w:rsidTr="00721ED2">
        <w:trPr>
          <w:trHeight w:val="20"/>
        </w:trPr>
        <w:tc>
          <w:tcPr>
            <w:tcW w:w="566" w:type="dxa"/>
            <w:vMerge w:val="restart"/>
            <w:tcBorders>
              <w:top w:val="single" w:sz="4" w:space="0" w:color="auto"/>
              <w:left w:val="single" w:sz="4" w:space="0" w:color="auto"/>
              <w:bottom w:val="single" w:sz="4" w:space="0" w:color="auto"/>
              <w:right w:val="single" w:sz="4" w:space="0" w:color="auto"/>
            </w:tcBorders>
            <w:vAlign w:val="center"/>
            <w:hideMark/>
          </w:tcPr>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bCs/>
                <w:color w:val="000000" w:themeColor="text1"/>
                <w:sz w:val="20"/>
                <w:szCs w:val="20"/>
                <w:lang w:val="ru-RU"/>
              </w:rPr>
              <w:t>7</w:t>
            </w:r>
          </w:p>
        </w:tc>
        <w:tc>
          <w:tcPr>
            <w:tcW w:w="2664"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bCs/>
                <w:color w:val="000000" w:themeColor="text1"/>
                <w:sz w:val="20"/>
                <w:szCs w:val="20"/>
                <w:lang w:val="ru-RU"/>
              </w:rPr>
              <w:t>Алдын ала синдромдық диагнозды қою</w:t>
            </w:r>
          </w:p>
        </w:tc>
        <w:tc>
          <w:tcPr>
            <w:tcW w:w="2835" w:type="dxa"/>
            <w:vMerge w:val="restart"/>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bCs/>
                <w:color w:val="000000" w:themeColor="text1"/>
                <w:sz w:val="20"/>
                <w:szCs w:val="20"/>
                <w:lang w:val="ru-RU"/>
              </w:rPr>
              <w:t>Алдын ала клиникалық-психопатологиялық синдромды/диагностиканы психиатриялық сұхбат кезінде алынған мәліметтерді негіздеу және терінің анықталған зақымдануы - өздігінен кесу, странгуляциялық ойықтардың іздері, инъекциялық іздер, сыртқы шырышты қабаттың гипертрофиясы барынша толық негіздеу және тұжырымдау. мұрын өтуі және т.б.) және физикалық тексеру. Қолданылатын психоактивті заттың дифференциалды диагностикалық критерийлері туралы білімін қолданды, нашақорлықтың клиникалық дәрежесі мен түрін анықтады, сәйкес диагностикалық шараларды – нейробейнелеу және зертханалық зерттеулерді тағайындады. Деменция, депрессия, суицидтік мінез-құлық және т.б. үшін экспресс-диагностикалық әдістер қолданылады.</w:t>
            </w:r>
          </w:p>
        </w:tc>
        <w:tc>
          <w:tcPr>
            <w:tcW w:w="2722" w:type="dxa"/>
            <w:vMerge w:val="restart"/>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color w:val="000000" w:themeColor="text1"/>
                <w:sz w:val="20"/>
                <w:szCs w:val="20"/>
                <w:lang w:val="ru-RU"/>
              </w:rPr>
              <w:t>Алдын ала клиникалық-психопатологиялық синдромды/диагностиканы психиатриялық әңгімелесу және анықталған тері зақымданулары (өзіне-өзі зақым келтіру, тұншықтырғыш борозда таңба және т.б.) және физикалық тексеру кезінде алынған мәліметтерді негіздеумен толық негіздеу және тұжырымдау. Қолданылатын беттік-белсенді заттың дифференциалды диагностикалық критерийлері туралы білімдерін қолданды, аурудың динамикасын анықтады (дәрежесі, патологиялық тәуелділігі). Тиісті диагностикалық шаралар тағайындалды - нейробейнелеу және зертханалық зерттеулер.</w:t>
            </w:r>
          </w:p>
        </w:tc>
        <w:tc>
          <w:tcPr>
            <w:tcW w:w="1984" w:type="dxa"/>
            <w:vMerge w:val="restart"/>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bCs/>
                <w:color w:val="000000" w:themeColor="text1"/>
                <w:sz w:val="20"/>
                <w:szCs w:val="20"/>
                <w:lang w:val="ru-RU"/>
              </w:rPr>
              <w:t>Психиатриялық сұхбат және физикалық тексеру деректерін есепке алмаған шағымдар негізінде алдын ала диагноз қоюдың негіздемесі</w:t>
            </w:r>
          </w:p>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bCs/>
                <w:color w:val="000000" w:themeColor="text1"/>
                <w:sz w:val="20"/>
                <w:szCs w:val="20"/>
                <w:lang w:val="ru-RU"/>
              </w:rPr>
              <w:t>Диагностика үшін қате анықталған дифференциалды диагностикалық критерийлер.</w:t>
            </w:r>
          </w:p>
        </w:tc>
        <w:tc>
          <w:tcPr>
            <w:tcW w:w="2552" w:type="dxa"/>
            <w:vMerge w:val="restart"/>
            <w:tcBorders>
              <w:top w:val="single" w:sz="4" w:space="0" w:color="auto"/>
              <w:left w:val="single" w:sz="4" w:space="0" w:color="auto"/>
              <w:bottom w:val="single" w:sz="4" w:space="0" w:color="auto"/>
              <w:right w:val="single" w:sz="4" w:space="0" w:color="auto"/>
            </w:tcBorders>
          </w:tcPr>
          <w:p w:rsidR="00A109F8" w:rsidRPr="005D722C" w:rsidRDefault="00A109F8">
            <w:pPr>
              <w:spacing w:line="240" w:lineRule="auto"/>
              <w:ind w:right="-20"/>
              <w:jc w:val="both"/>
              <w:rPr>
                <w:rFonts w:ascii="Times New Roman" w:eastAsia="Calibri" w:hAnsi="Times New Roman" w:cs="Times New Roman"/>
                <w:color w:val="000000" w:themeColor="text1"/>
                <w:spacing w:val="-3"/>
                <w:sz w:val="20"/>
                <w:szCs w:val="20"/>
                <w:lang w:val="ru-RU"/>
              </w:rPr>
            </w:pPr>
            <w:r w:rsidRPr="005D722C">
              <w:rPr>
                <w:rFonts w:ascii="Times New Roman" w:eastAsia="Calibri" w:hAnsi="Times New Roman" w:cs="Times New Roman"/>
                <w:color w:val="000000" w:themeColor="text1"/>
                <w:spacing w:val="-3"/>
                <w:sz w:val="20"/>
                <w:szCs w:val="20"/>
                <w:lang w:val="ru-RU"/>
              </w:rPr>
              <w:t>Алдын ала диагноздың шаблоны немесе интуитивті тұжырымы негізді қамтамасыз ете алмайды (яғни, шағымдарды, психикалық бұзылыстың даму динамикасын, субъективті тарих деректерін және физикалық деректерді байланыстырады).</w:t>
            </w:r>
          </w:p>
          <w:p w:rsidR="00A109F8" w:rsidRPr="005D722C" w:rsidRDefault="00A109F8">
            <w:pPr>
              <w:spacing w:line="240" w:lineRule="auto"/>
              <w:ind w:right="-20"/>
              <w:jc w:val="both"/>
              <w:rPr>
                <w:rFonts w:ascii="Times New Roman" w:eastAsia="Calibri" w:hAnsi="Times New Roman" w:cs="Times New Roman"/>
                <w:color w:val="000000" w:themeColor="text1"/>
                <w:spacing w:val="-3"/>
                <w:sz w:val="20"/>
                <w:szCs w:val="20"/>
                <w:lang w:val="ru-RU"/>
              </w:rPr>
            </w:pPr>
          </w:p>
          <w:p w:rsidR="00A109F8" w:rsidRPr="005D722C" w:rsidRDefault="00A109F8">
            <w:pPr>
              <w:spacing w:line="240" w:lineRule="auto"/>
              <w:ind w:right="-20"/>
              <w:jc w:val="both"/>
              <w:rPr>
                <w:rFonts w:ascii="Times New Roman" w:eastAsia="Calibri" w:hAnsi="Times New Roman" w:cs="Times New Roman"/>
                <w:bCs/>
                <w:color w:val="000000" w:themeColor="text1"/>
                <w:sz w:val="20"/>
                <w:szCs w:val="20"/>
                <w:lang w:val="ru-RU"/>
              </w:rPr>
            </w:pPr>
          </w:p>
        </w:tc>
        <w:tc>
          <w:tcPr>
            <w:tcW w:w="1812" w:type="dxa"/>
            <w:vMerge w:val="restart"/>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eastAsia="Calibri" w:hAnsi="Times New Roman" w:cs="Times New Roman"/>
                <w:color w:val="000000" w:themeColor="text1"/>
                <w:spacing w:val="-2"/>
                <w:sz w:val="20"/>
                <w:szCs w:val="20"/>
                <w:lang w:val="ru-RU"/>
              </w:rPr>
            </w:pPr>
            <w:r w:rsidRPr="005D722C">
              <w:rPr>
                <w:rFonts w:ascii="Times New Roman" w:eastAsia="Calibri" w:hAnsi="Times New Roman" w:cs="Times New Roman"/>
                <w:color w:val="000000" w:themeColor="text1"/>
                <w:spacing w:val="-2"/>
                <w:sz w:val="20"/>
                <w:szCs w:val="20"/>
                <w:lang w:val="ru-RU"/>
              </w:rPr>
              <w:t>Алдын ала клиникалық-психопатологиялық синдромның тұжырымы кездейсоқ, пациенттің психикалық жағдайы мен объективті деректер арасындағы байланысты түсінбейді және көрмейді.</w:t>
            </w:r>
          </w:p>
          <w:p w:rsidR="00A109F8" w:rsidRPr="005D722C" w:rsidRDefault="00A109F8">
            <w:pPr>
              <w:spacing w:line="240" w:lineRule="auto"/>
              <w:jc w:val="both"/>
              <w:rPr>
                <w:rFonts w:ascii="Times New Roman" w:eastAsia="Calibri" w:hAnsi="Times New Roman" w:cs="Times New Roman"/>
                <w:b/>
                <w:bCs/>
                <w:color w:val="000000" w:themeColor="text1"/>
                <w:sz w:val="20"/>
                <w:szCs w:val="20"/>
                <w:lang w:val="ru-RU"/>
              </w:rPr>
            </w:pPr>
            <w:r w:rsidRPr="005D722C">
              <w:rPr>
                <w:rFonts w:ascii="Times New Roman" w:eastAsia="Calibri" w:hAnsi="Times New Roman" w:cs="Times New Roman"/>
                <w:color w:val="000000" w:themeColor="text1"/>
                <w:spacing w:val="-3"/>
                <w:sz w:val="20"/>
                <w:szCs w:val="20"/>
                <w:lang w:val="ru-RU"/>
              </w:rPr>
              <w:t>Науқасты одан әрі сүйемелдеу туралы шешім қабылдамады, ауруханаға жатқызу қажеттілігін негіздемеді.</w:t>
            </w:r>
          </w:p>
        </w:tc>
      </w:tr>
      <w:tr w:rsidR="00A109F8" w:rsidRPr="005D722C" w:rsidTr="00721ED2">
        <w:trPr>
          <w:trHeight w:val="2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A109F8" w:rsidRPr="005D722C" w:rsidRDefault="00A109F8">
            <w:pPr>
              <w:spacing w:after="0"/>
              <w:rPr>
                <w:rFonts w:ascii="Times New Roman" w:eastAsia="Calibri" w:hAnsi="Times New Roman" w:cs="Times New Roman"/>
                <w:bCs/>
                <w:color w:val="000000" w:themeColor="text1"/>
                <w:sz w:val="20"/>
                <w:szCs w:val="20"/>
                <w:lang w:val="ru-RU"/>
              </w:rPr>
            </w:pPr>
          </w:p>
        </w:tc>
        <w:tc>
          <w:tcPr>
            <w:tcW w:w="2664"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bCs/>
                <w:color w:val="000000" w:themeColor="text1"/>
                <w:sz w:val="20"/>
                <w:szCs w:val="20"/>
                <w:lang w:val="ru-RU"/>
              </w:rPr>
              <w:t>Зертханалық және визуалды тексеру жоспары (CBC, LBC, OAM, патологиялық сұйықтықтар, бейнелеу әдістері)</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A109F8" w:rsidRPr="005D722C" w:rsidRDefault="00A109F8">
            <w:pPr>
              <w:spacing w:after="0"/>
              <w:rPr>
                <w:rFonts w:ascii="Times New Roman" w:eastAsia="Calibri" w:hAnsi="Times New Roman" w:cs="Times New Roman"/>
                <w:bCs/>
                <w:color w:val="000000" w:themeColor="text1"/>
                <w:sz w:val="20"/>
                <w:szCs w:val="20"/>
                <w:lang w:val="ru-RU"/>
              </w:rPr>
            </w:pPr>
          </w:p>
        </w:tc>
        <w:tc>
          <w:tcPr>
            <w:tcW w:w="2722" w:type="dxa"/>
            <w:vMerge/>
            <w:tcBorders>
              <w:top w:val="single" w:sz="4" w:space="0" w:color="auto"/>
              <w:left w:val="single" w:sz="4" w:space="0" w:color="auto"/>
              <w:bottom w:val="single" w:sz="4" w:space="0" w:color="auto"/>
              <w:right w:val="single" w:sz="4" w:space="0" w:color="auto"/>
            </w:tcBorders>
            <w:vAlign w:val="center"/>
            <w:hideMark/>
          </w:tcPr>
          <w:p w:rsidR="00A109F8" w:rsidRPr="005D722C" w:rsidRDefault="00A109F8">
            <w:pPr>
              <w:spacing w:after="0"/>
              <w:rPr>
                <w:rFonts w:ascii="Times New Roman" w:eastAsia="Calibri" w:hAnsi="Times New Roman" w:cs="Times New Roman"/>
                <w:bCs/>
                <w:color w:val="000000" w:themeColor="text1"/>
                <w:sz w:val="20"/>
                <w:szCs w:val="20"/>
                <w:lang w:val="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109F8" w:rsidRPr="005D722C" w:rsidRDefault="00A109F8">
            <w:pPr>
              <w:spacing w:after="0"/>
              <w:rPr>
                <w:rFonts w:ascii="Times New Roman" w:eastAsia="Calibri" w:hAnsi="Times New Roman" w:cs="Times New Roman"/>
                <w:bCs/>
                <w:color w:val="000000" w:themeColor="text1"/>
                <w:sz w:val="20"/>
                <w:szCs w:val="20"/>
                <w:lang w:val="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A109F8" w:rsidRPr="005D722C" w:rsidRDefault="00A109F8">
            <w:pPr>
              <w:spacing w:after="0"/>
              <w:rPr>
                <w:rFonts w:ascii="Times New Roman" w:eastAsia="Calibri" w:hAnsi="Times New Roman" w:cs="Times New Roman"/>
                <w:bCs/>
                <w:color w:val="000000" w:themeColor="text1"/>
                <w:sz w:val="20"/>
                <w:szCs w:val="20"/>
                <w:lang w:val="ru-RU"/>
              </w:rPr>
            </w:pPr>
          </w:p>
        </w:tc>
        <w:tc>
          <w:tcPr>
            <w:tcW w:w="1812" w:type="dxa"/>
            <w:vMerge/>
            <w:tcBorders>
              <w:top w:val="single" w:sz="4" w:space="0" w:color="auto"/>
              <w:left w:val="single" w:sz="4" w:space="0" w:color="auto"/>
              <w:bottom w:val="single" w:sz="4" w:space="0" w:color="auto"/>
              <w:right w:val="single" w:sz="4" w:space="0" w:color="auto"/>
            </w:tcBorders>
            <w:vAlign w:val="center"/>
            <w:hideMark/>
          </w:tcPr>
          <w:p w:rsidR="00A109F8" w:rsidRPr="005D722C" w:rsidRDefault="00A109F8">
            <w:pPr>
              <w:spacing w:after="0"/>
              <w:rPr>
                <w:rFonts w:ascii="Times New Roman" w:eastAsia="Calibri" w:hAnsi="Times New Roman" w:cs="Times New Roman"/>
                <w:b/>
                <w:bCs/>
                <w:color w:val="000000" w:themeColor="text1"/>
                <w:sz w:val="20"/>
                <w:szCs w:val="20"/>
                <w:lang w:val="ru-RU"/>
              </w:rPr>
            </w:pPr>
          </w:p>
        </w:tc>
      </w:tr>
      <w:tr w:rsidR="00A109F8" w:rsidRPr="005D722C" w:rsidTr="00721ED2">
        <w:trPr>
          <w:trHeight w:val="20"/>
        </w:trPr>
        <w:tc>
          <w:tcPr>
            <w:tcW w:w="566" w:type="dxa"/>
            <w:tcBorders>
              <w:top w:val="single" w:sz="4" w:space="0" w:color="auto"/>
              <w:left w:val="single" w:sz="4" w:space="0" w:color="auto"/>
              <w:bottom w:val="single" w:sz="4" w:space="0" w:color="auto"/>
              <w:right w:val="single" w:sz="4" w:space="0" w:color="auto"/>
            </w:tcBorders>
            <w:vAlign w:val="center"/>
            <w:hideMark/>
          </w:tcPr>
          <w:p w:rsidR="00A109F8" w:rsidRPr="005D722C" w:rsidRDefault="00721ED2">
            <w:pPr>
              <w:spacing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bCs/>
                <w:color w:val="000000" w:themeColor="text1"/>
                <w:sz w:val="20"/>
                <w:szCs w:val="20"/>
                <w:lang w:val="ru-RU"/>
              </w:rPr>
              <w:t>8</w:t>
            </w:r>
          </w:p>
        </w:tc>
        <w:tc>
          <w:tcPr>
            <w:tcW w:w="2664"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eastAsia="Calibri" w:hAnsi="Times New Roman" w:cs="Times New Roman"/>
                <w:color w:val="000000" w:themeColor="text1"/>
                <w:sz w:val="20"/>
                <w:szCs w:val="20"/>
                <w:lang w:val="ru-RU"/>
              </w:rPr>
            </w:pPr>
            <w:r w:rsidRPr="005D722C">
              <w:rPr>
                <w:rFonts w:ascii="Times New Roman" w:eastAsia="Calibri" w:hAnsi="Times New Roman" w:cs="Times New Roman"/>
                <w:color w:val="000000" w:themeColor="text1"/>
                <w:sz w:val="20"/>
                <w:szCs w:val="20"/>
                <w:lang w:val="ru-RU"/>
              </w:rPr>
              <w:t>Емтихан нәтижелеріне негізделе отырып, қорытынды синдромдық диагнозды тұжырымдау</w:t>
            </w:r>
          </w:p>
        </w:tc>
        <w:tc>
          <w:tcPr>
            <w:tcW w:w="2835"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bCs/>
                <w:color w:val="000000" w:themeColor="text1"/>
                <w:sz w:val="20"/>
                <w:szCs w:val="20"/>
                <w:lang w:val="ru-RU"/>
              </w:rPr>
              <w:t xml:space="preserve">Студент жетекші клиникалық-психопатологиялық синдромды нақты тұжырымдап, оның нозологиялық ерекшелігін анықтайды. Негізгі ауруды тұжырымдау кезінде </w:t>
            </w:r>
            <w:r w:rsidRPr="005D722C">
              <w:rPr>
                <w:rFonts w:ascii="Times New Roman" w:eastAsia="Calibri" w:hAnsi="Times New Roman" w:cs="Times New Roman"/>
                <w:bCs/>
                <w:color w:val="000000" w:themeColor="text1"/>
                <w:sz w:val="20"/>
                <w:szCs w:val="20"/>
                <w:lang w:val="ru-RU"/>
              </w:rPr>
              <w:lastRenderedPageBreak/>
              <w:t>ағымдағы ICD қолданылады. Аурудың ауырлық дәрежесіне баға береді. Көрсеткіштері бойынша шұғыл немесе жоспарлы госпитализация қажеттілігін негіздейді. Емдеуден бас тартудың ықтимал теріс салдарын атайды.</w:t>
            </w:r>
          </w:p>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bCs/>
                <w:color w:val="000000" w:themeColor="text1"/>
                <w:sz w:val="20"/>
                <w:szCs w:val="20"/>
                <w:lang w:val="ru-RU"/>
              </w:rPr>
              <w:t>Студент психиатриялық әңгіме, субъективті және объективті анамнез, бақылау, физикалық тексеру нәтижелері және нейробейнелеу әдістері мен зертханалық зерттеулердің қорытындысы туралы өз пікірін нақты негіздейді. Экспресс-тесттердің нәтижелерін пайдаланады.</w:t>
            </w:r>
          </w:p>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bCs/>
                <w:color w:val="000000" w:themeColor="text1"/>
                <w:sz w:val="20"/>
                <w:szCs w:val="20"/>
                <w:lang w:val="ru-RU"/>
              </w:rPr>
              <w:t>Мысалы: Опиоидтерді қолданумен байланысты психикалық бұзылыс. Шығару жағдайы.</w:t>
            </w:r>
          </w:p>
        </w:tc>
        <w:tc>
          <w:tcPr>
            <w:tcW w:w="2722"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bCs/>
                <w:color w:val="000000" w:themeColor="text1"/>
                <w:sz w:val="20"/>
                <w:szCs w:val="20"/>
                <w:lang w:val="ru-RU"/>
              </w:rPr>
              <w:lastRenderedPageBreak/>
              <w:t xml:space="preserve">Студент жетекші клиникалық-психопатологиялық синдромды тұжырымдайды. Негізгі ауруды тұжырымдау кезінде ағымдағы ICD қолданылады. Аурудың </w:t>
            </w:r>
            <w:r w:rsidRPr="005D722C">
              <w:rPr>
                <w:rFonts w:ascii="Times New Roman" w:eastAsia="Calibri" w:hAnsi="Times New Roman" w:cs="Times New Roman"/>
                <w:bCs/>
                <w:color w:val="000000" w:themeColor="text1"/>
                <w:sz w:val="20"/>
                <w:szCs w:val="20"/>
                <w:lang w:val="ru-RU"/>
              </w:rPr>
              <w:lastRenderedPageBreak/>
              <w:t>ауырлық дәрежесіне баға береді. Көрсеткіштері бойынша шұғыл немесе жоспарлы госпитализация қажеттілігін негіздейді. Емдеуден бас тартудың ықтимал теріс салдарын атайды.</w:t>
            </w:r>
          </w:p>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bCs/>
                <w:color w:val="000000" w:themeColor="text1"/>
                <w:sz w:val="20"/>
                <w:szCs w:val="20"/>
                <w:lang w:val="ru-RU"/>
              </w:rPr>
              <w:t>Студент мәліметтер бойынша өз пікірін нақты негіздейді (психиатриялық әңгіме, субъективті және объективті анамнез, анамнез, физикалық тексеру нәтижелері және нейробейнелеу әдістері мен зертханалық зерттеулердің қорытындысы. тексерулер).</w:t>
            </w:r>
          </w:p>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bCs/>
                <w:color w:val="000000" w:themeColor="text1"/>
                <w:sz w:val="20"/>
                <w:szCs w:val="20"/>
                <w:lang w:val="ru-RU"/>
              </w:rPr>
              <w:t>Мысалы: Опиоидтерді қолданумен байланысты психикалық бұзылыс. Шығару жағдайы</w:t>
            </w:r>
          </w:p>
        </w:tc>
        <w:tc>
          <w:tcPr>
            <w:tcW w:w="1984"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bCs/>
                <w:color w:val="000000" w:themeColor="text1"/>
                <w:sz w:val="20"/>
                <w:szCs w:val="20"/>
                <w:lang w:val="ru-RU"/>
              </w:rPr>
              <w:lastRenderedPageBreak/>
              <w:t>Студент негізгі клиникалық-психопатологиялық синдромды тұжырымдайды.</w:t>
            </w:r>
          </w:p>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bCs/>
                <w:color w:val="000000" w:themeColor="text1"/>
                <w:sz w:val="20"/>
                <w:szCs w:val="20"/>
                <w:lang w:val="ru-RU"/>
              </w:rPr>
              <w:lastRenderedPageBreak/>
              <w:t>Бұл синдромның психикалық және мінез-құлық бұзылыстарының қай тобына жататынын нақты жіктей алмайды.</w:t>
            </w:r>
          </w:p>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bCs/>
                <w:color w:val="000000" w:themeColor="text1"/>
                <w:sz w:val="20"/>
                <w:szCs w:val="20"/>
                <w:lang w:val="ru-RU"/>
              </w:rPr>
              <w:t>Студент психиатриялық әңгіме, субъективті тарих, объективті анамнез (бар болса), физикалық тексеру және параклиникалық зерттеулер деректері негізінде өз пікірін негіздейді. Мысалы: Опиоидтерді қолданумен байланысты психикалық бұзылыс. Шығару жағдайы</w:t>
            </w:r>
          </w:p>
        </w:tc>
        <w:tc>
          <w:tcPr>
            <w:tcW w:w="2552"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bCs/>
                <w:color w:val="000000" w:themeColor="text1"/>
                <w:sz w:val="20"/>
                <w:szCs w:val="20"/>
                <w:lang w:val="ru-RU"/>
              </w:rPr>
              <w:lastRenderedPageBreak/>
              <w:t>Студент тек негізгі ауруды тұжырымдай алады. Диагноздың негізін толық түсіндіре алмайды.</w:t>
            </w:r>
          </w:p>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bCs/>
                <w:color w:val="000000" w:themeColor="text1"/>
                <w:sz w:val="20"/>
                <w:szCs w:val="20"/>
                <w:lang w:val="ru-RU"/>
              </w:rPr>
              <w:t xml:space="preserve">Мысалы: пневмония (немесе бірдей жауаптар </w:t>
            </w:r>
            <w:r w:rsidRPr="005D722C">
              <w:rPr>
                <w:rFonts w:ascii="Times New Roman" w:eastAsia="Calibri" w:hAnsi="Times New Roman" w:cs="Times New Roman"/>
                <w:bCs/>
                <w:color w:val="000000" w:themeColor="text1"/>
                <w:sz w:val="20"/>
                <w:szCs w:val="20"/>
                <w:lang w:val="ru-RU"/>
              </w:rPr>
              <w:lastRenderedPageBreak/>
              <w:t>эквивалент ретінде қабылданады: өкпе тінінің тығыздалуы синдромы, обструктивті синдром, жедел тыныс жетіспеушілігі синдромы және т.б.).</w:t>
            </w:r>
          </w:p>
        </w:tc>
        <w:tc>
          <w:tcPr>
            <w:tcW w:w="1812"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bCs/>
                <w:color w:val="000000" w:themeColor="text1"/>
                <w:sz w:val="20"/>
                <w:szCs w:val="20"/>
                <w:lang w:val="ru-RU"/>
              </w:rPr>
              <w:lastRenderedPageBreak/>
              <w:t xml:space="preserve">Студент диагнозды тұжырымдай алмайды. Немесе диагноздың негіздемесін түсіндіре алмайды </w:t>
            </w:r>
            <w:r w:rsidRPr="005D722C">
              <w:rPr>
                <w:rFonts w:ascii="Times New Roman" w:eastAsia="Calibri" w:hAnsi="Times New Roman" w:cs="Times New Roman"/>
                <w:bCs/>
                <w:color w:val="000000" w:themeColor="text1"/>
                <w:sz w:val="20"/>
                <w:szCs w:val="20"/>
                <w:lang w:val="ru-RU"/>
              </w:rPr>
              <w:lastRenderedPageBreak/>
              <w:t>(сабақтың тақырыбына сәйкес диагнозды кездейсоқ атайды)</w:t>
            </w:r>
          </w:p>
        </w:tc>
      </w:tr>
      <w:tr w:rsidR="00A109F8" w:rsidRPr="005D722C" w:rsidTr="00721ED2">
        <w:trPr>
          <w:trHeight w:val="20"/>
        </w:trPr>
        <w:tc>
          <w:tcPr>
            <w:tcW w:w="566" w:type="dxa"/>
            <w:tcBorders>
              <w:top w:val="single" w:sz="4" w:space="0" w:color="auto"/>
              <w:left w:val="single" w:sz="4" w:space="0" w:color="auto"/>
              <w:bottom w:val="single" w:sz="4" w:space="0" w:color="auto"/>
              <w:right w:val="single" w:sz="4" w:space="0" w:color="auto"/>
            </w:tcBorders>
            <w:vAlign w:val="center"/>
            <w:hideMark/>
          </w:tcPr>
          <w:p w:rsidR="00A109F8" w:rsidRPr="005D722C" w:rsidRDefault="00721ED2">
            <w:pPr>
              <w:spacing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bCs/>
                <w:color w:val="000000" w:themeColor="text1"/>
                <w:sz w:val="20"/>
                <w:szCs w:val="20"/>
                <w:lang w:val="ru-RU"/>
              </w:rPr>
              <w:lastRenderedPageBreak/>
              <w:t>9</w:t>
            </w:r>
          </w:p>
        </w:tc>
        <w:tc>
          <w:tcPr>
            <w:tcW w:w="2664"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color w:val="000000" w:themeColor="text1"/>
                <w:sz w:val="20"/>
                <w:szCs w:val="20"/>
                <w:lang w:val="ru-RU"/>
              </w:rPr>
              <w:t>Емдеу принциптері</w:t>
            </w:r>
          </w:p>
        </w:tc>
        <w:tc>
          <w:tcPr>
            <w:tcW w:w="2835"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after="200"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bCs/>
                <w:color w:val="000000" w:themeColor="text1"/>
                <w:sz w:val="20"/>
                <w:szCs w:val="20"/>
                <w:lang w:val="ru-RU"/>
              </w:rPr>
              <w:t>Психофармакотерапияға арналған негізгі препараттардың жіктелуін біледі.</w:t>
            </w:r>
          </w:p>
          <w:p w:rsidR="00A109F8" w:rsidRPr="005D722C" w:rsidRDefault="00A109F8">
            <w:pPr>
              <w:spacing w:after="200"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bCs/>
                <w:color w:val="000000" w:themeColor="text1"/>
                <w:sz w:val="20"/>
                <w:szCs w:val="20"/>
                <w:lang w:val="ru-RU"/>
              </w:rPr>
              <w:t xml:space="preserve">Дәрі-дәрмектерді ақылға қонымды түрде таңдайды: берілген науқастың көрсеткіштері мен қарсы көрсеткіштерін ескере отырып. Науқасқа тағайындалған дәрілердің ең </w:t>
            </w:r>
            <w:r w:rsidRPr="005D722C">
              <w:rPr>
                <w:rFonts w:ascii="Times New Roman" w:eastAsia="Calibri" w:hAnsi="Times New Roman" w:cs="Times New Roman"/>
                <w:bCs/>
                <w:color w:val="000000" w:themeColor="text1"/>
                <w:sz w:val="20"/>
                <w:szCs w:val="20"/>
                <w:lang w:val="ru-RU"/>
              </w:rPr>
              <w:lastRenderedPageBreak/>
              <w:t>маңызды жанама әсерлері туралы хабарлайды.</w:t>
            </w:r>
          </w:p>
          <w:p w:rsidR="00A109F8" w:rsidRPr="005D722C" w:rsidRDefault="00A109F8">
            <w:pPr>
              <w:spacing w:after="200"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bCs/>
                <w:color w:val="000000" w:themeColor="text1"/>
                <w:sz w:val="20"/>
                <w:szCs w:val="20"/>
                <w:lang w:val="ru-RU"/>
              </w:rPr>
              <w:t>Науқасты препаратты қабылдау ерекшеліктері туралы хабарлайды (мысалы, тамақтан кейін, көп су ішу және т.б.)</w:t>
            </w:r>
          </w:p>
          <w:p w:rsidR="00A109F8" w:rsidRPr="005D722C" w:rsidRDefault="00A109F8">
            <w:pPr>
              <w:spacing w:after="200"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bCs/>
                <w:color w:val="000000" w:themeColor="text1"/>
                <w:sz w:val="20"/>
                <w:szCs w:val="20"/>
                <w:lang w:val="ru-RU"/>
              </w:rPr>
              <w:t>Емдеу тиімділігінің критерийлері және науқастың жағдайын жақсартудың күтілетін мерзімі анықталды.</w:t>
            </w:r>
          </w:p>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bCs/>
                <w:color w:val="000000" w:themeColor="text1"/>
                <w:sz w:val="20"/>
                <w:szCs w:val="20"/>
                <w:lang w:val="ru-RU"/>
              </w:rPr>
              <w:t>Ол емдеуді бақылаудың уақыты мен әдістерін, субъективті және объективті деректерді, зертханалық және емдеуді визуалды бақылау деректерін атады.</w:t>
            </w:r>
          </w:p>
        </w:tc>
        <w:tc>
          <w:tcPr>
            <w:tcW w:w="2722"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bCs/>
                <w:color w:val="000000" w:themeColor="text1"/>
                <w:sz w:val="20"/>
                <w:szCs w:val="20"/>
                <w:lang w:val="ru-RU"/>
              </w:rPr>
              <w:lastRenderedPageBreak/>
              <w:t>Психофармакотерапияға арналған негізгі препараттардың жіктелуін біледі. Берілген науқасқа көрсеткіштер мен қарсы көрсеткіштерді анықтайды.</w:t>
            </w:r>
          </w:p>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bCs/>
                <w:color w:val="000000" w:themeColor="text1"/>
                <w:sz w:val="20"/>
                <w:szCs w:val="20"/>
                <w:lang w:val="ru-RU"/>
              </w:rPr>
              <w:t>Науқасқа тағайындалған дәрілердің жиі кездесетін жанама әсерлері туралы хабарлайды.</w:t>
            </w:r>
          </w:p>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bCs/>
                <w:color w:val="000000" w:themeColor="text1"/>
                <w:sz w:val="20"/>
                <w:szCs w:val="20"/>
                <w:lang w:val="ru-RU"/>
              </w:rPr>
              <w:t xml:space="preserve">Науқасты препаратты қабылдау ерекшеліктері туралы хабарлайды (мысалы, </w:t>
            </w:r>
            <w:r w:rsidRPr="005D722C">
              <w:rPr>
                <w:rFonts w:ascii="Times New Roman" w:eastAsia="Calibri" w:hAnsi="Times New Roman" w:cs="Times New Roman"/>
                <w:bCs/>
                <w:color w:val="000000" w:themeColor="text1"/>
                <w:sz w:val="20"/>
                <w:szCs w:val="20"/>
                <w:lang w:val="ru-RU"/>
              </w:rPr>
              <w:lastRenderedPageBreak/>
              <w:t>тамақтан кейін, көп су ішу және т.б.)</w:t>
            </w:r>
          </w:p>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bCs/>
                <w:color w:val="000000" w:themeColor="text1"/>
                <w:sz w:val="20"/>
                <w:szCs w:val="20"/>
                <w:lang w:val="ru-RU"/>
              </w:rPr>
              <w:t>Емдеу тиімділігінің анықталған критерийлері.</w:t>
            </w:r>
          </w:p>
        </w:tc>
        <w:tc>
          <w:tcPr>
            <w:tcW w:w="1984" w:type="dxa"/>
            <w:tcBorders>
              <w:top w:val="single" w:sz="4" w:space="0" w:color="auto"/>
              <w:left w:val="single" w:sz="4" w:space="0" w:color="auto"/>
              <w:bottom w:val="single" w:sz="4" w:space="0" w:color="auto"/>
              <w:right w:val="single" w:sz="4" w:space="0" w:color="auto"/>
            </w:tcBorders>
          </w:tcPr>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bCs/>
                <w:color w:val="000000" w:themeColor="text1"/>
                <w:sz w:val="20"/>
                <w:szCs w:val="20"/>
                <w:lang w:val="ru-RU"/>
              </w:rPr>
              <w:lastRenderedPageBreak/>
              <w:t>Емдеудің негізгі принциптерін ғана біледі. Берілген психикалық бұзылысты емдеуге арналған негізгі препараттар тобын ғана атайды (мысалы, антидепрессанттар).</w:t>
            </w:r>
          </w:p>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p>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bCs/>
                <w:color w:val="000000" w:themeColor="text1"/>
                <w:sz w:val="20"/>
                <w:szCs w:val="20"/>
                <w:lang w:val="ru-RU"/>
              </w:rPr>
              <w:t xml:space="preserve">Негізгі препараттардың </w:t>
            </w:r>
            <w:r w:rsidRPr="005D722C">
              <w:rPr>
                <w:rFonts w:ascii="Times New Roman" w:eastAsia="Calibri" w:hAnsi="Times New Roman" w:cs="Times New Roman"/>
                <w:bCs/>
                <w:color w:val="000000" w:themeColor="text1"/>
                <w:sz w:val="20"/>
                <w:szCs w:val="20"/>
                <w:lang w:val="ru-RU"/>
              </w:rPr>
              <w:lastRenderedPageBreak/>
              <w:t>әсер ету механизмін біледі.</w:t>
            </w:r>
          </w:p>
        </w:tc>
        <w:tc>
          <w:tcPr>
            <w:tcW w:w="2552"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color w:val="000000" w:themeColor="text1"/>
                <w:sz w:val="20"/>
                <w:szCs w:val="20"/>
                <w:lang w:val="ru-RU"/>
              </w:rPr>
              <w:lastRenderedPageBreak/>
              <w:t xml:space="preserve">Емдеудің негізгі принциптерін ғана біледі. Тек дәрілік заттар класын атай алады (мысалы, антипсихотиктер немесе антидепрессанттар), психофармакотерапияға арналған препараттардың жіктелуін білмейді. Әсер ету механизмі қарапайым деңгейде жалпы түрде түсіндіріледі (мысалы, </w:t>
            </w:r>
            <w:r w:rsidRPr="005D722C">
              <w:rPr>
                <w:rFonts w:ascii="Times New Roman" w:eastAsia="Calibri" w:hAnsi="Times New Roman" w:cs="Times New Roman"/>
                <w:color w:val="000000" w:themeColor="text1"/>
                <w:sz w:val="20"/>
                <w:szCs w:val="20"/>
                <w:lang w:val="ru-RU"/>
              </w:rPr>
              <w:lastRenderedPageBreak/>
              <w:t>«көңіл-күйіңізді көтеретін антидепрессант»).</w:t>
            </w:r>
          </w:p>
        </w:tc>
        <w:tc>
          <w:tcPr>
            <w:tcW w:w="1812" w:type="dxa"/>
            <w:tcBorders>
              <w:top w:val="single" w:sz="4" w:space="0" w:color="auto"/>
              <w:left w:val="single" w:sz="4" w:space="0" w:color="auto"/>
              <w:bottom w:val="single" w:sz="4" w:space="0" w:color="auto"/>
              <w:right w:val="single" w:sz="4" w:space="0" w:color="auto"/>
            </w:tcBorders>
          </w:tcPr>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p>
        </w:tc>
      </w:tr>
      <w:tr w:rsidR="00A109F8" w:rsidRPr="005D722C" w:rsidTr="00721ED2">
        <w:trPr>
          <w:trHeight w:val="20"/>
        </w:trPr>
        <w:tc>
          <w:tcPr>
            <w:tcW w:w="566" w:type="dxa"/>
            <w:tcBorders>
              <w:top w:val="single" w:sz="4" w:space="0" w:color="auto"/>
              <w:left w:val="single" w:sz="4" w:space="0" w:color="auto"/>
              <w:bottom w:val="single" w:sz="4" w:space="0" w:color="auto"/>
              <w:right w:val="single" w:sz="4" w:space="0" w:color="auto"/>
            </w:tcBorders>
            <w:vAlign w:val="center"/>
          </w:tcPr>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p>
        </w:tc>
        <w:tc>
          <w:tcPr>
            <w:tcW w:w="2664"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eastAsia="Calibri" w:hAnsi="Times New Roman" w:cs="Times New Roman"/>
                <w:color w:val="000000" w:themeColor="text1"/>
                <w:sz w:val="20"/>
                <w:szCs w:val="20"/>
                <w:lang w:val="ru-RU"/>
              </w:rPr>
            </w:pPr>
            <w:r w:rsidRPr="005D722C">
              <w:rPr>
                <w:rFonts w:ascii="Times New Roman" w:eastAsia="Calibri" w:hAnsi="Times New Roman" w:cs="Times New Roman"/>
                <w:color w:val="000000" w:themeColor="text1"/>
                <w:sz w:val="20"/>
                <w:szCs w:val="20"/>
                <w:lang w:val="ru-RU"/>
              </w:rPr>
              <w:t>БАРЛЫҒЫ</w:t>
            </w:r>
          </w:p>
        </w:tc>
        <w:tc>
          <w:tcPr>
            <w:tcW w:w="2835"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bCs/>
                <w:color w:val="000000" w:themeColor="text1"/>
                <w:sz w:val="20"/>
                <w:szCs w:val="20"/>
                <w:lang w:val="ru-RU"/>
              </w:rPr>
              <w:t>100</w:t>
            </w:r>
          </w:p>
        </w:tc>
        <w:tc>
          <w:tcPr>
            <w:tcW w:w="2722"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bCs/>
                <w:color w:val="000000" w:themeColor="text1"/>
                <w:sz w:val="20"/>
                <w:szCs w:val="20"/>
                <w:lang w:val="ru-RU"/>
              </w:rPr>
              <w:t>80</w:t>
            </w:r>
          </w:p>
        </w:tc>
        <w:tc>
          <w:tcPr>
            <w:tcW w:w="1984"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bCs/>
                <w:color w:val="000000" w:themeColor="text1"/>
                <w:sz w:val="20"/>
                <w:szCs w:val="20"/>
                <w:lang w:val="ru-RU"/>
              </w:rPr>
              <w:t>60</w:t>
            </w:r>
          </w:p>
        </w:tc>
        <w:tc>
          <w:tcPr>
            <w:tcW w:w="2552"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bCs/>
                <w:color w:val="000000" w:themeColor="text1"/>
                <w:sz w:val="20"/>
                <w:szCs w:val="20"/>
                <w:lang w:val="ru-RU"/>
              </w:rPr>
              <w:t>40</w:t>
            </w:r>
          </w:p>
        </w:tc>
        <w:tc>
          <w:tcPr>
            <w:tcW w:w="1812"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bCs/>
                <w:color w:val="000000" w:themeColor="text1"/>
                <w:sz w:val="20"/>
                <w:szCs w:val="20"/>
                <w:lang w:val="ru-RU"/>
              </w:rPr>
              <w:t>20</w:t>
            </w:r>
          </w:p>
        </w:tc>
      </w:tr>
    </w:tbl>
    <w:p w:rsidR="00A109F8" w:rsidRPr="005D722C" w:rsidRDefault="00A109F8" w:rsidP="00A109F8">
      <w:pPr>
        <w:widowControl w:val="0"/>
        <w:autoSpaceDE w:val="0"/>
        <w:autoSpaceDN w:val="0"/>
        <w:adjustRightInd w:val="0"/>
        <w:jc w:val="both"/>
        <w:rPr>
          <w:rFonts w:ascii="Times New Roman" w:hAnsi="Times New Roman" w:cs="Times New Roman"/>
          <w:b/>
          <w:bCs/>
          <w:color w:val="000000" w:themeColor="text1"/>
          <w:sz w:val="20"/>
          <w:szCs w:val="20"/>
          <w:lang w:val="ru-RU"/>
        </w:rPr>
      </w:pPr>
    </w:p>
    <w:p w:rsidR="00A109F8" w:rsidRPr="005D722C" w:rsidRDefault="00A109F8" w:rsidP="00A109F8">
      <w:pPr>
        <w:jc w:val="both"/>
        <w:rPr>
          <w:rFonts w:ascii="Times New Roman" w:hAnsi="Times New Roman" w:cs="Times New Roman"/>
          <w:b/>
          <w:bCs/>
          <w:color w:val="000000" w:themeColor="text1"/>
          <w:sz w:val="20"/>
          <w:szCs w:val="20"/>
          <w:lang w:val="ru-RU"/>
        </w:rPr>
      </w:pPr>
      <w:r w:rsidRPr="005D722C">
        <w:rPr>
          <w:rFonts w:ascii="Times New Roman" w:hAnsi="Times New Roman" w:cs="Times New Roman"/>
          <w:b/>
          <w:bCs/>
          <w:color w:val="000000" w:themeColor="text1"/>
          <w:kern w:val="0"/>
          <w:sz w:val="20"/>
          <w:szCs w:val="20"/>
          <w:lang w:val="ru-RU"/>
          <w14:ligatures w14:val="none"/>
        </w:rPr>
        <w:br w:type="page"/>
      </w:r>
    </w:p>
    <w:p w:rsidR="00A109F8" w:rsidRPr="005D722C" w:rsidRDefault="00A109F8" w:rsidP="00A109F8">
      <w:pPr>
        <w:spacing w:after="200" w:line="276" w:lineRule="auto"/>
        <w:jc w:val="both"/>
        <w:rPr>
          <w:rFonts w:ascii="Times New Roman" w:hAnsi="Times New Roman" w:cs="Times New Roman"/>
          <w:color w:val="000000" w:themeColor="text1"/>
          <w:sz w:val="20"/>
          <w:szCs w:val="20"/>
          <w:lang w:val="ru-RU"/>
        </w:rPr>
      </w:pPr>
      <w:r w:rsidRPr="005D722C">
        <w:rPr>
          <w:rFonts w:ascii="Times New Roman" w:hAnsi="Times New Roman" w:cs="Times New Roman"/>
          <w:b/>
          <w:color w:val="000000" w:themeColor="text1"/>
          <w:sz w:val="20"/>
          <w:szCs w:val="20"/>
          <w:lang w:val="ru-RU"/>
        </w:rPr>
        <w:lastRenderedPageBreak/>
        <w:t>Медициналық тарихты сақтаудың баллдық рейтингі (максималды 100 балл)</w:t>
      </w:r>
    </w:p>
    <w:tbl>
      <w:tblPr>
        <w:tblW w:w="15600"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949"/>
        <w:gridCol w:w="2836"/>
        <w:gridCol w:w="2269"/>
        <w:gridCol w:w="1986"/>
        <w:gridCol w:w="2411"/>
        <w:gridCol w:w="2581"/>
      </w:tblGrid>
      <w:tr w:rsidR="00A109F8" w:rsidRPr="005D722C" w:rsidTr="00A109F8">
        <w:trPr>
          <w:trHeight w:val="20"/>
        </w:trPr>
        <w:tc>
          <w:tcPr>
            <w:tcW w:w="567" w:type="dxa"/>
            <w:vMerge w:val="restart"/>
            <w:tcBorders>
              <w:top w:val="single" w:sz="4" w:space="0" w:color="auto"/>
              <w:left w:val="single" w:sz="4" w:space="0" w:color="auto"/>
              <w:bottom w:val="single" w:sz="4" w:space="0" w:color="auto"/>
              <w:right w:val="single" w:sz="4" w:space="0" w:color="auto"/>
            </w:tcBorders>
          </w:tcPr>
          <w:p w:rsidR="00A109F8" w:rsidRPr="005D722C" w:rsidRDefault="00A109F8">
            <w:pPr>
              <w:jc w:val="both"/>
              <w:rPr>
                <w:rFonts w:ascii="Times New Roman" w:hAnsi="Times New Roman" w:cs="Times New Roman"/>
                <w:b/>
                <w:bCs/>
                <w:color w:val="000000" w:themeColor="text1"/>
                <w:sz w:val="20"/>
                <w:szCs w:val="20"/>
                <w:lang w:val="ru-RU"/>
              </w:rPr>
            </w:pPr>
          </w:p>
          <w:p w:rsidR="00A109F8" w:rsidRPr="005D722C" w:rsidRDefault="00A109F8">
            <w:pPr>
              <w:jc w:val="both"/>
              <w:rPr>
                <w:rFonts w:ascii="Times New Roman" w:hAnsi="Times New Roman" w:cs="Times New Roman"/>
                <w:b/>
                <w:bCs/>
                <w:color w:val="000000" w:themeColor="text1"/>
                <w:sz w:val="20"/>
                <w:szCs w:val="20"/>
                <w:lang w:val="ru-RU"/>
              </w:rPr>
            </w:pPr>
            <w:r w:rsidRPr="005D722C">
              <w:rPr>
                <w:rFonts w:ascii="Times New Roman" w:hAnsi="Times New Roman" w:cs="Times New Roman"/>
                <w:b/>
                <w:bCs/>
                <w:color w:val="000000" w:themeColor="text1"/>
                <w:sz w:val="20"/>
                <w:szCs w:val="20"/>
                <w:lang w:val="ru-RU"/>
              </w:rPr>
              <w:t>Жоқ.</w:t>
            </w:r>
          </w:p>
          <w:p w:rsidR="00A109F8" w:rsidRPr="005D722C" w:rsidRDefault="00A109F8">
            <w:pPr>
              <w:jc w:val="both"/>
              <w:rPr>
                <w:rFonts w:ascii="Times New Roman" w:hAnsi="Times New Roman" w:cs="Times New Roman"/>
                <w:b/>
                <w:bCs/>
                <w:color w:val="000000" w:themeColor="text1"/>
                <w:sz w:val="20"/>
                <w:szCs w:val="20"/>
                <w:lang w:val="ru-RU"/>
              </w:rPr>
            </w:pPr>
          </w:p>
        </w:tc>
        <w:tc>
          <w:tcPr>
            <w:tcW w:w="2948" w:type="dxa"/>
            <w:vMerge w:val="restart"/>
            <w:tcBorders>
              <w:top w:val="single" w:sz="4" w:space="0" w:color="auto"/>
              <w:left w:val="single" w:sz="4" w:space="0" w:color="auto"/>
              <w:bottom w:val="single" w:sz="4" w:space="0" w:color="auto"/>
              <w:right w:val="single" w:sz="4" w:space="0" w:color="auto"/>
            </w:tcBorders>
            <w:hideMark/>
          </w:tcPr>
          <w:p w:rsidR="00A109F8" w:rsidRPr="005D722C" w:rsidRDefault="00A109F8">
            <w:pPr>
              <w:jc w:val="both"/>
              <w:rPr>
                <w:rFonts w:ascii="Times New Roman" w:hAnsi="Times New Roman" w:cs="Times New Roman"/>
                <w:b/>
                <w:bCs/>
                <w:color w:val="000000" w:themeColor="text1"/>
                <w:sz w:val="20"/>
                <w:szCs w:val="20"/>
                <w:lang w:val="ru-RU"/>
              </w:rPr>
            </w:pPr>
            <w:r w:rsidRPr="005D722C">
              <w:rPr>
                <w:rFonts w:ascii="Times New Roman" w:hAnsi="Times New Roman" w:cs="Times New Roman"/>
                <w:b/>
                <w:bCs/>
                <w:color w:val="000000" w:themeColor="text1"/>
                <w:sz w:val="20"/>
                <w:szCs w:val="20"/>
                <w:lang w:val="ru-RU"/>
              </w:rPr>
              <w:t>Критерийлер</w:t>
            </w:r>
          </w:p>
          <w:p w:rsidR="00A109F8" w:rsidRPr="005D722C" w:rsidRDefault="00A109F8">
            <w:pPr>
              <w:jc w:val="both"/>
              <w:rPr>
                <w:rFonts w:ascii="Times New Roman" w:hAnsi="Times New Roman" w:cs="Times New Roman"/>
                <w:b/>
                <w:bCs/>
                <w:color w:val="000000" w:themeColor="text1"/>
                <w:sz w:val="20"/>
                <w:szCs w:val="20"/>
                <w:lang w:val="ru-RU"/>
              </w:rPr>
            </w:pPr>
            <w:r w:rsidRPr="005D722C">
              <w:rPr>
                <w:rFonts w:ascii="Times New Roman" w:hAnsi="Times New Roman" w:cs="Times New Roman"/>
                <w:b/>
                <w:bCs/>
                <w:color w:val="000000" w:themeColor="text1"/>
                <w:sz w:val="20"/>
                <w:szCs w:val="20"/>
                <w:lang w:val="ru-RU"/>
              </w:rPr>
              <w:t>(баллдық жүйе арқылы бағаланады)</w:t>
            </w:r>
          </w:p>
        </w:tc>
        <w:tc>
          <w:tcPr>
            <w:tcW w:w="2835" w:type="dxa"/>
            <w:tcBorders>
              <w:top w:val="single" w:sz="4" w:space="0" w:color="auto"/>
              <w:left w:val="single" w:sz="4" w:space="0" w:color="auto"/>
              <w:bottom w:val="single" w:sz="4" w:space="0" w:color="auto"/>
              <w:right w:val="single" w:sz="4" w:space="0" w:color="auto"/>
            </w:tcBorders>
            <w:hideMark/>
          </w:tcPr>
          <w:p w:rsidR="00A109F8" w:rsidRPr="005D722C" w:rsidRDefault="00A109F8">
            <w:pPr>
              <w:jc w:val="both"/>
              <w:rPr>
                <w:rFonts w:ascii="Times New Roman" w:hAnsi="Times New Roman" w:cs="Times New Roman"/>
                <w:b/>
                <w:bCs/>
                <w:color w:val="000000" w:themeColor="text1"/>
                <w:sz w:val="20"/>
                <w:szCs w:val="20"/>
                <w:lang w:val="ru-RU"/>
              </w:rPr>
            </w:pPr>
            <w:r w:rsidRPr="005D722C">
              <w:rPr>
                <w:rFonts w:ascii="Times New Roman" w:hAnsi="Times New Roman" w:cs="Times New Roman"/>
                <w:b/>
                <w:bCs/>
                <w:color w:val="000000" w:themeColor="text1"/>
                <w:sz w:val="20"/>
                <w:szCs w:val="20"/>
                <w:lang w:val="ru-RU"/>
              </w:rPr>
              <w:t>10</w:t>
            </w:r>
          </w:p>
        </w:tc>
        <w:tc>
          <w:tcPr>
            <w:tcW w:w="2268" w:type="dxa"/>
            <w:tcBorders>
              <w:top w:val="single" w:sz="4" w:space="0" w:color="auto"/>
              <w:left w:val="single" w:sz="4" w:space="0" w:color="auto"/>
              <w:bottom w:val="single" w:sz="4" w:space="0" w:color="auto"/>
              <w:right w:val="single" w:sz="4" w:space="0" w:color="auto"/>
            </w:tcBorders>
            <w:hideMark/>
          </w:tcPr>
          <w:p w:rsidR="00A109F8" w:rsidRPr="005D722C" w:rsidRDefault="00A109F8">
            <w:pPr>
              <w:jc w:val="both"/>
              <w:rPr>
                <w:rFonts w:ascii="Times New Roman" w:hAnsi="Times New Roman" w:cs="Times New Roman"/>
                <w:b/>
                <w:bCs/>
                <w:color w:val="000000" w:themeColor="text1"/>
                <w:sz w:val="20"/>
                <w:szCs w:val="20"/>
                <w:lang w:val="ru-RU"/>
              </w:rPr>
            </w:pPr>
            <w:r w:rsidRPr="005D722C">
              <w:rPr>
                <w:rFonts w:ascii="Times New Roman" w:hAnsi="Times New Roman" w:cs="Times New Roman"/>
                <w:b/>
                <w:bCs/>
                <w:color w:val="000000" w:themeColor="text1"/>
                <w:sz w:val="20"/>
                <w:szCs w:val="20"/>
                <w:lang w:val="ru-RU"/>
              </w:rPr>
              <w:t>8</w:t>
            </w:r>
          </w:p>
        </w:tc>
        <w:tc>
          <w:tcPr>
            <w:tcW w:w="1985" w:type="dxa"/>
            <w:tcBorders>
              <w:top w:val="single" w:sz="4" w:space="0" w:color="auto"/>
              <w:left w:val="single" w:sz="4" w:space="0" w:color="auto"/>
              <w:bottom w:val="single" w:sz="4" w:space="0" w:color="auto"/>
              <w:right w:val="single" w:sz="4" w:space="0" w:color="auto"/>
            </w:tcBorders>
            <w:hideMark/>
          </w:tcPr>
          <w:p w:rsidR="00A109F8" w:rsidRPr="005D722C" w:rsidRDefault="00A109F8">
            <w:pPr>
              <w:jc w:val="both"/>
              <w:rPr>
                <w:rFonts w:ascii="Times New Roman" w:hAnsi="Times New Roman" w:cs="Times New Roman"/>
                <w:b/>
                <w:bCs/>
                <w:color w:val="000000" w:themeColor="text1"/>
                <w:sz w:val="20"/>
                <w:szCs w:val="20"/>
                <w:lang w:val="ru-RU"/>
              </w:rPr>
            </w:pPr>
            <w:r w:rsidRPr="005D722C">
              <w:rPr>
                <w:rFonts w:ascii="Times New Roman" w:hAnsi="Times New Roman" w:cs="Times New Roman"/>
                <w:b/>
                <w:bCs/>
                <w:color w:val="000000" w:themeColor="text1"/>
                <w:sz w:val="20"/>
                <w:szCs w:val="20"/>
                <w:lang w:val="ru-RU"/>
              </w:rPr>
              <w:t>6</w:t>
            </w:r>
          </w:p>
        </w:tc>
        <w:tc>
          <w:tcPr>
            <w:tcW w:w="2410" w:type="dxa"/>
            <w:tcBorders>
              <w:top w:val="single" w:sz="4" w:space="0" w:color="auto"/>
              <w:left w:val="single" w:sz="4" w:space="0" w:color="auto"/>
              <w:bottom w:val="single" w:sz="4" w:space="0" w:color="auto"/>
              <w:right w:val="single" w:sz="4" w:space="0" w:color="auto"/>
            </w:tcBorders>
            <w:hideMark/>
          </w:tcPr>
          <w:p w:rsidR="00A109F8" w:rsidRPr="005D722C" w:rsidRDefault="00A109F8">
            <w:pPr>
              <w:jc w:val="both"/>
              <w:rPr>
                <w:rFonts w:ascii="Times New Roman" w:hAnsi="Times New Roman" w:cs="Times New Roman"/>
                <w:b/>
                <w:bCs/>
                <w:color w:val="000000" w:themeColor="text1"/>
                <w:sz w:val="20"/>
                <w:szCs w:val="20"/>
                <w:lang w:val="ru-RU"/>
              </w:rPr>
            </w:pPr>
            <w:r w:rsidRPr="005D722C">
              <w:rPr>
                <w:rFonts w:ascii="Times New Roman" w:hAnsi="Times New Roman" w:cs="Times New Roman"/>
                <w:b/>
                <w:bCs/>
                <w:color w:val="000000" w:themeColor="text1"/>
                <w:sz w:val="20"/>
                <w:szCs w:val="20"/>
                <w:lang w:val="ru-RU"/>
              </w:rPr>
              <w:t>4</w:t>
            </w:r>
          </w:p>
        </w:tc>
        <w:tc>
          <w:tcPr>
            <w:tcW w:w="2580" w:type="dxa"/>
            <w:tcBorders>
              <w:top w:val="single" w:sz="4" w:space="0" w:color="auto"/>
              <w:left w:val="single" w:sz="4" w:space="0" w:color="auto"/>
              <w:bottom w:val="single" w:sz="4" w:space="0" w:color="auto"/>
              <w:right w:val="single" w:sz="4" w:space="0" w:color="auto"/>
            </w:tcBorders>
            <w:hideMark/>
          </w:tcPr>
          <w:p w:rsidR="00A109F8" w:rsidRPr="005D722C" w:rsidRDefault="00A109F8">
            <w:pPr>
              <w:jc w:val="both"/>
              <w:rPr>
                <w:rFonts w:ascii="Times New Roman" w:hAnsi="Times New Roman" w:cs="Times New Roman"/>
                <w:b/>
                <w:bCs/>
                <w:color w:val="000000" w:themeColor="text1"/>
                <w:sz w:val="20"/>
                <w:szCs w:val="20"/>
                <w:lang w:val="ru-RU"/>
              </w:rPr>
            </w:pPr>
            <w:r w:rsidRPr="005D722C">
              <w:rPr>
                <w:rFonts w:ascii="Times New Roman" w:hAnsi="Times New Roman" w:cs="Times New Roman"/>
                <w:b/>
                <w:bCs/>
                <w:color w:val="000000" w:themeColor="text1"/>
                <w:sz w:val="20"/>
                <w:szCs w:val="20"/>
                <w:lang w:val="ru-RU"/>
              </w:rPr>
              <w:t>2</w:t>
            </w:r>
          </w:p>
        </w:tc>
      </w:tr>
      <w:tr w:rsidR="00A109F8" w:rsidRPr="005D722C" w:rsidTr="00A109F8">
        <w:trPr>
          <w:trHeight w:val="2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109F8" w:rsidRPr="005D722C" w:rsidRDefault="00A109F8">
            <w:pPr>
              <w:spacing w:after="0"/>
              <w:rPr>
                <w:rFonts w:ascii="Times New Roman" w:hAnsi="Times New Roman" w:cs="Times New Roman"/>
                <w:b/>
                <w:bCs/>
                <w:color w:val="000000" w:themeColor="text1"/>
                <w:sz w:val="20"/>
                <w:szCs w:val="20"/>
                <w:lang w:val="ru-RU"/>
              </w:rPr>
            </w:pPr>
          </w:p>
        </w:tc>
        <w:tc>
          <w:tcPr>
            <w:tcW w:w="2948" w:type="dxa"/>
            <w:vMerge/>
            <w:tcBorders>
              <w:top w:val="single" w:sz="4" w:space="0" w:color="auto"/>
              <w:left w:val="single" w:sz="4" w:space="0" w:color="auto"/>
              <w:bottom w:val="single" w:sz="4" w:space="0" w:color="auto"/>
              <w:right w:val="single" w:sz="4" w:space="0" w:color="auto"/>
            </w:tcBorders>
            <w:vAlign w:val="center"/>
            <w:hideMark/>
          </w:tcPr>
          <w:p w:rsidR="00A109F8" w:rsidRPr="005D722C" w:rsidRDefault="00A109F8">
            <w:pPr>
              <w:spacing w:after="0"/>
              <w:rPr>
                <w:rFonts w:ascii="Times New Roman" w:hAnsi="Times New Roman" w:cs="Times New Roman"/>
                <w:b/>
                <w:bCs/>
                <w:color w:val="000000" w:themeColor="text1"/>
                <w:sz w:val="20"/>
                <w:szCs w:val="20"/>
                <w:lang w:val="ru-RU"/>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A109F8" w:rsidRPr="005D722C" w:rsidRDefault="00A109F8">
            <w:pPr>
              <w:jc w:val="both"/>
              <w:rPr>
                <w:rFonts w:ascii="Times New Roman" w:hAnsi="Times New Roman" w:cs="Times New Roman"/>
                <w:b/>
                <w:bCs/>
                <w:i/>
                <w:color w:val="000000" w:themeColor="text1"/>
                <w:sz w:val="20"/>
                <w:szCs w:val="20"/>
                <w:lang w:val="ru-RU"/>
              </w:rPr>
            </w:pPr>
            <w:r w:rsidRPr="005D722C">
              <w:rPr>
                <w:rFonts w:ascii="Times New Roman" w:hAnsi="Times New Roman" w:cs="Times New Roman"/>
                <w:b/>
                <w:bCs/>
                <w:i/>
                <w:color w:val="000000" w:themeColor="text1"/>
                <w:sz w:val="20"/>
                <w:szCs w:val="20"/>
                <w:lang w:val="ru-RU"/>
              </w:rPr>
              <w:t>Тамаша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A109F8" w:rsidRPr="005D722C" w:rsidRDefault="00A109F8">
            <w:pPr>
              <w:jc w:val="both"/>
              <w:rPr>
                <w:rFonts w:ascii="Times New Roman" w:hAnsi="Times New Roman" w:cs="Times New Roman"/>
                <w:b/>
                <w:i/>
                <w:color w:val="000000" w:themeColor="text1"/>
                <w:sz w:val="20"/>
                <w:szCs w:val="20"/>
                <w:lang w:val="ru-RU"/>
              </w:rPr>
            </w:pPr>
            <w:r w:rsidRPr="005D722C">
              <w:rPr>
                <w:rFonts w:ascii="Times New Roman" w:hAnsi="Times New Roman" w:cs="Times New Roman"/>
                <w:b/>
                <w:bCs/>
                <w:i/>
                <w:iCs/>
                <w:color w:val="000000" w:themeColor="text1"/>
                <w:sz w:val="20"/>
                <w:szCs w:val="20"/>
                <w:lang w:val="ru-RU"/>
              </w:rPr>
              <w:t>орташадан жоғары</w:t>
            </w:r>
          </w:p>
        </w:tc>
        <w:tc>
          <w:tcPr>
            <w:tcW w:w="1985" w:type="dxa"/>
            <w:tcBorders>
              <w:top w:val="single" w:sz="4" w:space="0" w:color="auto"/>
              <w:left w:val="single" w:sz="4" w:space="0" w:color="auto"/>
              <w:bottom w:val="single" w:sz="4" w:space="0" w:color="auto"/>
              <w:right w:val="single" w:sz="4" w:space="0" w:color="auto"/>
            </w:tcBorders>
            <w:vAlign w:val="center"/>
            <w:hideMark/>
          </w:tcPr>
          <w:p w:rsidR="00A109F8" w:rsidRPr="005D722C" w:rsidRDefault="00A109F8">
            <w:pPr>
              <w:jc w:val="both"/>
              <w:rPr>
                <w:rFonts w:ascii="Times New Roman" w:hAnsi="Times New Roman" w:cs="Times New Roman"/>
                <w:b/>
                <w:i/>
                <w:color w:val="000000" w:themeColor="text1"/>
                <w:sz w:val="20"/>
                <w:szCs w:val="20"/>
                <w:lang w:val="ru-RU"/>
              </w:rPr>
            </w:pPr>
            <w:r w:rsidRPr="005D722C">
              <w:rPr>
                <w:rFonts w:ascii="Times New Roman" w:hAnsi="Times New Roman" w:cs="Times New Roman"/>
                <w:b/>
                <w:bCs/>
                <w:i/>
                <w:iCs/>
                <w:color w:val="000000" w:themeColor="text1"/>
                <w:sz w:val="20"/>
                <w:szCs w:val="20"/>
                <w:lang w:val="ru-RU"/>
              </w:rPr>
              <w:t>қолайлы</w:t>
            </w:r>
          </w:p>
        </w:tc>
        <w:tc>
          <w:tcPr>
            <w:tcW w:w="2410" w:type="dxa"/>
            <w:tcBorders>
              <w:top w:val="single" w:sz="4" w:space="0" w:color="auto"/>
              <w:left w:val="single" w:sz="4" w:space="0" w:color="auto"/>
              <w:bottom w:val="single" w:sz="4" w:space="0" w:color="auto"/>
              <w:right w:val="single" w:sz="4" w:space="0" w:color="auto"/>
            </w:tcBorders>
            <w:vAlign w:val="center"/>
            <w:hideMark/>
          </w:tcPr>
          <w:p w:rsidR="00A109F8" w:rsidRPr="005D722C" w:rsidRDefault="00A109F8">
            <w:pPr>
              <w:jc w:val="both"/>
              <w:rPr>
                <w:rFonts w:ascii="Times New Roman" w:hAnsi="Times New Roman" w:cs="Times New Roman"/>
                <w:b/>
                <w:i/>
                <w:color w:val="000000" w:themeColor="text1"/>
                <w:sz w:val="20"/>
                <w:szCs w:val="20"/>
                <w:lang w:val="ru-RU"/>
              </w:rPr>
            </w:pPr>
            <w:r w:rsidRPr="005D722C">
              <w:rPr>
                <w:rFonts w:ascii="Times New Roman" w:hAnsi="Times New Roman" w:cs="Times New Roman"/>
                <w:b/>
                <w:bCs/>
                <w:i/>
                <w:iCs/>
                <w:color w:val="000000" w:themeColor="text1"/>
                <w:sz w:val="20"/>
                <w:szCs w:val="20"/>
                <w:lang w:val="ru-RU"/>
              </w:rPr>
              <w:t>түзету қажет</w:t>
            </w:r>
          </w:p>
        </w:tc>
        <w:tc>
          <w:tcPr>
            <w:tcW w:w="2580" w:type="dxa"/>
            <w:tcBorders>
              <w:top w:val="single" w:sz="4" w:space="0" w:color="auto"/>
              <w:left w:val="single" w:sz="4" w:space="0" w:color="auto"/>
              <w:bottom w:val="single" w:sz="4" w:space="0" w:color="auto"/>
              <w:right w:val="single" w:sz="4" w:space="0" w:color="auto"/>
            </w:tcBorders>
            <w:vAlign w:val="center"/>
            <w:hideMark/>
          </w:tcPr>
          <w:p w:rsidR="00A109F8" w:rsidRPr="005D722C" w:rsidRDefault="00A109F8">
            <w:pPr>
              <w:jc w:val="both"/>
              <w:rPr>
                <w:rFonts w:ascii="Times New Roman" w:hAnsi="Times New Roman" w:cs="Times New Roman"/>
                <w:b/>
                <w:i/>
                <w:color w:val="000000" w:themeColor="text1"/>
                <w:sz w:val="20"/>
                <w:szCs w:val="20"/>
                <w:lang w:val="ru-RU"/>
              </w:rPr>
            </w:pPr>
            <w:r w:rsidRPr="005D722C">
              <w:rPr>
                <w:rFonts w:ascii="Times New Roman" w:hAnsi="Times New Roman" w:cs="Times New Roman"/>
                <w:b/>
                <w:bCs/>
                <w:i/>
                <w:iCs/>
                <w:color w:val="000000" w:themeColor="text1"/>
                <w:sz w:val="20"/>
                <w:szCs w:val="20"/>
                <w:lang w:val="ru-RU"/>
              </w:rPr>
              <w:t>қабылданбайды</w:t>
            </w:r>
          </w:p>
        </w:tc>
      </w:tr>
      <w:tr w:rsidR="00A109F8" w:rsidRPr="005D722C" w:rsidTr="00A109F8">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rsidR="00A109F8" w:rsidRPr="005D722C" w:rsidRDefault="00A109F8">
            <w:pPr>
              <w:jc w:val="both"/>
              <w:rPr>
                <w:rFonts w:ascii="Times New Roman" w:hAnsi="Times New Roman" w:cs="Times New Roman"/>
                <w:bCs/>
                <w:color w:val="000000" w:themeColor="text1"/>
                <w:sz w:val="20"/>
                <w:szCs w:val="20"/>
                <w:lang w:val="ru-RU"/>
              </w:rPr>
            </w:pPr>
            <w:r w:rsidRPr="005D722C">
              <w:rPr>
                <w:rFonts w:ascii="Times New Roman" w:hAnsi="Times New Roman" w:cs="Times New Roman"/>
                <w:bCs/>
                <w:color w:val="000000" w:themeColor="text1"/>
                <w:sz w:val="20"/>
                <w:szCs w:val="20"/>
                <w:lang w:val="ru-RU"/>
              </w:rPr>
              <w:t>1</w:t>
            </w:r>
          </w:p>
        </w:tc>
        <w:tc>
          <w:tcPr>
            <w:tcW w:w="2948" w:type="dxa"/>
            <w:tcBorders>
              <w:top w:val="single" w:sz="4" w:space="0" w:color="auto"/>
              <w:left w:val="single" w:sz="4" w:space="0" w:color="auto"/>
              <w:bottom w:val="single" w:sz="4" w:space="0" w:color="auto"/>
              <w:right w:val="single" w:sz="4" w:space="0" w:color="auto"/>
            </w:tcBorders>
            <w:hideMark/>
          </w:tcPr>
          <w:p w:rsidR="00A109F8" w:rsidRPr="005D722C" w:rsidRDefault="00A109F8">
            <w:pPr>
              <w:jc w:val="both"/>
              <w:rPr>
                <w:rFonts w:ascii="Times New Roman" w:hAnsi="Times New Roman" w:cs="Times New Roman"/>
                <w:bCs/>
                <w:color w:val="000000" w:themeColor="text1"/>
                <w:sz w:val="20"/>
                <w:szCs w:val="20"/>
                <w:lang w:val="ru-RU"/>
              </w:rPr>
            </w:pPr>
            <w:r w:rsidRPr="005D722C">
              <w:rPr>
                <w:rFonts w:ascii="Times New Roman" w:hAnsi="Times New Roman" w:cs="Times New Roman"/>
                <w:color w:val="000000" w:themeColor="text1"/>
                <w:sz w:val="20"/>
                <w:szCs w:val="20"/>
                <w:lang w:val="ru-RU"/>
              </w:rPr>
              <w:t>Науқастардың шағымдары: негізгі және қайталама</w:t>
            </w:r>
          </w:p>
        </w:tc>
        <w:tc>
          <w:tcPr>
            <w:tcW w:w="2835" w:type="dxa"/>
            <w:vMerge w:val="restart"/>
            <w:tcBorders>
              <w:top w:val="single" w:sz="4" w:space="0" w:color="auto"/>
              <w:left w:val="single" w:sz="4" w:space="0" w:color="auto"/>
              <w:bottom w:val="single" w:sz="4" w:space="0" w:color="auto"/>
              <w:right w:val="single" w:sz="4" w:space="0" w:color="auto"/>
            </w:tcBorders>
            <w:hideMark/>
          </w:tcPr>
          <w:p w:rsidR="00A109F8" w:rsidRPr="005D722C" w:rsidRDefault="00A109F8">
            <w:pPr>
              <w:jc w:val="both"/>
              <w:rPr>
                <w:rFonts w:ascii="Times New Roman" w:hAnsi="Times New Roman" w:cs="Times New Roman"/>
                <w:bCs/>
                <w:color w:val="000000" w:themeColor="text1"/>
                <w:sz w:val="20"/>
                <w:szCs w:val="20"/>
                <w:lang w:val="ru-RU"/>
              </w:rPr>
            </w:pPr>
            <w:r w:rsidRPr="005D722C">
              <w:rPr>
                <w:rFonts w:ascii="Times New Roman" w:hAnsi="Times New Roman" w:cs="Times New Roman"/>
                <w:bCs/>
                <w:color w:val="000000" w:themeColor="text1"/>
                <w:sz w:val="20"/>
                <w:szCs w:val="20"/>
                <w:lang w:val="ru-RU"/>
              </w:rPr>
              <w:t>Толық және жүйеленген, маңызды бөлшектерді түсіну</w:t>
            </w:r>
          </w:p>
        </w:tc>
        <w:tc>
          <w:tcPr>
            <w:tcW w:w="2268" w:type="dxa"/>
            <w:vMerge w:val="restart"/>
            <w:tcBorders>
              <w:top w:val="single" w:sz="4" w:space="0" w:color="auto"/>
              <w:left w:val="single" w:sz="4" w:space="0" w:color="auto"/>
              <w:bottom w:val="single" w:sz="4" w:space="0" w:color="auto"/>
              <w:right w:val="single" w:sz="4" w:space="0" w:color="auto"/>
            </w:tcBorders>
            <w:hideMark/>
          </w:tcPr>
          <w:p w:rsidR="00A109F8" w:rsidRPr="005D722C" w:rsidRDefault="00A109F8">
            <w:pPr>
              <w:jc w:val="both"/>
              <w:rPr>
                <w:rFonts w:ascii="Times New Roman" w:hAnsi="Times New Roman" w:cs="Times New Roman"/>
                <w:bCs/>
                <w:color w:val="000000" w:themeColor="text1"/>
                <w:sz w:val="20"/>
                <w:szCs w:val="20"/>
                <w:lang w:val="ru-RU"/>
              </w:rPr>
            </w:pPr>
            <w:r w:rsidRPr="005D722C">
              <w:rPr>
                <w:rFonts w:ascii="Times New Roman" w:hAnsi="Times New Roman" w:cs="Times New Roman"/>
                <w:bCs/>
                <w:color w:val="000000" w:themeColor="text1"/>
                <w:sz w:val="20"/>
                <w:szCs w:val="20"/>
                <w:lang w:val="ru-RU"/>
              </w:rPr>
              <w:t>Дәл және толық</w:t>
            </w:r>
          </w:p>
        </w:tc>
        <w:tc>
          <w:tcPr>
            <w:tcW w:w="1985" w:type="dxa"/>
            <w:vMerge w:val="restart"/>
            <w:tcBorders>
              <w:top w:val="single" w:sz="4" w:space="0" w:color="auto"/>
              <w:left w:val="single" w:sz="4" w:space="0" w:color="auto"/>
              <w:bottom w:val="single" w:sz="4" w:space="0" w:color="auto"/>
              <w:right w:val="single" w:sz="4" w:space="0" w:color="auto"/>
            </w:tcBorders>
            <w:hideMark/>
          </w:tcPr>
          <w:p w:rsidR="00A109F8" w:rsidRPr="005D722C" w:rsidRDefault="00A109F8">
            <w:pPr>
              <w:jc w:val="both"/>
              <w:rPr>
                <w:rFonts w:ascii="Times New Roman" w:hAnsi="Times New Roman" w:cs="Times New Roman"/>
                <w:bCs/>
                <w:color w:val="000000" w:themeColor="text1"/>
                <w:sz w:val="20"/>
                <w:szCs w:val="20"/>
                <w:lang w:val="ru-RU"/>
              </w:rPr>
            </w:pPr>
            <w:r w:rsidRPr="005D722C">
              <w:rPr>
                <w:rFonts w:ascii="Times New Roman" w:hAnsi="Times New Roman" w:cs="Times New Roman"/>
                <w:bCs/>
                <w:color w:val="000000" w:themeColor="text1"/>
                <w:sz w:val="20"/>
                <w:szCs w:val="20"/>
                <w:lang w:val="ru-RU"/>
              </w:rPr>
              <w:t>Негізгі ақпарат</w:t>
            </w:r>
          </w:p>
        </w:tc>
        <w:tc>
          <w:tcPr>
            <w:tcW w:w="2410" w:type="dxa"/>
            <w:vMerge w:val="restart"/>
            <w:tcBorders>
              <w:top w:val="single" w:sz="4" w:space="0" w:color="auto"/>
              <w:left w:val="single" w:sz="4" w:space="0" w:color="auto"/>
              <w:bottom w:val="single" w:sz="4" w:space="0" w:color="auto"/>
              <w:right w:val="single" w:sz="4" w:space="0" w:color="auto"/>
            </w:tcBorders>
            <w:hideMark/>
          </w:tcPr>
          <w:p w:rsidR="00A109F8" w:rsidRPr="005D722C" w:rsidRDefault="00A109F8">
            <w:pPr>
              <w:jc w:val="both"/>
              <w:rPr>
                <w:rFonts w:ascii="Times New Roman" w:hAnsi="Times New Roman" w:cs="Times New Roman"/>
                <w:bCs/>
                <w:color w:val="000000" w:themeColor="text1"/>
                <w:sz w:val="20"/>
                <w:szCs w:val="20"/>
                <w:lang w:val="ru-RU"/>
              </w:rPr>
            </w:pPr>
            <w:r w:rsidRPr="005D722C">
              <w:rPr>
                <w:rFonts w:ascii="Times New Roman" w:hAnsi="Times New Roman" w:cs="Times New Roman"/>
                <w:bCs/>
                <w:color w:val="000000" w:themeColor="text1"/>
                <w:sz w:val="20"/>
                <w:szCs w:val="20"/>
                <w:lang w:val="ru-RU"/>
              </w:rPr>
              <w:t>Толық емес немесе дәл емес, кейбір мәліметтер жоқ</w:t>
            </w:r>
          </w:p>
        </w:tc>
        <w:tc>
          <w:tcPr>
            <w:tcW w:w="2580" w:type="dxa"/>
            <w:vMerge w:val="restart"/>
            <w:tcBorders>
              <w:top w:val="single" w:sz="4" w:space="0" w:color="auto"/>
              <w:left w:val="single" w:sz="4" w:space="0" w:color="auto"/>
              <w:bottom w:val="single" w:sz="4" w:space="0" w:color="auto"/>
              <w:right w:val="single" w:sz="4" w:space="0" w:color="auto"/>
            </w:tcBorders>
            <w:hideMark/>
          </w:tcPr>
          <w:p w:rsidR="00A109F8" w:rsidRPr="005D722C" w:rsidRDefault="00A109F8">
            <w:pPr>
              <w:jc w:val="both"/>
              <w:rPr>
                <w:rFonts w:ascii="Times New Roman" w:hAnsi="Times New Roman" w:cs="Times New Roman"/>
                <w:bCs/>
                <w:color w:val="000000" w:themeColor="text1"/>
                <w:sz w:val="20"/>
                <w:szCs w:val="20"/>
                <w:lang w:val="ru-RU"/>
              </w:rPr>
            </w:pPr>
            <w:r w:rsidRPr="005D722C">
              <w:rPr>
                <w:rFonts w:ascii="Times New Roman" w:hAnsi="Times New Roman" w:cs="Times New Roman"/>
                <w:bCs/>
                <w:color w:val="000000" w:themeColor="text1"/>
                <w:sz w:val="20"/>
                <w:szCs w:val="20"/>
                <w:lang w:val="ru-RU"/>
              </w:rPr>
              <w:t>Маңызды нәрсені жіберіп алады</w:t>
            </w:r>
          </w:p>
        </w:tc>
      </w:tr>
      <w:tr w:rsidR="00A109F8" w:rsidRPr="005D722C" w:rsidTr="00A109F8">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rsidR="00A109F8" w:rsidRPr="005D722C" w:rsidRDefault="00A109F8">
            <w:pPr>
              <w:jc w:val="both"/>
              <w:rPr>
                <w:rFonts w:ascii="Times New Roman" w:hAnsi="Times New Roman" w:cs="Times New Roman"/>
                <w:bCs/>
                <w:color w:val="000000" w:themeColor="text1"/>
                <w:sz w:val="20"/>
                <w:szCs w:val="20"/>
                <w:lang w:val="ru-RU"/>
              </w:rPr>
            </w:pPr>
            <w:r w:rsidRPr="005D722C">
              <w:rPr>
                <w:rFonts w:ascii="Times New Roman" w:hAnsi="Times New Roman" w:cs="Times New Roman"/>
                <w:bCs/>
                <w:color w:val="000000" w:themeColor="text1"/>
                <w:sz w:val="20"/>
                <w:szCs w:val="20"/>
                <w:lang w:val="ru-RU"/>
              </w:rPr>
              <w:t>2</w:t>
            </w:r>
          </w:p>
        </w:tc>
        <w:tc>
          <w:tcPr>
            <w:tcW w:w="2948" w:type="dxa"/>
            <w:tcBorders>
              <w:top w:val="single" w:sz="4" w:space="0" w:color="auto"/>
              <w:left w:val="single" w:sz="4" w:space="0" w:color="auto"/>
              <w:bottom w:val="single" w:sz="4" w:space="0" w:color="auto"/>
              <w:right w:val="single" w:sz="4" w:space="0" w:color="auto"/>
            </w:tcBorders>
            <w:hideMark/>
          </w:tcPr>
          <w:p w:rsidR="00A109F8" w:rsidRPr="005D722C" w:rsidRDefault="00A109F8">
            <w:pPr>
              <w:jc w:val="both"/>
              <w:rPr>
                <w:rFonts w:ascii="Times New Roman" w:hAnsi="Times New Roman" w:cs="Times New Roman"/>
                <w:bCs/>
                <w:color w:val="000000" w:themeColor="text1"/>
                <w:sz w:val="20"/>
                <w:szCs w:val="20"/>
                <w:lang w:val="ru-RU"/>
              </w:rPr>
            </w:pPr>
            <w:r w:rsidRPr="005D722C">
              <w:rPr>
                <w:rFonts w:ascii="Times New Roman" w:hAnsi="Times New Roman" w:cs="Times New Roman"/>
                <w:bCs/>
                <w:color w:val="000000" w:themeColor="text1"/>
                <w:sz w:val="20"/>
                <w:szCs w:val="20"/>
                <w:lang w:val="ru-RU"/>
              </w:rPr>
              <w:t>Медициналық тарихты алу</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A109F8" w:rsidRPr="005D722C" w:rsidRDefault="00A109F8">
            <w:pPr>
              <w:spacing w:after="0"/>
              <w:rPr>
                <w:rFonts w:ascii="Times New Roman" w:hAnsi="Times New Roman" w:cs="Times New Roman"/>
                <w:bCs/>
                <w:color w:val="000000" w:themeColor="text1"/>
                <w:sz w:val="20"/>
                <w:szCs w:val="20"/>
                <w:lang w:val="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109F8" w:rsidRPr="005D722C" w:rsidRDefault="00A109F8">
            <w:pPr>
              <w:spacing w:after="0"/>
              <w:rPr>
                <w:rFonts w:ascii="Times New Roman" w:hAnsi="Times New Roman" w:cs="Times New Roman"/>
                <w:bCs/>
                <w:color w:val="000000" w:themeColor="text1"/>
                <w:sz w:val="20"/>
                <w:szCs w:val="20"/>
                <w:lang w:val="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109F8" w:rsidRPr="005D722C" w:rsidRDefault="00A109F8">
            <w:pPr>
              <w:spacing w:after="0"/>
              <w:rPr>
                <w:rFonts w:ascii="Times New Roman" w:hAnsi="Times New Roman" w:cs="Times New Roman"/>
                <w:bCs/>
                <w:color w:val="000000" w:themeColor="text1"/>
                <w:sz w:val="20"/>
                <w:szCs w:val="20"/>
                <w:lang w:val="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A109F8" w:rsidRPr="005D722C" w:rsidRDefault="00A109F8">
            <w:pPr>
              <w:spacing w:after="0"/>
              <w:rPr>
                <w:rFonts w:ascii="Times New Roman" w:hAnsi="Times New Roman" w:cs="Times New Roman"/>
                <w:bCs/>
                <w:color w:val="000000" w:themeColor="text1"/>
                <w:sz w:val="20"/>
                <w:szCs w:val="20"/>
                <w:lang w:val="ru-RU"/>
              </w:rPr>
            </w:pPr>
          </w:p>
        </w:tc>
        <w:tc>
          <w:tcPr>
            <w:tcW w:w="2580" w:type="dxa"/>
            <w:vMerge/>
            <w:tcBorders>
              <w:top w:val="single" w:sz="4" w:space="0" w:color="auto"/>
              <w:left w:val="single" w:sz="4" w:space="0" w:color="auto"/>
              <w:bottom w:val="single" w:sz="4" w:space="0" w:color="auto"/>
              <w:right w:val="single" w:sz="4" w:space="0" w:color="auto"/>
            </w:tcBorders>
            <w:vAlign w:val="center"/>
            <w:hideMark/>
          </w:tcPr>
          <w:p w:rsidR="00A109F8" w:rsidRPr="005D722C" w:rsidRDefault="00A109F8">
            <w:pPr>
              <w:spacing w:after="0"/>
              <w:rPr>
                <w:rFonts w:ascii="Times New Roman" w:hAnsi="Times New Roman" w:cs="Times New Roman"/>
                <w:bCs/>
                <w:color w:val="000000" w:themeColor="text1"/>
                <w:sz w:val="20"/>
                <w:szCs w:val="20"/>
                <w:lang w:val="ru-RU"/>
              </w:rPr>
            </w:pPr>
          </w:p>
        </w:tc>
      </w:tr>
      <w:tr w:rsidR="00A109F8" w:rsidRPr="005D722C" w:rsidTr="00A109F8">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rsidR="00A109F8" w:rsidRPr="005D722C" w:rsidRDefault="00A109F8">
            <w:pPr>
              <w:jc w:val="both"/>
              <w:rPr>
                <w:rFonts w:ascii="Times New Roman" w:hAnsi="Times New Roman" w:cs="Times New Roman"/>
                <w:bCs/>
                <w:color w:val="000000" w:themeColor="text1"/>
                <w:sz w:val="20"/>
                <w:szCs w:val="20"/>
                <w:lang w:val="ru-RU"/>
              </w:rPr>
            </w:pPr>
            <w:r w:rsidRPr="005D722C">
              <w:rPr>
                <w:rFonts w:ascii="Times New Roman" w:hAnsi="Times New Roman" w:cs="Times New Roman"/>
                <w:bCs/>
                <w:color w:val="000000" w:themeColor="text1"/>
                <w:sz w:val="20"/>
                <w:szCs w:val="20"/>
                <w:lang w:val="ru-RU"/>
              </w:rPr>
              <w:t>3</w:t>
            </w:r>
          </w:p>
        </w:tc>
        <w:tc>
          <w:tcPr>
            <w:tcW w:w="2948" w:type="dxa"/>
            <w:tcBorders>
              <w:top w:val="single" w:sz="4" w:space="0" w:color="auto"/>
              <w:left w:val="single" w:sz="4" w:space="0" w:color="auto"/>
              <w:bottom w:val="single" w:sz="4" w:space="0" w:color="auto"/>
              <w:right w:val="single" w:sz="4" w:space="0" w:color="auto"/>
            </w:tcBorders>
            <w:hideMark/>
          </w:tcPr>
          <w:p w:rsidR="00A109F8" w:rsidRPr="005D722C" w:rsidRDefault="00A109F8">
            <w:pPr>
              <w:jc w:val="both"/>
              <w:rPr>
                <w:rFonts w:ascii="Times New Roman" w:hAnsi="Times New Roman" w:cs="Times New Roman"/>
                <w:color w:val="000000" w:themeColor="text1"/>
                <w:sz w:val="20"/>
                <w:szCs w:val="20"/>
                <w:lang w:val="ru-RU"/>
              </w:rPr>
            </w:pPr>
            <w:r w:rsidRPr="005D722C">
              <w:rPr>
                <w:rFonts w:ascii="Times New Roman" w:hAnsi="Times New Roman" w:cs="Times New Roman"/>
                <w:bCs/>
                <w:color w:val="000000" w:themeColor="text1"/>
                <w:sz w:val="20"/>
                <w:szCs w:val="20"/>
                <w:lang w:val="ru-RU"/>
              </w:rPr>
              <w:t>Өмір анамнезі</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A109F8" w:rsidRPr="005D722C" w:rsidRDefault="00A109F8">
            <w:pPr>
              <w:spacing w:after="0"/>
              <w:rPr>
                <w:rFonts w:ascii="Times New Roman" w:hAnsi="Times New Roman" w:cs="Times New Roman"/>
                <w:bCs/>
                <w:color w:val="000000" w:themeColor="text1"/>
                <w:sz w:val="20"/>
                <w:szCs w:val="20"/>
                <w:lang w:val="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109F8" w:rsidRPr="005D722C" w:rsidRDefault="00A109F8">
            <w:pPr>
              <w:spacing w:after="0"/>
              <w:rPr>
                <w:rFonts w:ascii="Times New Roman" w:hAnsi="Times New Roman" w:cs="Times New Roman"/>
                <w:bCs/>
                <w:color w:val="000000" w:themeColor="text1"/>
                <w:sz w:val="20"/>
                <w:szCs w:val="20"/>
                <w:lang w:val="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109F8" w:rsidRPr="005D722C" w:rsidRDefault="00A109F8">
            <w:pPr>
              <w:spacing w:after="0"/>
              <w:rPr>
                <w:rFonts w:ascii="Times New Roman" w:hAnsi="Times New Roman" w:cs="Times New Roman"/>
                <w:bCs/>
                <w:color w:val="000000" w:themeColor="text1"/>
                <w:sz w:val="20"/>
                <w:szCs w:val="20"/>
                <w:lang w:val="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A109F8" w:rsidRPr="005D722C" w:rsidRDefault="00A109F8">
            <w:pPr>
              <w:spacing w:after="0"/>
              <w:rPr>
                <w:rFonts w:ascii="Times New Roman" w:hAnsi="Times New Roman" w:cs="Times New Roman"/>
                <w:bCs/>
                <w:color w:val="000000" w:themeColor="text1"/>
                <w:sz w:val="20"/>
                <w:szCs w:val="20"/>
                <w:lang w:val="ru-RU"/>
              </w:rPr>
            </w:pPr>
          </w:p>
        </w:tc>
        <w:tc>
          <w:tcPr>
            <w:tcW w:w="2580" w:type="dxa"/>
            <w:vMerge/>
            <w:tcBorders>
              <w:top w:val="single" w:sz="4" w:space="0" w:color="auto"/>
              <w:left w:val="single" w:sz="4" w:space="0" w:color="auto"/>
              <w:bottom w:val="single" w:sz="4" w:space="0" w:color="auto"/>
              <w:right w:val="single" w:sz="4" w:space="0" w:color="auto"/>
            </w:tcBorders>
            <w:vAlign w:val="center"/>
            <w:hideMark/>
          </w:tcPr>
          <w:p w:rsidR="00A109F8" w:rsidRPr="005D722C" w:rsidRDefault="00A109F8">
            <w:pPr>
              <w:spacing w:after="0"/>
              <w:rPr>
                <w:rFonts w:ascii="Times New Roman" w:hAnsi="Times New Roman" w:cs="Times New Roman"/>
                <w:bCs/>
                <w:color w:val="000000" w:themeColor="text1"/>
                <w:sz w:val="20"/>
                <w:szCs w:val="20"/>
                <w:lang w:val="ru-RU"/>
              </w:rPr>
            </w:pPr>
          </w:p>
        </w:tc>
      </w:tr>
      <w:tr w:rsidR="00A109F8" w:rsidRPr="005D722C" w:rsidTr="00A109F8">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rsidR="00A109F8" w:rsidRPr="005D722C" w:rsidRDefault="00A109F8">
            <w:pPr>
              <w:jc w:val="both"/>
              <w:rPr>
                <w:rFonts w:ascii="Times New Roman" w:hAnsi="Times New Roman" w:cs="Times New Roman"/>
                <w:bCs/>
                <w:color w:val="000000" w:themeColor="text1"/>
                <w:sz w:val="20"/>
                <w:szCs w:val="20"/>
                <w:lang w:val="ru-RU"/>
              </w:rPr>
            </w:pPr>
            <w:r w:rsidRPr="005D722C">
              <w:rPr>
                <w:rFonts w:ascii="Times New Roman" w:hAnsi="Times New Roman" w:cs="Times New Roman"/>
                <w:bCs/>
                <w:color w:val="000000" w:themeColor="text1"/>
                <w:sz w:val="20"/>
                <w:szCs w:val="20"/>
                <w:lang w:val="ru-RU"/>
              </w:rPr>
              <w:t>4</w:t>
            </w:r>
          </w:p>
        </w:tc>
        <w:tc>
          <w:tcPr>
            <w:tcW w:w="2948" w:type="dxa"/>
            <w:tcBorders>
              <w:top w:val="single" w:sz="4" w:space="0" w:color="auto"/>
              <w:left w:val="single" w:sz="4" w:space="0" w:color="auto"/>
              <w:bottom w:val="single" w:sz="4" w:space="0" w:color="auto"/>
              <w:right w:val="single" w:sz="4" w:space="0" w:color="auto"/>
            </w:tcBorders>
            <w:hideMark/>
          </w:tcPr>
          <w:p w:rsidR="00A109F8" w:rsidRPr="005D722C" w:rsidRDefault="00A109F8">
            <w:pPr>
              <w:jc w:val="both"/>
              <w:rPr>
                <w:rFonts w:ascii="Times New Roman" w:hAnsi="Times New Roman" w:cs="Times New Roman"/>
                <w:bCs/>
                <w:color w:val="000000" w:themeColor="text1"/>
                <w:sz w:val="20"/>
                <w:szCs w:val="20"/>
                <w:lang w:val="ru-RU"/>
              </w:rPr>
            </w:pPr>
            <w:r w:rsidRPr="005D722C">
              <w:rPr>
                <w:rFonts w:ascii="Times New Roman" w:hAnsi="Times New Roman" w:cs="Times New Roman"/>
                <w:color w:val="000000" w:themeColor="text1"/>
                <w:sz w:val="20"/>
                <w:szCs w:val="20"/>
                <w:lang w:val="ru-RU"/>
              </w:rPr>
              <w:t>Объективті жағдай – жалпы тексеру</w:t>
            </w:r>
          </w:p>
        </w:tc>
        <w:tc>
          <w:tcPr>
            <w:tcW w:w="2835" w:type="dxa"/>
            <w:tcBorders>
              <w:top w:val="single" w:sz="4" w:space="0" w:color="auto"/>
              <w:left w:val="single" w:sz="4" w:space="0" w:color="auto"/>
              <w:bottom w:val="single" w:sz="4" w:space="0" w:color="auto"/>
              <w:right w:val="single" w:sz="4" w:space="0" w:color="auto"/>
            </w:tcBorders>
            <w:hideMark/>
          </w:tcPr>
          <w:p w:rsidR="00A109F8" w:rsidRPr="005D722C" w:rsidRDefault="00A109F8">
            <w:pPr>
              <w:jc w:val="both"/>
              <w:rPr>
                <w:rFonts w:ascii="Times New Roman" w:hAnsi="Times New Roman" w:cs="Times New Roman"/>
                <w:bCs/>
                <w:color w:val="000000" w:themeColor="text1"/>
                <w:sz w:val="20"/>
                <w:szCs w:val="20"/>
                <w:lang w:val="ru-RU"/>
              </w:rPr>
            </w:pPr>
            <w:r w:rsidRPr="005D722C">
              <w:rPr>
                <w:rFonts w:ascii="Times New Roman" w:hAnsi="Times New Roman" w:cs="Times New Roman"/>
                <w:bCs/>
                <w:color w:val="000000" w:themeColor="text1"/>
                <w:sz w:val="20"/>
                <w:szCs w:val="20"/>
                <w:lang w:val="ru-RU"/>
              </w:rPr>
              <w:t>Толық, тиімді, ұйымдастырылған, маңызды бөлшектерді түсіну</w:t>
            </w:r>
          </w:p>
        </w:tc>
        <w:tc>
          <w:tcPr>
            <w:tcW w:w="2268" w:type="dxa"/>
            <w:tcBorders>
              <w:top w:val="single" w:sz="4" w:space="0" w:color="auto"/>
              <w:left w:val="single" w:sz="4" w:space="0" w:color="auto"/>
              <w:bottom w:val="single" w:sz="4" w:space="0" w:color="auto"/>
              <w:right w:val="single" w:sz="4" w:space="0" w:color="auto"/>
            </w:tcBorders>
            <w:hideMark/>
          </w:tcPr>
          <w:p w:rsidR="00A109F8" w:rsidRPr="005D722C" w:rsidRDefault="00A109F8">
            <w:pPr>
              <w:jc w:val="both"/>
              <w:rPr>
                <w:rFonts w:ascii="Times New Roman" w:hAnsi="Times New Roman" w:cs="Times New Roman"/>
                <w:bCs/>
                <w:color w:val="000000" w:themeColor="text1"/>
                <w:sz w:val="20"/>
                <w:szCs w:val="20"/>
                <w:lang w:val="ru-RU"/>
              </w:rPr>
            </w:pPr>
            <w:r w:rsidRPr="005D722C">
              <w:rPr>
                <w:rFonts w:ascii="Times New Roman" w:hAnsi="Times New Roman" w:cs="Times New Roman"/>
                <w:bCs/>
                <w:color w:val="000000" w:themeColor="text1"/>
                <w:sz w:val="20"/>
                <w:szCs w:val="20"/>
                <w:lang w:val="ru-RU"/>
              </w:rPr>
              <w:t>Тұрақты және дұрыс</w:t>
            </w:r>
          </w:p>
        </w:tc>
        <w:tc>
          <w:tcPr>
            <w:tcW w:w="1985" w:type="dxa"/>
            <w:tcBorders>
              <w:top w:val="single" w:sz="4" w:space="0" w:color="auto"/>
              <w:left w:val="single" w:sz="4" w:space="0" w:color="auto"/>
              <w:bottom w:val="single" w:sz="4" w:space="0" w:color="auto"/>
              <w:right w:val="single" w:sz="4" w:space="0" w:color="auto"/>
            </w:tcBorders>
            <w:hideMark/>
          </w:tcPr>
          <w:p w:rsidR="00A109F8" w:rsidRPr="005D722C" w:rsidRDefault="00A109F8">
            <w:pPr>
              <w:jc w:val="both"/>
              <w:rPr>
                <w:rFonts w:ascii="Times New Roman" w:hAnsi="Times New Roman" w:cs="Times New Roman"/>
                <w:bCs/>
                <w:color w:val="000000" w:themeColor="text1"/>
                <w:sz w:val="20"/>
                <w:szCs w:val="20"/>
                <w:lang w:val="ru-RU"/>
              </w:rPr>
            </w:pPr>
            <w:r w:rsidRPr="005D722C">
              <w:rPr>
                <w:rFonts w:ascii="Times New Roman" w:hAnsi="Times New Roman" w:cs="Times New Roman"/>
                <w:bCs/>
                <w:color w:val="000000" w:themeColor="text1"/>
                <w:sz w:val="20"/>
                <w:szCs w:val="20"/>
                <w:lang w:val="ru-RU"/>
              </w:rPr>
              <w:t>Негізгі деректерді анықтау</w:t>
            </w:r>
          </w:p>
        </w:tc>
        <w:tc>
          <w:tcPr>
            <w:tcW w:w="2410" w:type="dxa"/>
            <w:tcBorders>
              <w:top w:val="single" w:sz="4" w:space="0" w:color="auto"/>
              <w:left w:val="single" w:sz="4" w:space="0" w:color="auto"/>
              <w:bottom w:val="single" w:sz="4" w:space="0" w:color="auto"/>
              <w:right w:val="single" w:sz="4" w:space="0" w:color="auto"/>
            </w:tcBorders>
            <w:hideMark/>
          </w:tcPr>
          <w:p w:rsidR="00A109F8" w:rsidRPr="005D722C" w:rsidRDefault="00A109F8">
            <w:pPr>
              <w:jc w:val="both"/>
              <w:rPr>
                <w:rFonts w:ascii="Times New Roman" w:hAnsi="Times New Roman" w:cs="Times New Roman"/>
                <w:bCs/>
                <w:color w:val="000000" w:themeColor="text1"/>
                <w:sz w:val="20"/>
                <w:szCs w:val="20"/>
                <w:lang w:val="ru-RU"/>
              </w:rPr>
            </w:pPr>
            <w:r w:rsidRPr="005D722C">
              <w:rPr>
                <w:rFonts w:ascii="Times New Roman" w:hAnsi="Times New Roman" w:cs="Times New Roman"/>
                <w:bCs/>
                <w:color w:val="000000" w:themeColor="text1"/>
                <w:sz w:val="20"/>
                <w:szCs w:val="20"/>
                <w:lang w:val="ru-RU"/>
              </w:rPr>
              <w:t>Толық емес немесе толығымен дұрыс емес, пациенттің жайлылығына назар аудармайды</w:t>
            </w:r>
          </w:p>
        </w:tc>
        <w:tc>
          <w:tcPr>
            <w:tcW w:w="2580" w:type="dxa"/>
            <w:tcBorders>
              <w:top w:val="single" w:sz="4" w:space="0" w:color="auto"/>
              <w:left w:val="single" w:sz="4" w:space="0" w:color="auto"/>
              <w:bottom w:val="single" w:sz="4" w:space="0" w:color="auto"/>
              <w:right w:val="single" w:sz="4" w:space="0" w:color="auto"/>
            </w:tcBorders>
            <w:hideMark/>
          </w:tcPr>
          <w:p w:rsidR="00A109F8" w:rsidRPr="005D722C" w:rsidRDefault="00A109F8">
            <w:pPr>
              <w:jc w:val="both"/>
              <w:rPr>
                <w:rFonts w:ascii="Times New Roman" w:hAnsi="Times New Roman" w:cs="Times New Roman"/>
                <w:bCs/>
                <w:color w:val="000000" w:themeColor="text1"/>
                <w:sz w:val="20"/>
                <w:szCs w:val="20"/>
                <w:lang w:val="ru-RU"/>
              </w:rPr>
            </w:pPr>
            <w:r w:rsidRPr="005D722C">
              <w:rPr>
                <w:rFonts w:ascii="Times New Roman" w:hAnsi="Times New Roman" w:cs="Times New Roman"/>
                <w:bCs/>
                <w:color w:val="000000" w:themeColor="text1"/>
                <w:sz w:val="20"/>
                <w:szCs w:val="20"/>
                <w:lang w:val="ru-RU"/>
              </w:rPr>
              <w:t>Сәйкес емес деректер</w:t>
            </w:r>
          </w:p>
        </w:tc>
      </w:tr>
      <w:tr w:rsidR="00A109F8" w:rsidRPr="005D722C" w:rsidTr="00A109F8">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rsidR="00A109F8" w:rsidRPr="005D722C" w:rsidRDefault="00A109F8">
            <w:pPr>
              <w:jc w:val="both"/>
              <w:rPr>
                <w:rFonts w:ascii="Times New Roman" w:hAnsi="Times New Roman" w:cs="Times New Roman"/>
                <w:bCs/>
                <w:color w:val="000000" w:themeColor="text1"/>
                <w:sz w:val="20"/>
                <w:szCs w:val="20"/>
                <w:lang w:val="ru-RU"/>
              </w:rPr>
            </w:pPr>
            <w:r w:rsidRPr="005D722C">
              <w:rPr>
                <w:rFonts w:ascii="Times New Roman" w:hAnsi="Times New Roman" w:cs="Times New Roman"/>
                <w:bCs/>
                <w:color w:val="000000" w:themeColor="text1"/>
                <w:sz w:val="20"/>
                <w:szCs w:val="20"/>
                <w:lang w:val="ru-RU"/>
              </w:rPr>
              <w:t>5</w:t>
            </w:r>
          </w:p>
        </w:tc>
        <w:tc>
          <w:tcPr>
            <w:tcW w:w="2948" w:type="dxa"/>
            <w:tcBorders>
              <w:top w:val="single" w:sz="4" w:space="0" w:color="auto"/>
              <w:left w:val="single" w:sz="4" w:space="0" w:color="auto"/>
              <w:bottom w:val="single" w:sz="4" w:space="0" w:color="auto"/>
              <w:right w:val="single" w:sz="4" w:space="0" w:color="auto"/>
            </w:tcBorders>
            <w:hideMark/>
          </w:tcPr>
          <w:p w:rsidR="00A109F8" w:rsidRPr="005D722C" w:rsidRDefault="00A109F8">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Тыныс алу жүйесі</w:t>
            </w:r>
          </w:p>
        </w:tc>
        <w:tc>
          <w:tcPr>
            <w:tcW w:w="2835" w:type="dxa"/>
            <w:vMerge w:val="restart"/>
            <w:tcBorders>
              <w:top w:val="single" w:sz="4" w:space="0" w:color="auto"/>
              <w:left w:val="single" w:sz="4" w:space="0" w:color="auto"/>
              <w:bottom w:val="single" w:sz="4" w:space="0" w:color="auto"/>
              <w:right w:val="single" w:sz="4" w:space="0" w:color="auto"/>
            </w:tcBorders>
            <w:hideMark/>
          </w:tcPr>
          <w:p w:rsidR="00A109F8" w:rsidRPr="005D722C" w:rsidRDefault="00A109F8">
            <w:pPr>
              <w:jc w:val="both"/>
              <w:rPr>
                <w:rFonts w:ascii="Times New Roman" w:hAnsi="Times New Roman" w:cs="Times New Roman"/>
                <w:bCs/>
                <w:color w:val="000000" w:themeColor="text1"/>
                <w:sz w:val="20"/>
                <w:szCs w:val="20"/>
                <w:lang w:val="ru-RU"/>
              </w:rPr>
            </w:pPr>
            <w:r w:rsidRPr="005D722C">
              <w:rPr>
                <w:rFonts w:ascii="Times New Roman" w:hAnsi="Times New Roman" w:cs="Times New Roman"/>
                <w:bCs/>
                <w:color w:val="000000" w:themeColor="text1"/>
                <w:sz w:val="20"/>
                <w:szCs w:val="20"/>
                <w:lang w:val="ru-RU"/>
              </w:rPr>
              <w:t>Инспекция, пальпация, перкуссия және аускультацияның барлық дағдыларын толық, тиімді, техникалық дұрыс қолдану</w:t>
            </w:r>
          </w:p>
        </w:tc>
        <w:tc>
          <w:tcPr>
            <w:tcW w:w="2268" w:type="dxa"/>
            <w:vMerge w:val="restart"/>
            <w:tcBorders>
              <w:top w:val="single" w:sz="4" w:space="0" w:color="auto"/>
              <w:left w:val="single" w:sz="4" w:space="0" w:color="auto"/>
              <w:bottom w:val="single" w:sz="4" w:space="0" w:color="auto"/>
              <w:right w:val="single" w:sz="4" w:space="0" w:color="auto"/>
            </w:tcBorders>
            <w:hideMark/>
          </w:tcPr>
          <w:p w:rsidR="00A109F8" w:rsidRPr="005D722C" w:rsidRDefault="00A109F8">
            <w:pPr>
              <w:jc w:val="both"/>
              <w:rPr>
                <w:rFonts w:ascii="Times New Roman" w:hAnsi="Times New Roman" w:cs="Times New Roman"/>
                <w:bCs/>
                <w:color w:val="000000" w:themeColor="text1"/>
                <w:sz w:val="20"/>
                <w:szCs w:val="20"/>
                <w:lang w:val="ru-RU"/>
              </w:rPr>
            </w:pPr>
            <w:r w:rsidRPr="005D722C">
              <w:rPr>
                <w:rFonts w:ascii="Times New Roman" w:hAnsi="Times New Roman" w:cs="Times New Roman"/>
                <w:bCs/>
                <w:color w:val="000000" w:themeColor="text1"/>
                <w:sz w:val="20"/>
                <w:szCs w:val="20"/>
                <w:lang w:val="ru-RU"/>
              </w:rPr>
              <w:t>Емтиханның барлық дағдыларын толық, тиімді, техникалық дұрыс қолдану, аздаған қателері бар физикалық тексеру немесе орындау кезінде түзетілген</w:t>
            </w:r>
          </w:p>
        </w:tc>
        <w:tc>
          <w:tcPr>
            <w:tcW w:w="1985" w:type="dxa"/>
            <w:vMerge w:val="restart"/>
            <w:tcBorders>
              <w:top w:val="single" w:sz="4" w:space="0" w:color="auto"/>
              <w:left w:val="single" w:sz="4" w:space="0" w:color="auto"/>
              <w:bottom w:val="single" w:sz="4" w:space="0" w:color="auto"/>
              <w:right w:val="single" w:sz="4" w:space="0" w:color="auto"/>
            </w:tcBorders>
            <w:hideMark/>
          </w:tcPr>
          <w:p w:rsidR="00A109F8" w:rsidRPr="005D722C" w:rsidRDefault="00A109F8">
            <w:pPr>
              <w:jc w:val="both"/>
              <w:rPr>
                <w:rFonts w:ascii="Times New Roman" w:hAnsi="Times New Roman" w:cs="Times New Roman"/>
                <w:bCs/>
                <w:color w:val="000000" w:themeColor="text1"/>
                <w:sz w:val="20"/>
                <w:szCs w:val="20"/>
                <w:lang w:val="ru-RU"/>
              </w:rPr>
            </w:pPr>
            <w:r w:rsidRPr="005D722C">
              <w:rPr>
                <w:rFonts w:ascii="Times New Roman" w:hAnsi="Times New Roman" w:cs="Times New Roman"/>
                <w:bCs/>
                <w:color w:val="000000" w:themeColor="text1"/>
                <w:sz w:val="20"/>
                <w:szCs w:val="20"/>
                <w:lang w:val="ru-RU"/>
              </w:rPr>
              <w:t>Негізгі деректер анықталды</w:t>
            </w:r>
          </w:p>
          <w:p w:rsidR="00A109F8" w:rsidRPr="005D722C" w:rsidRDefault="00A109F8">
            <w:pPr>
              <w:jc w:val="both"/>
              <w:rPr>
                <w:rFonts w:ascii="Times New Roman" w:hAnsi="Times New Roman" w:cs="Times New Roman"/>
                <w:bCs/>
                <w:color w:val="000000" w:themeColor="text1"/>
                <w:sz w:val="20"/>
                <w:szCs w:val="20"/>
                <w:lang w:val="ru-RU"/>
              </w:rPr>
            </w:pPr>
            <w:r w:rsidRPr="005D722C">
              <w:rPr>
                <w:rFonts w:ascii="Times New Roman" w:hAnsi="Times New Roman" w:cs="Times New Roman"/>
                <w:bCs/>
                <w:color w:val="000000" w:themeColor="text1"/>
                <w:sz w:val="20"/>
                <w:szCs w:val="20"/>
                <w:lang w:val="ru-RU"/>
              </w:rPr>
              <w:t>Физикалық тексеру дағдылары игерілді</w:t>
            </w:r>
          </w:p>
        </w:tc>
        <w:tc>
          <w:tcPr>
            <w:tcW w:w="2410" w:type="dxa"/>
            <w:vMerge w:val="restart"/>
            <w:tcBorders>
              <w:top w:val="single" w:sz="4" w:space="0" w:color="auto"/>
              <w:left w:val="single" w:sz="4" w:space="0" w:color="auto"/>
              <w:bottom w:val="single" w:sz="4" w:space="0" w:color="auto"/>
              <w:right w:val="single" w:sz="4" w:space="0" w:color="auto"/>
            </w:tcBorders>
            <w:hideMark/>
          </w:tcPr>
          <w:p w:rsidR="00A109F8" w:rsidRPr="005D722C" w:rsidRDefault="00A109F8">
            <w:pPr>
              <w:jc w:val="both"/>
              <w:rPr>
                <w:rFonts w:ascii="Times New Roman" w:hAnsi="Times New Roman" w:cs="Times New Roman"/>
                <w:bCs/>
                <w:color w:val="000000" w:themeColor="text1"/>
                <w:sz w:val="20"/>
                <w:szCs w:val="20"/>
                <w:lang w:val="ru-RU"/>
              </w:rPr>
            </w:pPr>
            <w:r w:rsidRPr="005D722C">
              <w:rPr>
                <w:rFonts w:ascii="Times New Roman" w:hAnsi="Times New Roman" w:cs="Times New Roman"/>
                <w:bCs/>
                <w:color w:val="000000" w:themeColor="text1"/>
                <w:sz w:val="20"/>
                <w:szCs w:val="20"/>
                <w:lang w:val="ru-RU"/>
              </w:rPr>
              <w:t>Толық емес немесе дәл емес</w:t>
            </w:r>
          </w:p>
          <w:p w:rsidR="00A109F8" w:rsidRPr="005D722C" w:rsidRDefault="00A109F8">
            <w:pPr>
              <w:jc w:val="both"/>
              <w:rPr>
                <w:rFonts w:ascii="Times New Roman" w:hAnsi="Times New Roman" w:cs="Times New Roman"/>
                <w:bCs/>
                <w:color w:val="000000" w:themeColor="text1"/>
                <w:sz w:val="20"/>
                <w:szCs w:val="20"/>
                <w:lang w:val="ru-RU"/>
              </w:rPr>
            </w:pPr>
            <w:r w:rsidRPr="005D722C">
              <w:rPr>
                <w:rFonts w:ascii="Times New Roman" w:hAnsi="Times New Roman" w:cs="Times New Roman"/>
                <w:bCs/>
                <w:color w:val="000000" w:themeColor="text1"/>
                <w:sz w:val="20"/>
                <w:szCs w:val="20"/>
                <w:lang w:val="ru-RU"/>
              </w:rPr>
              <w:t>Физикалық тексеру дағдыларын жетілдіру қажет</w:t>
            </w:r>
          </w:p>
        </w:tc>
        <w:tc>
          <w:tcPr>
            <w:tcW w:w="2580" w:type="dxa"/>
            <w:vMerge w:val="restart"/>
            <w:tcBorders>
              <w:top w:val="single" w:sz="4" w:space="0" w:color="auto"/>
              <w:left w:val="single" w:sz="4" w:space="0" w:color="auto"/>
              <w:bottom w:val="single" w:sz="4" w:space="0" w:color="auto"/>
              <w:right w:val="single" w:sz="4" w:space="0" w:color="auto"/>
            </w:tcBorders>
            <w:hideMark/>
          </w:tcPr>
          <w:p w:rsidR="00A109F8" w:rsidRPr="005D722C" w:rsidRDefault="00A109F8">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Маңызды деректер жоқ</w:t>
            </w:r>
          </w:p>
          <w:p w:rsidR="00A109F8" w:rsidRPr="005D722C" w:rsidRDefault="00A109F8">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Жағымсыз физикалық тексеру дағдылары</w:t>
            </w:r>
          </w:p>
        </w:tc>
      </w:tr>
      <w:tr w:rsidR="00A109F8" w:rsidRPr="005D722C" w:rsidTr="00A109F8">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rsidR="00A109F8" w:rsidRPr="005D722C" w:rsidRDefault="00A109F8">
            <w:pPr>
              <w:jc w:val="both"/>
              <w:rPr>
                <w:rFonts w:ascii="Times New Roman" w:hAnsi="Times New Roman" w:cs="Times New Roman"/>
                <w:bCs/>
                <w:color w:val="000000" w:themeColor="text1"/>
                <w:sz w:val="20"/>
                <w:szCs w:val="20"/>
                <w:lang w:val="ru-RU"/>
              </w:rPr>
            </w:pPr>
            <w:r w:rsidRPr="005D722C">
              <w:rPr>
                <w:rFonts w:ascii="Times New Roman" w:hAnsi="Times New Roman" w:cs="Times New Roman"/>
                <w:bCs/>
                <w:color w:val="000000" w:themeColor="text1"/>
                <w:sz w:val="20"/>
                <w:szCs w:val="20"/>
                <w:lang w:val="ru-RU"/>
              </w:rPr>
              <w:t>6</w:t>
            </w:r>
          </w:p>
        </w:tc>
        <w:tc>
          <w:tcPr>
            <w:tcW w:w="2948" w:type="dxa"/>
            <w:tcBorders>
              <w:top w:val="single" w:sz="4" w:space="0" w:color="auto"/>
              <w:left w:val="single" w:sz="4" w:space="0" w:color="auto"/>
              <w:bottom w:val="single" w:sz="4" w:space="0" w:color="auto"/>
              <w:right w:val="single" w:sz="4" w:space="0" w:color="auto"/>
            </w:tcBorders>
            <w:hideMark/>
          </w:tcPr>
          <w:p w:rsidR="00A109F8" w:rsidRPr="005D722C" w:rsidRDefault="00A109F8">
            <w:pPr>
              <w:jc w:val="both"/>
              <w:rPr>
                <w:rFonts w:ascii="Times New Roman" w:hAnsi="Times New Roman" w:cs="Times New Roman"/>
                <w:b/>
                <w:bCs/>
                <w:color w:val="000000" w:themeColor="text1"/>
                <w:sz w:val="20"/>
                <w:szCs w:val="20"/>
                <w:lang w:val="ru-RU"/>
              </w:rPr>
            </w:pPr>
            <w:r w:rsidRPr="005D722C">
              <w:rPr>
                <w:rFonts w:ascii="Times New Roman" w:hAnsi="Times New Roman" w:cs="Times New Roman"/>
                <w:b/>
                <w:bCs/>
                <w:color w:val="000000" w:themeColor="text1"/>
                <w:sz w:val="20"/>
                <w:szCs w:val="20"/>
                <w:lang w:val="ru-RU"/>
              </w:rPr>
              <w:t>Жүрек-тамыр жүйесі</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A109F8" w:rsidRPr="005D722C" w:rsidRDefault="00A109F8">
            <w:pPr>
              <w:spacing w:after="0"/>
              <w:rPr>
                <w:rFonts w:ascii="Times New Roman" w:hAnsi="Times New Roman" w:cs="Times New Roman"/>
                <w:bCs/>
                <w:color w:val="000000" w:themeColor="text1"/>
                <w:sz w:val="20"/>
                <w:szCs w:val="20"/>
                <w:lang w:val="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109F8" w:rsidRPr="005D722C" w:rsidRDefault="00A109F8">
            <w:pPr>
              <w:spacing w:after="0"/>
              <w:rPr>
                <w:rFonts w:ascii="Times New Roman" w:hAnsi="Times New Roman" w:cs="Times New Roman"/>
                <w:bCs/>
                <w:color w:val="000000" w:themeColor="text1"/>
                <w:sz w:val="20"/>
                <w:szCs w:val="20"/>
                <w:lang w:val="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109F8" w:rsidRPr="005D722C" w:rsidRDefault="00A109F8">
            <w:pPr>
              <w:spacing w:after="0"/>
              <w:rPr>
                <w:rFonts w:ascii="Times New Roman" w:hAnsi="Times New Roman" w:cs="Times New Roman"/>
                <w:bCs/>
                <w:color w:val="000000" w:themeColor="text1"/>
                <w:sz w:val="20"/>
                <w:szCs w:val="20"/>
                <w:lang w:val="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A109F8" w:rsidRPr="005D722C" w:rsidRDefault="00A109F8">
            <w:pPr>
              <w:spacing w:after="0"/>
              <w:rPr>
                <w:rFonts w:ascii="Times New Roman" w:hAnsi="Times New Roman" w:cs="Times New Roman"/>
                <w:bCs/>
                <w:color w:val="000000" w:themeColor="text1"/>
                <w:sz w:val="20"/>
                <w:szCs w:val="20"/>
                <w:lang w:val="ru-RU"/>
              </w:rPr>
            </w:pPr>
          </w:p>
        </w:tc>
        <w:tc>
          <w:tcPr>
            <w:tcW w:w="2580" w:type="dxa"/>
            <w:vMerge/>
            <w:tcBorders>
              <w:top w:val="single" w:sz="4" w:space="0" w:color="auto"/>
              <w:left w:val="single" w:sz="4" w:space="0" w:color="auto"/>
              <w:bottom w:val="single" w:sz="4" w:space="0" w:color="auto"/>
              <w:right w:val="single" w:sz="4" w:space="0" w:color="auto"/>
            </w:tcBorders>
            <w:vAlign w:val="center"/>
            <w:hideMark/>
          </w:tcPr>
          <w:p w:rsidR="00A109F8" w:rsidRPr="005D722C" w:rsidRDefault="00A109F8">
            <w:pPr>
              <w:spacing w:after="0"/>
              <w:rPr>
                <w:rFonts w:ascii="Times New Roman" w:hAnsi="Times New Roman" w:cs="Times New Roman"/>
                <w:color w:val="000000" w:themeColor="text1"/>
                <w:sz w:val="20"/>
                <w:szCs w:val="20"/>
                <w:lang w:val="ru-RU"/>
              </w:rPr>
            </w:pPr>
          </w:p>
        </w:tc>
      </w:tr>
      <w:tr w:rsidR="00A109F8" w:rsidRPr="005D722C" w:rsidTr="00A109F8">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rsidR="00A109F8" w:rsidRPr="005D722C" w:rsidRDefault="00A109F8">
            <w:pPr>
              <w:jc w:val="both"/>
              <w:rPr>
                <w:rFonts w:ascii="Times New Roman" w:hAnsi="Times New Roman" w:cs="Times New Roman"/>
                <w:bCs/>
                <w:color w:val="000000" w:themeColor="text1"/>
                <w:sz w:val="20"/>
                <w:szCs w:val="20"/>
                <w:lang w:val="ru-RU"/>
              </w:rPr>
            </w:pPr>
            <w:r w:rsidRPr="005D722C">
              <w:rPr>
                <w:rFonts w:ascii="Times New Roman" w:hAnsi="Times New Roman" w:cs="Times New Roman"/>
                <w:bCs/>
                <w:color w:val="000000" w:themeColor="text1"/>
                <w:sz w:val="20"/>
                <w:szCs w:val="20"/>
                <w:lang w:val="ru-RU"/>
              </w:rPr>
              <w:t>7</w:t>
            </w:r>
          </w:p>
        </w:tc>
        <w:tc>
          <w:tcPr>
            <w:tcW w:w="2948" w:type="dxa"/>
            <w:tcBorders>
              <w:top w:val="single" w:sz="4" w:space="0" w:color="auto"/>
              <w:left w:val="single" w:sz="4" w:space="0" w:color="auto"/>
              <w:bottom w:val="single" w:sz="4" w:space="0" w:color="auto"/>
              <w:right w:val="single" w:sz="4" w:space="0" w:color="auto"/>
            </w:tcBorders>
            <w:hideMark/>
          </w:tcPr>
          <w:p w:rsidR="00A109F8" w:rsidRPr="005D722C" w:rsidRDefault="00A109F8">
            <w:pPr>
              <w:jc w:val="both"/>
              <w:rPr>
                <w:rFonts w:ascii="Times New Roman" w:hAnsi="Times New Roman" w:cs="Times New Roman"/>
                <w:b/>
                <w:bCs/>
                <w:color w:val="000000" w:themeColor="text1"/>
                <w:sz w:val="20"/>
                <w:szCs w:val="20"/>
                <w:lang w:val="ru-RU"/>
              </w:rPr>
            </w:pPr>
            <w:r w:rsidRPr="005D722C">
              <w:rPr>
                <w:rFonts w:ascii="Times New Roman" w:hAnsi="Times New Roman" w:cs="Times New Roman"/>
                <w:b/>
                <w:bCs/>
                <w:color w:val="000000" w:themeColor="text1"/>
                <w:sz w:val="20"/>
                <w:szCs w:val="20"/>
                <w:lang w:val="ru-RU"/>
              </w:rPr>
              <w:t>Ас қорыту жүйесі</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A109F8" w:rsidRPr="005D722C" w:rsidRDefault="00A109F8">
            <w:pPr>
              <w:spacing w:after="0"/>
              <w:rPr>
                <w:rFonts w:ascii="Times New Roman" w:hAnsi="Times New Roman" w:cs="Times New Roman"/>
                <w:bCs/>
                <w:color w:val="000000" w:themeColor="text1"/>
                <w:sz w:val="20"/>
                <w:szCs w:val="20"/>
                <w:lang w:val="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109F8" w:rsidRPr="005D722C" w:rsidRDefault="00A109F8">
            <w:pPr>
              <w:spacing w:after="0"/>
              <w:rPr>
                <w:rFonts w:ascii="Times New Roman" w:hAnsi="Times New Roman" w:cs="Times New Roman"/>
                <w:bCs/>
                <w:color w:val="000000" w:themeColor="text1"/>
                <w:sz w:val="20"/>
                <w:szCs w:val="20"/>
                <w:lang w:val="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109F8" w:rsidRPr="005D722C" w:rsidRDefault="00A109F8">
            <w:pPr>
              <w:spacing w:after="0"/>
              <w:rPr>
                <w:rFonts w:ascii="Times New Roman" w:hAnsi="Times New Roman" w:cs="Times New Roman"/>
                <w:bCs/>
                <w:color w:val="000000" w:themeColor="text1"/>
                <w:sz w:val="20"/>
                <w:szCs w:val="20"/>
                <w:lang w:val="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A109F8" w:rsidRPr="005D722C" w:rsidRDefault="00A109F8">
            <w:pPr>
              <w:spacing w:after="0"/>
              <w:rPr>
                <w:rFonts w:ascii="Times New Roman" w:hAnsi="Times New Roman" w:cs="Times New Roman"/>
                <w:bCs/>
                <w:color w:val="000000" w:themeColor="text1"/>
                <w:sz w:val="20"/>
                <w:szCs w:val="20"/>
                <w:lang w:val="ru-RU"/>
              </w:rPr>
            </w:pPr>
          </w:p>
        </w:tc>
        <w:tc>
          <w:tcPr>
            <w:tcW w:w="2580" w:type="dxa"/>
            <w:vMerge/>
            <w:tcBorders>
              <w:top w:val="single" w:sz="4" w:space="0" w:color="auto"/>
              <w:left w:val="single" w:sz="4" w:space="0" w:color="auto"/>
              <w:bottom w:val="single" w:sz="4" w:space="0" w:color="auto"/>
              <w:right w:val="single" w:sz="4" w:space="0" w:color="auto"/>
            </w:tcBorders>
            <w:vAlign w:val="center"/>
            <w:hideMark/>
          </w:tcPr>
          <w:p w:rsidR="00A109F8" w:rsidRPr="005D722C" w:rsidRDefault="00A109F8">
            <w:pPr>
              <w:spacing w:after="0"/>
              <w:rPr>
                <w:rFonts w:ascii="Times New Roman" w:hAnsi="Times New Roman" w:cs="Times New Roman"/>
                <w:color w:val="000000" w:themeColor="text1"/>
                <w:sz w:val="20"/>
                <w:szCs w:val="20"/>
                <w:lang w:val="ru-RU"/>
              </w:rPr>
            </w:pPr>
          </w:p>
        </w:tc>
      </w:tr>
      <w:tr w:rsidR="00A109F8" w:rsidRPr="005D722C" w:rsidTr="00A109F8">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rsidR="00A109F8" w:rsidRPr="005D722C" w:rsidRDefault="00A109F8">
            <w:pPr>
              <w:jc w:val="both"/>
              <w:rPr>
                <w:rFonts w:ascii="Times New Roman" w:hAnsi="Times New Roman" w:cs="Times New Roman"/>
                <w:bCs/>
                <w:color w:val="000000" w:themeColor="text1"/>
                <w:sz w:val="20"/>
                <w:szCs w:val="20"/>
                <w:lang w:val="ru-RU"/>
              </w:rPr>
            </w:pPr>
            <w:r w:rsidRPr="005D722C">
              <w:rPr>
                <w:rFonts w:ascii="Times New Roman" w:hAnsi="Times New Roman" w:cs="Times New Roman"/>
                <w:bCs/>
                <w:color w:val="000000" w:themeColor="text1"/>
                <w:sz w:val="20"/>
                <w:szCs w:val="20"/>
                <w:lang w:val="ru-RU"/>
              </w:rPr>
              <w:t>8</w:t>
            </w:r>
          </w:p>
        </w:tc>
        <w:tc>
          <w:tcPr>
            <w:tcW w:w="2948" w:type="dxa"/>
            <w:tcBorders>
              <w:top w:val="single" w:sz="4" w:space="0" w:color="auto"/>
              <w:left w:val="single" w:sz="4" w:space="0" w:color="auto"/>
              <w:bottom w:val="single" w:sz="4" w:space="0" w:color="auto"/>
              <w:right w:val="single" w:sz="4" w:space="0" w:color="auto"/>
            </w:tcBorders>
            <w:hideMark/>
          </w:tcPr>
          <w:p w:rsidR="00A109F8" w:rsidRPr="005D722C" w:rsidRDefault="00A109F8">
            <w:pPr>
              <w:jc w:val="both"/>
              <w:rPr>
                <w:rFonts w:ascii="Times New Roman" w:hAnsi="Times New Roman" w:cs="Times New Roman"/>
                <w:b/>
                <w:bCs/>
                <w:color w:val="000000" w:themeColor="text1"/>
                <w:sz w:val="20"/>
                <w:szCs w:val="20"/>
                <w:lang w:val="ru-RU"/>
              </w:rPr>
            </w:pPr>
            <w:r w:rsidRPr="005D722C">
              <w:rPr>
                <w:rFonts w:ascii="Times New Roman" w:hAnsi="Times New Roman" w:cs="Times New Roman"/>
                <w:b/>
                <w:bCs/>
                <w:color w:val="000000" w:themeColor="text1"/>
                <w:sz w:val="20"/>
                <w:szCs w:val="20"/>
                <w:lang w:val="ru-RU"/>
              </w:rPr>
              <w:t>Несеп-жыныс жүйесі</w:t>
            </w:r>
          </w:p>
        </w:tc>
        <w:tc>
          <w:tcPr>
            <w:tcW w:w="2835" w:type="dxa"/>
            <w:tcBorders>
              <w:top w:val="single" w:sz="4" w:space="0" w:color="auto"/>
              <w:left w:val="single" w:sz="4" w:space="0" w:color="auto"/>
              <w:bottom w:val="single" w:sz="4" w:space="0" w:color="auto"/>
              <w:right w:val="single" w:sz="4" w:space="0" w:color="auto"/>
            </w:tcBorders>
            <w:hideMark/>
          </w:tcPr>
          <w:p w:rsidR="00A109F8" w:rsidRPr="005D722C" w:rsidRDefault="00A109F8">
            <w:pPr>
              <w:jc w:val="both"/>
              <w:rPr>
                <w:rFonts w:ascii="Times New Roman" w:hAnsi="Times New Roman" w:cs="Times New Roman"/>
                <w:bCs/>
                <w:color w:val="000000" w:themeColor="text1"/>
                <w:sz w:val="20"/>
                <w:szCs w:val="20"/>
                <w:lang w:val="ru-RU"/>
              </w:rPr>
            </w:pPr>
            <w:r w:rsidRPr="005D722C">
              <w:rPr>
                <w:rFonts w:ascii="Times New Roman" w:hAnsi="Times New Roman" w:cs="Times New Roman"/>
                <w:bCs/>
                <w:color w:val="000000" w:themeColor="text1"/>
                <w:sz w:val="20"/>
                <w:szCs w:val="20"/>
                <w:lang w:val="ru-RU"/>
              </w:rPr>
              <w:t>Барлық арнайы емтихан дағдыларын толық, тиімді, техникалық дұрыс қолдану</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109F8" w:rsidRPr="005D722C" w:rsidRDefault="00A109F8">
            <w:pPr>
              <w:spacing w:after="0"/>
              <w:rPr>
                <w:rFonts w:ascii="Times New Roman" w:hAnsi="Times New Roman" w:cs="Times New Roman"/>
                <w:bCs/>
                <w:color w:val="000000" w:themeColor="text1"/>
                <w:sz w:val="20"/>
                <w:szCs w:val="20"/>
                <w:lang w:val="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109F8" w:rsidRPr="005D722C" w:rsidRDefault="00A109F8">
            <w:pPr>
              <w:spacing w:after="0"/>
              <w:rPr>
                <w:rFonts w:ascii="Times New Roman" w:hAnsi="Times New Roman" w:cs="Times New Roman"/>
                <w:bCs/>
                <w:color w:val="000000" w:themeColor="text1"/>
                <w:sz w:val="20"/>
                <w:szCs w:val="20"/>
                <w:lang w:val="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A109F8" w:rsidRPr="005D722C" w:rsidRDefault="00A109F8">
            <w:pPr>
              <w:spacing w:after="0"/>
              <w:rPr>
                <w:rFonts w:ascii="Times New Roman" w:hAnsi="Times New Roman" w:cs="Times New Roman"/>
                <w:bCs/>
                <w:color w:val="000000" w:themeColor="text1"/>
                <w:sz w:val="20"/>
                <w:szCs w:val="20"/>
                <w:lang w:val="ru-RU"/>
              </w:rPr>
            </w:pPr>
          </w:p>
        </w:tc>
        <w:tc>
          <w:tcPr>
            <w:tcW w:w="2580" w:type="dxa"/>
            <w:vMerge/>
            <w:tcBorders>
              <w:top w:val="single" w:sz="4" w:space="0" w:color="auto"/>
              <w:left w:val="single" w:sz="4" w:space="0" w:color="auto"/>
              <w:bottom w:val="single" w:sz="4" w:space="0" w:color="auto"/>
              <w:right w:val="single" w:sz="4" w:space="0" w:color="auto"/>
            </w:tcBorders>
            <w:vAlign w:val="center"/>
            <w:hideMark/>
          </w:tcPr>
          <w:p w:rsidR="00A109F8" w:rsidRPr="005D722C" w:rsidRDefault="00A109F8">
            <w:pPr>
              <w:spacing w:after="0"/>
              <w:rPr>
                <w:rFonts w:ascii="Times New Roman" w:hAnsi="Times New Roman" w:cs="Times New Roman"/>
                <w:color w:val="000000" w:themeColor="text1"/>
                <w:sz w:val="20"/>
                <w:szCs w:val="20"/>
                <w:lang w:val="ru-RU"/>
              </w:rPr>
            </w:pPr>
          </w:p>
        </w:tc>
      </w:tr>
      <w:tr w:rsidR="00A109F8" w:rsidRPr="005D722C" w:rsidTr="00A109F8">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rsidR="00A109F8" w:rsidRPr="005D722C" w:rsidRDefault="00A109F8">
            <w:pPr>
              <w:jc w:val="both"/>
              <w:rPr>
                <w:rFonts w:ascii="Times New Roman" w:hAnsi="Times New Roman" w:cs="Times New Roman"/>
                <w:bCs/>
                <w:color w:val="000000" w:themeColor="text1"/>
                <w:sz w:val="20"/>
                <w:szCs w:val="20"/>
                <w:lang w:val="ru-RU"/>
              </w:rPr>
            </w:pPr>
            <w:r w:rsidRPr="005D722C">
              <w:rPr>
                <w:rFonts w:ascii="Times New Roman" w:hAnsi="Times New Roman" w:cs="Times New Roman"/>
                <w:bCs/>
                <w:color w:val="000000" w:themeColor="text1"/>
                <w:sz w:val="20"/>
                <w:szCs w:val="20"/>
                <w:lang w:val="ru-RU"/>
              </w:rPr>
              <w:t>9</w:t>
            </w:r>
          </w:p>
        </w:tc>
        <w:tc>
          <w:tcPr>
            <w:tcW w:w="2948" w:type="dxa"/>
            <w:tcBorders>
              <w:top w:val="single" w:sz="4" w:space="0" w:color="auto"/>
              <w:left w:val="single" w:sz="4" w:space="0" w:color="auto"/>
              <w:bottom w:val="single" w:sz="4" w:space="0" w:color="auto"/>
              <w:right w:val="single" w:sz="4" w:space="0" w:color="auto"/>
            </w:tcBorders>
            <w:hideMark/>
          </w:tcPr>
          <w:p w:rsidR="00A109F8" w:rsidRPr="005D722C" w:rsidRDefault="00A109F8">
            <w:pPr>
              <w:jc w:val="both"/>
              <w:rPr>
                <w:rFonts w:ascii="Times New Roman" w:hAnsi="Times New Roman" w:cs="Times New Roman"/>
                <w:b/>
                <w:bCs/>
                <w:color w:val="000000" w:themeColor="text1"/>
                <w:sz w:val="20"/>
                <w:szCs w:val="20"/>
                <w:lang w:val="ru-RU"/>
              </w:rPr>
            </w:pPr>
            <w:r w:rsidRPr="005D722C">
              <w:rPr>
                <w:rFonts w:ascii="Times New Roman" w:hAnsi="Times New Roman" w:cs="Times New Roman"/>
                <w:b/>
                <w:bCs/>
                <w:color w:val="000000" w:themeColor="text1"/>
                <w:sz w:val="20"/>
                <w:szCs w:val="20"/>
                <w:lang w:val="ru-RU"/>
              </w:rPr>
              <w:t>Тірек-қимыл жүйесі</w:t>
            </w:r>
          </w:p>
        </w:tc>
        <w:tc>
          <w:tcPr>
            <w:tcW w:w="2835" w:type="dxa"/>
            <w:tcBorders>
              <w:top w:val="single" w:sz="4" w:space="0" w:color="auto"/>
              <w:left w:val="single" w:sz="4" w:space="0" w:color="auto"/>
              <w:bottom w:val="single" w:sz="4" w:space="0" w:color="auto"/>
              <w:right w:val="single" w:sz="4" w:space="0" w:color="auto"/>
            </w:tcBorders>
            <w:hideMark/>
          </w:tcPr>
          <w:p w:rsidR="00A109F8" w:rsidRPr="005D722C" w:rsidRDefault="00A109F8">
            <w:pPr>
              <w:jc w:val="both"/>
              <w:rPr>
                <w:rFonts w:ascii="Times New Roman" w:hAnsi="Times New Roman" w:cs="Times New Roman"/>
                <w:bCs/>
                <w:color w:val="000000" w:themeColor="text1"/>
                <w:sz w:val="20"/>
                <w:szCs w:val="20"/>
                <w:lang w:val="ru-RU"/>
              </w:rPr>
            </w:pPr>
            <w:r w:rsidRPr="005D722C">
              <w:rPr>
                <w:rFonts w:ascii="Times New Roman" w:hAnsi="Times New Roman" w:cs="Times New Roman"/>
                <w:bCs/>
                <w:color w:val="000000" w:themeColor="text1"/>
                <w:sz w:val="20"/>
                <w:szCs w:val="20"/>
                <w:lang w:val="ru-RU"/>
              </w:rPr>
              <w:t>Барлық арнайы емтихан дағдыларын толық, тиімді, техникалық дұрыс қолдану</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109F8" w:rsidRPr="005D722C" w:rsidRDefault="00A109F8">
            <w:pPr>
              <w:spacing w:after="0"/>
              <w:rPr>
                <w:rFonts w:ascii="Times New Roman" w:hAnsi="Times New Roman" w:cs="Times New Roman"/>
                <w:bCs/>
                <w:color w:val="000000" w:themeColor="text1"/>
                <w:sz w:val="20"/>
                <w:szCs w:val="20"/>
                <w:lang w:val="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109F8" w:rsidRPr="005D722C" w:rsidRDefault="00A109F8">
            <w:pPr>
              <w:spacing w:after="0"/>
              <w:rPr>
                <w:rFonts w:ascii="Times New Roman" w:hAnsi="Times New Roman" w:cs="Times New Roman"/>
                <w:bCs/>
                <w:color w:val="000000" w:themeColor="text1"/>
                <w:sz w:val="20"/>
                <w:szCs w:val="20"/>
                <w:lang w:val="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A109F8" w:rsidRPr="005D722C" w:rsidRDefault="00A109F8">
            <w:pPr>
              <w:spacing w:after="0"/>
              <w:rPr>
                <w:rFonts w:ascii="Times New Roman" w:hAnsi="Times New Roman" w:cs="Times New Roman"/>
                <w:bCs/>
                <w:color w:val="000000" w:themeColor="text1"/>
                <w:sz w:val="20"/>
                <w:szCs w:val="20"/>
                <w:lang w:val="ru-RU"/>
              </w:rPr>
            </w:pPr>
          </w:p>
        </w:tc>
        <w:tc>
          <w:tcPr>
            <w:tcW w:w="2580" w:type="dxa"/>
            <w:vMerge/>
            <w:tcBorders>
              <w:top w:val="single" w:sz="4" w:space="0" w:color="auto"/>
              <w:left w:val="single" w:sz="4" w:space="0" w:color="auto"/>
              <w:bottom w:val="single" w:sz="4" w:space="0" w:color="auto"/>
              <w:right w:val="single" w:sz="4" w:space="0" w:color="auto"/>
            </w:tcBorders>
            <w:vAlign w:val="center"/>
            <w:hideMark/>
          </w:tcPr>
          <w:p w:rsidR="00A109F8" w:rsidRPr="005D722C" w:rsidRDefault="00A109F8">
            <w:pPr>
              <w:spacing w:after="0"/>
              <w:rPr>
                <w:rFonts w:ascii="Times New Roman" w:hAnsi="Times New Roman" w:cs="Times New Roman"/>
                <w:color w:val="000000" w:themeColor="text1"/>
                <w:sz w:val="20"/>
                <w:szCs w:val="20"/>
                <w:lang w:val="ru-RU"/>
              </w:rPr>
            </w:pPr>
          </w:p>
        </w:tc>
      </w:tr>
      <w:tr w:rsidR="00A109F8" w:rsidRPr="005D722C" w:rsidTr="00A109F8">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rsidR="00A109F8" w:rsidRPr="005D722C" w:rsidRDefault="00A109F8">
            <w:pPr>
              <w:jc w:val="both"/>
              <w:rPr>
                <w:rFonts w:ascii="Times New Roman" w:hAnsi="Times New Roman" w:cs="Times New Roman"/>
                <w:bCs/>
                <w:color w:val="000000" w:themeColor="text1"/>
                <w:sz w:val="20"/>
                <w:szCs w:val="20"/>
                <w:lang w:val="ru-RU"/>
              </w:rPr>
            </w:pPr>
            <w:r w:rsidRPr="005D722C">
              <w:rPr>
                <w:rFonts w:ascii="Times New Roman" w:hAnsi="Times New Roman" w:cs="Times New Roman"/>
                <w:bCs/>
                <w:color w:val="000000" w:themeColor="text1"/>
                <w:sz w:val="20"/>
                <w:szCs w:val="20"/>
                <w:lang w:val="ru-RU"/>
              </w:rPr>
              <w:t>10</w:t>
            </w:r>
          </w:p>
        </w:tc>
        <w:tc>
          <w:tcPr>
            <w:tcW w:w="2948" w:type="dxa"/>
            <w:tcBorders>
              <w:top w:val="single" w:sz="4" w:space="0" w:color="auto"/>
              <w:left w:val="single" w:sz="4" w:space="0" w:color="auto"/>
              <w:bottom w:val="single" w:sz="4" w:space="0" w:color="auto"/>
              <w:right w:val="single" w:sz="4" w:space="0" w:color="auto"/>
            </w:tcBorders>
            <w:hideMark/>
          </w:tcPr>
          <w:p w:rsidR="00A109F8" w:rsidRPr="005D722C" w:rsidRDefault="00A109F8">
            <w:pPr>
              <w:jc w:val="both"/>
              <w:rPr>
                <w:rFonts w:ascii="Times New Roman" w:hAnsi="Times New Roman" w:cs="Times New Roman"/>
                <w:b/>
                <w:color w:val="000000" w:themeColor="text1"/>
                <w:sz w:val="20"/>
                <w:szCs w:val="20"/>
                <w:lang w:val="ru-RU"/>
              </w:rPr>
            </w:pPr>
            <w:r w:rsidRPr="005D722C">
              <w:rPr>
                <w:rFonts w:ascii="Times New Roman" w:hAnsi="Times New Roman" w:cs="Times New Roman"/>
                <w:b/>
                <w:color w:val="000000" w:themeColor="text1"/>
                <w:sz w:val="20"/>
                <w:szCs w:val="20"/>
                <w:lang w:val="ru-RU"/>
              </w:rPr>
              <w:t>Ауру тарихының презентациясы (куратор парағы)</w:t>
            </w:r>
          </w:p>
        </w:tc>
        <w:tc>
          <w:tcPr>
            <w:tcW w:w="2835" w:type="dxa"/>
            <w:tcBorders>
              <w:top w:val="single" w:sz="4" w:space="0" w:color="auto"/>
              <w:left w:val="single" w:sz="4" w:space="0" w:color="auto"/>
              <w:bottom w:val="single" w:sz="4" w:space="0" w:color="auto"/>
              <w:right w:val="single" w:sz="4" w:space="0" w:color="auto"/>
            </w:tcBorders>
            <w:hideMark/>
          </w:tcPr>
          <w:p w:rsidR="00A109F8" w:rsidRPr="005D722C" w:rsidRDefault="00A109F8">
            <w:pPr>
              <w:jc w:val="both"/>
              <w:rPr>
                <w:rFonts w:ascii="Times New Roman" w:hAnsi="Times New Roman" w:cs="Times New Roman"/>
                <w:bCs/>
                <w:color w:val="000000" w:themeColor="text1"/>
                <w:sz w:val="20"/>
                <w:szCs w:val="20"/>
                <w:lang w:val="ru-RU"/>
              </w:rPr>
            </w:pPr>
            <w:r w:rsidRPr="005D722C">
              <w:rPr>
                <w:rFonts w:ascii="Times New Roman" w:hAnsi="Times New Roman" w:cs="Times New Roman"/>
                <w:bCs/>
                <w:color w:val="000000" w:themeColor="text1"/>
                <w:sz w:val="20"/>
                <w:szCs w:val="20"/>
                <w:lang w:val="ru-RU"/>
              </w:rPr>
              <w:t>Ең толық сипаттама және презентация</w:t>
            </w:r>
          </w:p>
          <w:p w:rsidR="00A109F8" w:rsidRPr="005D722C" w:rsidRDefault="00A109F8">
            <w:pPr>
              <w:jc w:val="both"/>
              <w:rPr>
                <w:rFonts w:ascii="Times New Roman" w:hAnsi="Times New Roman" w:cs="Times New Roman"/>
                <w:bCs/>
                <w:color w:val="000000" w:themeColor="text1"/>
                <w:sz w:val="20"/>
                <w:szCs w:val="20"/>
                <w:lang w:val="ru-RU"/>
              </w:rPr>
            </w:pPr>
            <w:r w:rsidRPr="005D722C">
              <w:rPr>
                <w:rFonts w:ascii="Times New Roman" w:hAnsi="Times New Roman" w:cs="Times New Roman"/>
                <w:color w:val="000000" w:themeColor="text1"/>
                <w:sz w:val="20"/>
                <w:szCs w:val="20"/>
                <w:lang w:val="ru-RU"/>
              </w:rPr>
              <w:t xml:space="preserve">Мәселені толық түсінеді және оны науқастың </w:t>
            </w:r>
            <w:r w:rsidRPr="005D722C">
              <w:rPr>
                <w:rFonts w:ascii="Times New Roman" w:hAnsi="Times New Roman" w:cs="Times New Roman"/>
                <w:color w:val="000000" w:themeColor="text1"/>
                <w:sz w:val="20"/>
                <w:szCs w:val="20"/>
                <w:lang w:val="ru-RU"/>
              </w:rPr>
              <w:lastRenderedPageBreak/>
              <w:t>ерекшеліктерімен байланыстырады</w:t>
            </w:r>
          </w:p>
        </w:tc>
        <w:tc>
          <w:tcPr>
            <w:tcW w:w="2268" w:type="dxa"/>
            <w:tcBorders>
              <w:top w:val="single" w:sz="4" w:space="0" w:color="auto"/>
              <w:left w:val="single" w:sz="4" w:space="0" w:color="auto"/>
              <w:bottom w:val="single" w:sz="4" w:space="0" w:color="auto"/>
              <w:right w:val="single" w:sz="4" w:space="0" w:color="auto"/>
            </w:tcBorders>
            <w:hideMark/>
          </w:tcPr>
          <w:p w:rsidR="00A109F8" w:rsidRPr="005D722C" w:rsidRDefault="00A109F8">
            <w:pPr>
              <w:jc w:val="both"/>
              <w:rPr>
                <w:rFonts w:ascii="Times New Roman" w:hAnsi="Times New Roman" w:cs="Times New Roman"/>
                <w:bCs/>
                <w:color w:val="000000" w:themeColor="text1"/>
                <w:sz w:val="20"/>
                <w:szCs w:val="20"/>
                <w:lang w:val="ru-RU"/>
              </w:rPr>
            </w:pPr>
            <w:r w:rsidRPr="005D722C">
              <w:rPr>
                <w:rFonts w:ascii="Times New Roman" w:hAnsi="Times New Roman" w:cs="Times New Roman"/>
                <w:color w:val="000000" w:themeColor="text1"/>
                <w:sz w:val="20"/>
                <w:szCs w:val="20"/>
                <w:lang w:val="ru-RU"/>
              </w:rPr>
              <w:lastRenderedPageBreak/>
              <w:t>нақты, бағытталған; фактілерді таңдау түсінушілікті көрсетеді</w:t>
            </w:r>
          </w:p>
        </w:tc>
        <w:tc>
          <w:tcPr>
            <w:tcW w:w="1985" w:type="dxa"/>
            <w:tcBorders>
              <w:top w:val="single" w:sz="4" w:space="0" w:color="auto"/>
              <w:left w:val="single" w:sz="4" w:space="0" w:color="auto"/>
              <w:bottom w:val="single" w:sz="4" w:space="0" w:color="auto"/>
              <w:right w:val="single" w:sz="4" w:space="0" w:color="auto"/>
            </w:tcBorders>
            <w:hideMark/>
          </w:tcPr>
          <w:p w:rsidR="00A109F8" w:rsidRPr="005D722C" w:rsidRDefault="00A109F8">
            <w:pPr>
              <w:jc w:val="both"/>
              <w:rPr>
                <w:rFonts w:ascii="Times New Roman" w:hAnsi="Times New Roman" w:cs="Times New Roman"/>
                <w:bCs/>
                <w:color w:val="000000" w:themeColor="text1"/>
                <w:sz w:val="20"/>
                <w:szCs w:val="20"/>
                <w:lang w:val="ru-RU"/>
              </w:rPr>
            </w:pPr>
            <w:r w:rsidRPr="005D722C">
              <w:rPr>
                <w:rFonts w:ascii="Times New Roman" w:hAnsi="Times New Roman" w:cs="Times New Roman"/>
                <w:color w:val="000000" w:themeColor="text1"/>
                <w:sz w:val="20"/>
                <w:szCs w:val="20"/>
                <w:lang w:val="ru-RU"/>
              </w:rPr>
              <w:t>Жазба пішінде және барлық негізгі ақпаратты қамтиды;</w:t>
            </w:r>
          </w:p>
        </w:tc>
        <w:tc>
          <w:tcPr>
            <w:tcW w:w="2410" w:type="dxa"/>
            <w:tcBorders>
              <w:top w:val="single" w:sz="4" w:space="0" w:color="auto"/>
              <w:left w:val="single" w:sz="4" w:space="0" w:color="auto"/>
              <w:bottom w:val="single" w:sz="4" w:space="0" w:color="auto"/>
              <w:right w:val="single" w:sz="4" w:space="0" w:color="auto"/>
            </w:tcBorders>
            <w:hideMark/>
          </w:tcPr>
          <w:p w:rsidR="00A109F8" w:rsidRPr="005D722C" w:rsidRDefault="00A109F8">
            <w:pPr>
              <w:jc w:val="both"/>
              <w:rPr>
                <w:rFonts w:ascii="Times New Roman" w:hAnsi="Times New Roman" w:cs="Times New Roman"/>
                <w:bCs/>
                <w:color w:val="000000" w:themeColor="text1"/>
                <w:sz w:val="20"/>
                <w:szCs w:val="20"/>
                <w:lang w:val="ru-RU"/>
              </w:rPr>
            </w:pPr>
            <w:r w:rsidRPr="005D722C">
              <w:rPr>
                <w:rFonts w:ascii="Times New Roman" w:hAnsi="Times New Roman" w:cs="Times New Roman"/>
                <w:color w:val="000000" w:themeColor="text1"/>
                <w:sz w:val="20"/>
                <w:szCs w:val="20"/>
                <w:lang w:val="ru-RU"/>
              </w:rPr>
              <w:t>Көптеген маңызды олқылықтар көбінесе сенімсіз немесе маңызды емес фактілерді қамтиды</w:t>
            </w:r>
          </w:p>
        </w:tc>
        <w:tc>
          <w:tcPr>
            <w:tcW w:w="2580" w:type="dxa"/>
            <w:tcBorders>
              <w:top w:val="single" w:sz="4" w:space="0" w:color="auto"/>
              <w:left w:val="single" w:sz="4" w:space="0" w:color="auto"/>
              <w:bottom w:val="single" w:sz="4" w:space="0" w:color="auto"/>
              <w:right w:val="single" w:sz="4" w:space="0" w:color="auto"/>
            </w:tcBorders>
            <w:hideMark/>
          </w:tcPr>
          <w:p w:rsidR="00A109F8" w:rsidRPr="005D722C" w:rsidRDefault="00A109F8">
            <w:pPr>
              <w:jc w:val="both"/>
              <w:rPr>
                <w:rFonts w:ascii="Times New Roman" w:hAnsi="Times New Roman" w:cs="Times New Roman"/>
                <w:bCs/>
                <w:color w:val="000000" w:themeColor="text1"/>
                <w:sz w:val="20"/>
                <w:szCs w:val="20"/>
                <w:lang w:val="ru-RU"/>
              </w:rPr>
            </w:pPr>
            <w:r w:rsidRPr="005D722C">
              <w:rPr>
                <w:rFonts w:ascii="Times New Roman" w:hAnsi="Times New Roman" w:cs="Times New Roman"/>
                <w:bCs/>
                <w:color w:val="000000" w:themeColor="text1"/>
                <w:sz w:val="20"/>
                <w:szCs w:val="20"/>
                <w:lang w:val="ru-RU"/>
              </w:rPr>
              <w:t xml:space="preserve">Жағдайды бақылаудың жоқтығы, көптеген маңызды </w:t>
            </w:r>
            <w:r w:rsidRPr="005D722C">
              <w:rPr>
                <w:rFonts w:ascii="Times New Roman" w:hAnsi="Times New Roman" w:cs="Times New Roman"/>
                <w:bCs/>
                <w:color w:val="000000" w:themeColor="text1"/>
                <w:sz w:val="20"/>
                <w:szCs w:val="20"/>
                <w:lang w:val="ru-RU"/>
              </w:rPr>
              <w:lastRenderedPageBreak/>
              <w:t>олқылықтар</w:t>
            </w:r>
            <w:r w:rsidRPr="005D722C">
              <w:rPr>
                <w:rFonts w:ascii="Times New Roman" w:hAnsi="Times New Roman" w:cs="Times New Roman"/>
                <w:color w:val="000000" w:themeColor="text1"/>
                <w:sz w:val="20"/>
                <w:szCs w:val="20"/>
                <w:lang w:val="ru-RU"/>
              </w:rPr>
              <w:t>көптеген нақтылау сұрақтары</w:t>
            </w:r>
          </w:p>
        </w:tc>
      </w:tr>
    </w:tbl>
    <w:p w:rsidR="00A109F8" w:rsidRPr="005D722C" w:rsidRDefault="00A109F8" w:rsidP="00A109F8">
      <w:pPr>
        <w:jc w:val="both"/>
        <w:rPr>
          <w:rFonts w:ascii="Times New Roman" w:hAnsi="Times New Roman" w:cs="Times New Roman"/>
          <w:b/>
          <w:bCs/>
          <w:iCs/>
          <w:color w:val="000000" w:themeColor="text1"/>
          <w:sz w:val="20"/>
          <w:szCs w:val="20"/>
          <w:lang w:val="ru-RU"/>
        </w:rPr>
      </w:pPr>
      <w:r w:rsidRPr="005D722C">
        <w:rPr>
          <w:rFonts w:ascii="Times New Roman" w:hAnsi="Times New Roman" w:cs="Times New Roman"/>
          <w:b/>
          <w:bCs/>
          <w:iCs/>
          <w:color w:val="000000" w:themeColor="text1"/>
          <w:kern w:val="0"/>
          <w:sz w:val="20"/>
          <w:szCs w:val="20"/>
          <w:lang w:val="ru-RU"/>
          <w14:ligatures w14:val="none"/>
        </w:rPr>
        <w:lastRenderedPageBreak/>
        <w:br w:type="page"/>
      </w:r>
    </w:p>
    <w:p w:rsidR="00A109F8" w:rsidRPr="005D722C" w:rsidRDefault="00A109F8" w:rsidP="00A109F8">
      <w:pPr>
        <w:ind w:left="-426"/>
        <w:jc w:val="both"/>
        <w:rPr>
          <w:rFonts w:ascii="Times New Roman" w:hAnsi="Times New Roman" w:cs="Times New Roman"/>
          <w:color w:val="000000" w:themeColor="text1"/>
          <w:sz w:val="20"/>
          <w:szCs w:val="20"/>
          <w:lang w:val="ru-RU"/>
        </w:rPr>
      </w:pPr>
      <w:r w:rsidRPr="005D722C">
        <w:rPr>
          <w:rFonts w:ascii="Times New Roman" w:hAnsi="Times New Roman" w:cs="Times New Roman"/>
          <w:b/>
          <w:color w:val="000000" w:themeColor="text1"/>
          <w:sz w:val="20"/>
          <w:szCs w:val="20"/>
          <w:lang w:val="ru-RU"/>
        </w:rPr>
        <w:lastRenderedPageBreak/>
        <w:t>CPC ұпайлық-рейтингілік бағалау – шығармашылық тапсырма (максимум 90 ұпай) + ағылшын тілі мен уақытты басқару бойынша бонустар</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7"/>
        <w:gridCol w:w="2338"/>
        <w:gridCol w:w="2869"/>
        <w:gridCol w:w="2869"/>
        <w:gridCol w:w="2870"/>
        <w:gridCol w:w="2867"/>
      </w:tblGrid>
      <w:tr w:rsidR="005D722C" w:rsidRPr="005D722C" w:rsidTr="00A109F8">
        <w:tc>
          <w:tcPr>
            <w:tcW w:w="138" w:type="pct"/>
            <w:tcBorders>
              <w:top w:val="single" w:sz="4" w:space="0" w:color="000000"/>
              <w:left w:val="single" w:sz="4" w:space="0" w:color="000000"/>
              <w:bottom w:val="single" w:sz="4" w:space="0" w:color="000000"/>
              <w:right w:val="single" w:sz="4" w:space="0" w:color="000000"/>
            </w:tcBorders>
          </w:tcPr>
          <w:p w:rsidR="00A109F8" w:rsidRPr="005D722C" w:rsidRDefault="00A109F8">
            <w:pPr>
              <w:jc w:val="both"/>
              <w:rPr>
                <w:rFonts w:ascii="Times New Roman" w:hAnsi="Times New Roman" w:cs="Times New Roman"/>
                <w:b/>
                <w:color w:val="000000" w:themeColor="text1"/>
                <w:sz w:val="20"/>
                <w:szCs w:val="20"/>
                <w:lang w:val="ru-RU"/>
              </w:rPr>
            </w:pPr>
          </w:p>
        </w:tc>
        <w:tc>
          <w:tcPr>
            <w:tcW w:w="551" w:type="pct"/>
            <w:tcBorders>
              <w:top w:val="single" w:sz="4" w:space="0" w:color="000000"/>
              <w:left w:val="single" w:sz="4" w:space="0" w:color="000000"/>
              <w:bottom w:val="single" w:sz="4" w:space="0" w:color="000000"/>
              <w:right w:val="single" w:sz="4" w:space="0" w:color="000000"/>
            </w:tcBorders>
          </w:tcPr>
          <w:p w:rsidR="00A109F8" w:rsidRPr="005D722C" w:rsidRDefault="00A109F8">
            <w:pPr>
              <w:jc w:val="both"/>
              <w:rPr>
                <w:rFonts w:ascii="Times New Roman" w:hAnsi="Times New Roman" w:cs="Times New Roman"/>
                <w:b/>
                <w:color w:val="000000" w:themeColor="text1"/>
                <w:sz w:val="20"/>
                <w:szCs w:val="20"/>
                <w:lang w:val="ru-RU"/>
              </w:rPr>
            </w:pPr>
          </w:p>
        </w:tc>
        <w:tc>
          <w:tcPr>
            <w:tcW w:w="1078" w:type="pct"/>
            <w:tcBorders>
              <w:top w:val="single" w:sz="4" w:space="0" w:color="000000"/>
              <w:left w:val="single" w:sz="4" w:space="0" w:color="000000"/>
              <w:bottom w:val="single" w:sz="4" w:space="0" w:color="000000"/>
              <w:right w:val="single" w:sz="4" w:space="0" w:color="000000"/>
            </w:tcBorders>
            <w:hideMark/>
          </w:tcPr>
          <w:p w:rsidR="00A109F8" w:rsidRPr="005D722C" w:rsidRDefault="00A109F8">
            <w:pPr>
              <w:jc w:val="both"/>
              <w:rPr>
                <w:rFonts w:ascii="Times New Roman" w:hAnsi="Times New Roman" w:cs="Times New Roman"/>
                <w:b/>
                <w:color w:val="000000" w:themeColor="text1"/>
                <w:sz w:val="20"/>
                <w:szCs w:val="20"/>
                <w:lang w:val="ru-RU"/>
              </w:rPr>
            </w:pPr>
            <w:r w:rsidRPr="005D722C">
              <w:rPr>
                <w:rFonts w:ascii="Times New Roman" w:hAnsi="Times New Roman" w:cs="Times New Roman"/>
                <w:b/>
                <w:color w:val="000000" w:themeColor="text1"/>
                <w:sz w:val="20"/>
                <w:szCs w:val="20"/>
                <w:lang w:val="ru-RU"/>
              </w:rPr>
              <w:t>20</w:t>
            </w:r>
          </w:p>
        </w:tc>
        <w:tc>
          <w:tcPr>
            <w:tcW w:w="1078" w:type="pct"/>
            <w:tcBorders>
              <w:top w:val="single" w:sz="4" w:space="0" w:color="000000"/>
              <w:left w:val="single" w:sz="4" w:space="0" w:color="000000"/>
              <w:bottom w:val="single" w:sz="4" w:space="0" w:color="000000"/>
              <w:right w:val="single" w:sz="4" w:space="0" w:color="000000"/>
            </w:tcBorders>
            <w:hideMark/>
          </w:tcPr>
          <w:p w:rsidR="00A109F8" w:rsidRPr="005D722C" w:rsidRDefault="00A109F8">
            <w:pPr>
              <w:jc w:val="both"/>
              <w:rPr>
                <w:rFonts w:ascii="Times New Roman" w:hAnsi="Times New Roman" w:cs="Times New Roman"/>
                <w:b/>
                <w:color w:val="000000" w:themeColor="text1"/>
                <w:sz w:val="20"/>
                <w:szCs w:val="20"/>
                <w:lang w:val="ru-RU"/>
              </w:rPr>
            </w:pPr>
            <w:r w:rsidRPr="005D722C">
              <w:rPr>
                <w:rFonts w:ascii="Times New Roman" w:hAnsi="Times New Roman" w:cs="Times New Roman"/>
                <w:b/>
                <w:color w:val="000000" w:themeColor="text1"/>
                <w:sz w:val="20"/>
                <w:szCs w:val="20"/>
                <w:lang w:val="ru-RU"/>
              </w:rPr>
              <w:t>15</w:t>
            </w:r>
          </w:p>
        </w:tc>
        <w:tc>
          <w:tcPr>
            <w:tcW w:w="1078" w:type="pct"/>
            <w:tcBorders>
              <w:top w:val="single" w:sz="4" w:space="0" w:color="000000"/>
              <w:left w:val="single" w:sz="4" w:space="0" w:color="000000"/>
              <w:bottom w:val="single" w:sz="4" w:space="0" w:color="000000"/>
              <w:right w:val="single" w:sz="4" w:space="0" w:color="000000"/>
            </w:tcBorders>
            <w:hideMark/>
          </w:tcPr>
          <w:p w:rsidR="00A109F8" w:rsidRPr="005D722C" w:rsidRDefault="00A109F8">
            <w:pPr>
              <w:jc w:val="both"/>
              <w:rPr>
                <w:rFonts w:ascii="Times New Roman" w:hAnsi="Times New Roman" w:cs="Times New Roman"/>
                <w:b/>
                <w:color w:val="000000" w:themeColor="text1"/>
                <w:sz w:val="20"/>
                <w:szCs w:val="20"/>
                <w:lang w:val="ru-RU"/>
              </w:rPr>
            </w:pPr>
            <w:r w:rsidRPr="005D722C">
              <w:rPr>
                <w:rFonts w:ascii="Times New Roman" w:hAnsi="Times New Roman" w:cs="Times New Roman"/>
                <w:b/>
                <w:color w:val="000000" w:themeColor="text1"/>
                <w:sz w:val="20"/>
                <w:szCs w:val="20"/>
                <w:lang w:val="ru-RU"/>
              </w:rPr>
              <w:t>10</w:t>
            </w:r>
          </w:p>
        </w:tc>
        <w:tc>
          <w:tcPr>
            <w:tcW w:w="1078" w:type="pct"/>
            <w:tcBorders>
              <w:top w:val="single" w:sz="4" w:space="0" w:color="000000"/>
              <w:left w:val="single" w:sz="4" w:space="0" w:color="000000"/>
              <w:bottom w:val="single" w:sz="4" w:space="0" w:color="000000"/>
              <w:right w:val="single" w:sz="4" w:space="0" w:color="000000"/>
            </w:tcBorders>
            <w:hideMark/>
          </w:tcPr>
          <w:p w:rsidR="00A109F8" w:rsidRPr="005D722C" w:rsidRDefault="00A109F8">
            <w:pPr>
              <w:jc w:val="both"/>
              <w:rPr>
                <w:rFonts w:ascii="Times New Roman" w:hAnsi="Times New Roman" w:cs="Times New Roman"/>
                <w:b/>
                <w:color w:val="000000" w:themeColor="text1"/>
                <w:sz w:val="20"/>
                <w:szCs w:val="20"/>
                <w:lang w:val="ru-RU"/>
              </w:rPr>
            </w:pPr>
            <w:r w:rsidRPr="005D722C">
              <w:rPr>
                <w:rFonts w:ascii="Times New Roman" w:hAnsi="Times New Roman" w:cs="Times New Roman"/>
                <w:b/>
                <w:color w:val="000000" w:themeColor="text1"/>
                <w:sz w:val="20"/>
                <w:szCs w:val="20"/>
                <w:lang w:val="ru-RU"/>
              </w:rPr>
              <w:t>5</w:t>
            </w:r>
          </w:p>
        </w:tc>
      </w:tr>
      <w:tr w:rsidR="005D722C" w:rsidRPr="005D722C" w:rsidTr="00A109F8">
        <w:tc>
          <w:tcPr>
            <w:tcW w:w="138" w:type="pct"/>
            <w:tcBorders>
              <w:top w:val="single" w:sz="4" w:space="0" w:color="000000"/>
              <w:left w:val="single" w:sz="4" w:space="0" w:color="000000"/>
              <w:bottom w:val="single" w:sz="4" w:space="0" w:color="000000"/>
              <w:right w:val="single" w:sz="4" w:space="0" w:color="000000"/>
            </w:tcBorders>
            <w:hideMark/>
          </w:tcPr>
          <w:p w:rsidR="00A109F8" w:rsidRPr="005D722C" w:rsidRDefault="00A109F8">
            <w:pPr>
              <w:jc w:val="both"/>
              <w:rPr>
                <w:rFonts w:ascii="Times New Roman" w:hAnsi="Times New Roman" w:cs="Times New Roman"/>
                <w:b/>
                <w:color w:val="000000" w:themeColor="text1"/>
                <w:sz w:val="20"/>
                <w:szCs w:val="20"/>
                <w:lang w:val="ru-RU"/>
              </w:rPr>
            </w:pPr>
            <w:r w:rsidRPr="005D722C">
              <w:rPr>
                <w:rFonts w:ascii="Times New Roman" w:hAnsi="Times New Roman" w:cs="Times New Roman"/>
                <w:b/>
                <w:color w:val="000000" w:themeColor="text1"/>
                <w:sz w:val="20"/>
                <w:szCs w:val="20"/>
                <w:lang w:val="ru-RU"/>
              </w:rPr>
              <w:t>1</w:t>
            </w:r>
          </w:p>
        </w:tc>
        <w:tc>
          <w:tcPr>
            <w:tcW w:w="551" w:type="pct"/>
            <w:tcBorders>
              <w:top w:val="single" w:sz="4" w:space="0" w:color="000000"/>
              <w:left w:val="single" w:sz="4" w:space="0" w:color="000000"/>
              <w:bottom w:val="single" w:sz="4" w:space="0" w:color="000000"/>
              <w:right w:val="single" w:sz="4" w:space="0" w:color="000000"/>
            </w:tcBorders>
            <w:hideMark/>
          </w:tcPr>
          <w:p w:rsidR="00A109F8" w:rsidRPr="005D722C" w:rsidRDefault="00A109F8">
            <w:pPr>
              <w:jc w:val="both"/>
              <w:rPr>
                <w:rFonts w:ascii="Times New Roman" w:hAnsi="Times New Roman" w:cs="Times New Roman"/>
                <w:color w:val="000000" w:themeColor="text1"/>
                <w:sz w:val="20"/>
                <w:szCs w:val="20"/>
                <w:lang w:val="ru-RU"/>
              </w:rPr>
            </w:pPr>
            <w:r w:rsidRPr="005D722C">
              <w:rPr>
                <w:rFonts w:ascii="Times New Roman" w:hAnsi="Times New Roman" w:cs="Times New Roman"/>
                <w:b/>
                <w:color w:val="000000" w:themeColor="text1"/>
                <w:sz w:val="20"/>
                <w:szCs w:val="20"/>
                <w:lang w:val="ru-RU"/>
              </w:rPr>
              <w:t>Мәселеге назар аударыңыз</w:t>
            </w:r>
          </w:p>
        </w:tc>
        <w:tc>
          <w:tcPr>
            <w:tcW w:w="1078" w:type="pct"/>
            <w:tcBorders>
              <w:top w:val="single" w:sz="4" w:space="0" w:color="000000"/>
              <w:left w:val="single" w:sz="4" w:space="0" w:color="000000"/>
              <w:bottom w:val="single" w:sz="4" w:space="0" w:color="000000"/>
              <w:right w:val="single" w:sz="4" w:space="0" w:color="000000"/>
            </w:tcBorders>
            <w:hideMark/>
          </w:tcPr>
          <w:p w:rsidR="00A109F8" w:rsidRPr="005D722C" w:rsidRDefault="00A109F8">
            <w:pPr>
              <w:jc w:val="both"/>
              <w:rPr>
                <w:rFonts w:ascii="Times New Roman" w:hAnsi="Times New Roman" w:cs="Times New Roman"/>
                <w:b/>
                <w:color w:val="000000" w:themeColor="text1"/>
                <w:sz w:val="20"/>
                <w:szCs w:val="20"/>
                <w:lang w:val="ru-RU"/>
              </w:rPr>
            </w:pPr>
            <w:r w:rsidRPr="005D722C">
              <w:rPr>
                <w:rFonts w:ascii="Times New Roman" w:hAnsi="Times New Roman" w:cs="Times New Roman"/>
                <w:color w:val="000000" w:themeColor="text1"/>
                <w:sz w:val="20"/>
                <w:szCs w:val="20"/>
                <w:lang w:val="ru-RU"/>
              </w:rPr>
              <w:t>Ұйымдастырылған, бағытталған, нақты клиникалық жағдайды түсіне отырып, негізгі анықталған мәселеге қатысты барлық мәселелерді анықтайды</w:t>
            </w:r>
          </w:p>
        </w:tc>
        <w:tc>
          <w:tcPr>
            <w:tcW w:w="1078" w:type="pct"/>
            <w:tcBorders>
              <w:top w:val="single" w:sz="4" w:space="0" w:color="000000"/>
              <w:left w:val="single" w:sz="4" w:space="0" w:color="000000"/>
              <w:bottom w:val="single" w:sz="4" w:space="0" w:color="000000"/>
              <w:right w:val="single" w:sz="4" w:space="0" w:color="000000"/>
            </w:tcBorders>
            <w:hideMark/>
          </w:tcPr>
          <w:p w:rsidR="00A109F8" w:rsidRPr="005D722C" w:rsidRDefault="00A109F8">
            <w:pPr>
              <w:jc w:val="both"/>
              <w:rPr>
                <w:rFonts w:ascii="Times New Roman" w:hAnsi="Times New Roman" w:cs="Times New Roman"/>
                <w:b/>
                <w:color w:val="000000" w:themeColor="text1"/>
                <w:sz w:val="20"/>
                <w:szCs w:val="20"/>
                <w:lang w:val="ru-RU"/>
              </w:rPr>
            </w:pPr>
            <w:r w:rsidRPr="005D722C">
              <w:rPr>
                <w:rFonts w:ascii="Times New Roman" w:hAnsi="Times New Roman" w:cs="Times New Roman"/>
                <w:color w:val="000000" w:themeColor="text1"/>
                <w:sz w:val="20"/>
                <w:szCs w:val="20"/>
                <w:lang w:val="ru-RU"/>
              </w:rPr>
              <w:t>Ұйымдастырылған, бағытталған, негізгі анықталған мәселеге қатысты барлық мәселелерді анықтайды, бірақ нақты клиникалық жағдайды түсінбейді.</w:t>
            </w:r>
          </w:p>
        </w:tc>
        <w:tc>
          <w:tcPr>
            <w:tcW w:w="1078" w:type="pct"/>
            <w:tcBorders>
              <w:top w:val="single" w:sz="4" w:space="0" w:color="000000"/>
              <w:left w:val="single" w:sz="4" w:space="0" w:color="000000"/>
              <w:bottom w:val="single" w:sz="4" w:space="0" w:color="000000"/>
              <w:right w:val="single" w:sz="4" w:space="0" w:color="000000"/>
            </w:tcBorders>
            <w:hideMark/>
          </w:tcPr>
          <w:p w:rsidR="00A109F8" w:rsidRPr="005D722C" w:rsidRDefault="00A109F8">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Фокусталмаған</w:t>
            </w:r>
          </w:p>
          <w:p w:rsidR="00A109F8" w:rsidRPr="005D722C" w:rsidRDefault="00A109F8">
            <w:pPr>
              <w:jc w:val="both"/>
              <w:rPr>
                <w:rFonts w:ascii="Times New Roman" w:hAnsi="Times New Roman" w:cs="Times New Roman"/>
                <w:b/>
                <w:color w:val="000000" w:themeColor="text1"/>
                <w:sz w:val="20"/>
                <w:szCs w:val="20"/>
                <w:lang w:val="ru-RU"/>
              </w:rPr>
            </w:pPr>
            <w:r w:rsidRPr="005D722C">
              <w:rPr>
                <w:rFonts w:ascii="Times New Roman" w:hAnsi="Times New Roman" w:cs="Times New Roman"/>
                <w:color w:val="000000" w:themeColor="text1"/>
                <w:sz w:val="20"/>
                <w:szCs w:val="20"/>
                <w:lang w:val="ru-RU"/>
              </w:rPr>
              <w:t>Негізгі анықталған проблемаға қатысы жоқ мәселелерге алаңдау</w:t>
            </w:r>
          </w:p>
        </w:tc>
        <w:tc>
          <w:tcPr>
            <w:tcW w:w="1078" w:type="pct"/>
            <w:tcBorders>
              <w:top w:val="single" w:sz="4" w:space="0" w:color="000000"/>
              <w:left w:val="single" w:sz="4" w:space="0" w:color="000000"/>
              <w:bottom w:val="single" w:sz="4" w:space="0" w:color="000000"/>
              <w:right w:val="single" w:sz="4" w:space="0" w:color="000000"/>
            </w:tcBorders>
            <w:hideMark/>
          </w:tcPr>
          <w:p w:rsidR="00A109F8" w:rsidRPr="005D722C" w:rsidRDefault="00A109F8">
            <w:pPr>
              <w:jc w:val="both"/>
              <w:rPr>
                <w:rFonts w:ascii="Times New Roman" w:hAnsi="Times New Roman" w:cs="Times New Roman"/>
                <w:b/>
                <w:color w:val="000000" w:themeColor="text1"/>
                <w:sz w:val="20"/>
                <w:szCs w:val="20"/>
                <w:lang w:val="ru-RU"/>
              </w:rPr>
            </w:pPr>
            <w:r w:rsidRPr="005D722C">
              <w:rPr>
                <w:rFonts w:ascii="Times New Roman" w:hAnsi="Times New Roman" w:cs="Times New Roman"/>
                <w:color w:val="000000" w:themeColor="text1"/>
                <w:sz w:val="20"/>
                <w:szCs w:val="20"/>
                <w:lang w:val="ru-RU"/>
              </w:rPr>
              <w:t>Дәл емес, ойды жіберіп алған, маңызды емес деректер.</w:t>
            </w:r>
          </w:p>
        </w:tc>
      </w:tr>
      <w:tr w:rsidR="005D722C" w:rsidRPr="005D722C" w:rsidTr="00A109F8">
        <w:tc>
          <w:tcPr>
            <w:tcW w:w="138" w:type="pct"/>
            <w:tcBorders>
              <w:top w:val="single" w:sz="4" w:space="0" w:color="000000"/>
              <w:left w:val="single" w:sz="4" w:space="0" w:color="000000"/>
              <w:bottom w:val="single" w:sz="4" w:space="0" w:color="000000"/>
              <w:right w:val="single" w:sz="4" w:space="0" w:color="000000"/>
            </w:tcBorders>
            <w:hideMark/>
          </w:tcPr>
          <w:p w:rsidR="00A109F8" w:rsidRPr="005D722C" w:rsidRDefault="00A109F8">
            <w:pPr>
              <w:jc w:val="both"/>
              <w:rPr>
                <w:rFonts w:ascii="Times New Roman" w:hAnsi="Times New Roman" w:cs="Times New Roman"/>
                <w:b/>
                <w:color w:val="000000" w:themeColor="text1"/>
                <w:sz w:val="20"/>
                <w:szCs w:val="20"/>
                <w:lang w:val="ru-RU"/>
              </w:rPr>
            </w:pPr>
            <w:r w:rsidRPr="005D722C">
              <w:rPr>
                <w:rFonts w:ascii="Times New Roman" w:hAnsi="Times New Roman" w:cs="Times New Roman"/>
                <w:b/>
                <w:color w:val="000000" w:themeColor="text1"/>
                <w:sz w:val="20"/>
                <w:szCs w:val="20"/>
                <w:lang w:val="ru-RU"/>
              </w:rPr>
              <w:t>2</w:t>
            </w:r>
          </w:p>
        </w:tc>
        <w:tc>
          <w:tcPr>
            <w:tcW w:w="551" w:type="pct"/>
            <w:tcBorders>
              <w:top w:val="single" w:sz="4" w:space="0" w:color="000000"/>
              <w:left w:val="single" w:sz="4" w:space="0" w:color="000000"/>
              <w:bottom w:val="single" w:sz="4" w:space="0" w:color="000000"/>
              <w:right w:val="single" w:sz="4" w:space="0" w:color="000000"/>
            </w:tcBorders>
            <w:hideMark/>
          </w:tcPr>
          <w:p w:rsidR="00A109F8" w:rsidRPr="005D722C" w:rsidRDefault="00A109F8">
            <w:pPr>
              <w:jc w:val="both"/>
              <w:rPr>
                <w:rFonts w:ascii="Times New Roman" w:hAnsi="Times New Roman" w:cs="Times New Roman"/>
                <w:b/>
                <w:color w:val="000000" w:themeColor="text1"/>
                <w:sz w:val="20"/>
                <w:szCs w:val="20"/>
                <w:lang w:val="ru-RU"/>
              </w:rPr>
            </w:pPr>
            <w:r w:rsidRPr="005D722C">
              <w:rPr>
                <w:rFonts w:ascii="Times New Roman" w:hAnsi="Times New Roman" w:cs="Times New Roman"/>
                <w:b/>
                <w:color w:val="000000" w:themeColor="text1"/>
                <w:sz w:val="20"/>
                <w:szCs w:val="20"/>
                <w:lang w:val="ru-RU"/>
              </w:rPr>
              <w:t>Ақпараттық, презентация тиімділігі</w:t>
            </w:r>
          </w:p>
          <w:p w:rsidR="00A109F8" w:rsidRPr="005D722C" w:rsidRDefault="00A109F8">
            <w:pPr>
              <w:jc w:val="both"/>
              <w:rPr>
                <w:rFonts w:ascii="Times New Roman" w:hAnsi="Times New Roman" w:cs="Times New Roman"/>
                <w:b/>
                <w:color w:val="000000" w:themeColor="text1"/>
                <w:sz w:val="20"/>
                <w:szCs w:val="20"/>
                <w:lang w:val="ru-RU"/>
              </w:rPr>
            </w:pPr>
            <w:r w:rsidRPr="005D722C">
              <w:rPr>
                <w:rFonts w:ascii="Times New Roman" w:hAnsi="Times New Roman" w:cs="Times New Roman"/>
                <w:b/>
                <w:color w:val="000000" w:themeColor="text1"/>
                <w:sz w:val="20"/>
                <w:szCs w:val="20"/>
                <w:lang w:val="ru-RU"/>
              </w:rPr>
              <w:t xml:space="preserve"> </w:t>
            </w:r>
          </w:p>
        </w:tc>
        <w:tc>
          <w:tcPr>
            <w:tcW w:w="1078" w:type="pct"/>
            <w:tcBorders>
              <w:top w:val="single" w:sz="4" w:space="0" w:color="000000"/>
              <w:left w:val="single" w:sz="4" w:space="0" w:color="000000"/>
              <w:bottom w:val="single" w:sz="4" w:space="0" w:color="000000"/>
              <w:right w:val="single" w:sz="4" w:space="0" w:color="000000"/>
            </w:tcBorders>
            <w:hideMark/>
          </w:tcPr>
          <w:p w:rsidR="00A109F8" w:rsidRPr="005D722C" w:rsidRDefault="00A109F8">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Тақырып бойынша барлық қажетті ақпарат толығымен еркін, дәйекті, логикалық түрде жеткізіледі</w:t>
            </w:r>
          </w:p>
          <w:p w:rsidR="00A109F8" w:rsidRPr="005D722C" w:rsidRDefault="00A109F8">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Өнімнің пішіні дұрыс таңдалған</w:t>
            </w:r>
          </w:p>
        </w:tc>
        <w:tc>
          <w:tcPr>
            <w:tcW w:w="1078" w:type="pct"/>
            <w:tcBorders>
              <w:top w:val="single" w:sz="4" w:space="0" w:color="000000"/>
              <w:left w:val="single" w:sz="4" w:space="0" w:color="000000"/>
              <w:bottom w:val="single" w:sz="4" w:space="0" w:color="000000"/>
              <w:right w:val="single" w:sz="4" w:space="0" w:color="000000"/>
            </w:tcBorders>
            <w:hideMark/>
          </w:tcPr>
          <w:p w:rsidR="00A109F8" w:rsidRPr="005D722C" w:rsidRDefault="00A109F8">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Барлық қажетті ақпарат қисынды түрде беріледі, бірақ шамалы қателіктермен</w:t>
            </w:r>
          </w:p>
        </w:tc>
        <w:tc>
          <w:tcPr>
            <w:tcW w:w="1078" w:type="pct"/>
            <w:tcBorders>
              <w:top w:val="single" w:sz="4" w:space="0" w:color="000000"/>
              <w:left w:val="single" w:sz="4" w:space="0" w:color="000000"/>
              <w:bottom w:val="single" w:sz="4" w:space="0" w:color="000000"/>
              <w:right w:val="single" w:sz="4" w:space="0" w:color="000000"/>
            </w:tcBorders>
            <w:hideMark/>
          </w:tcPr>
          <w:p w:rsidR="00A109F8" w:rsidRPr="005D722C" w:rsidRDefault="00A109F8">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Тақырып бойынша барлық қажетті ақпарат ретсіз, болмашы қателермен берілген</w:t>
            </w:r>
          </w:p>
        </w:tc>
        <w:tc>
          <w:tcPr>
            <w:tcW w:w="1078" w:type="pct"/>
            <w:tcBorders>
              <w:top w:val="single" w:sz="4" w:space="0" w:color="000000"/>
              <w:left w:val="single" w:sz="4" w:space="0" w:color="000000"/>
              <w:bottom w:val="single" w:sz="4" w:space="0" w:color="000000"/>
              <w:right w:val="single" w:sz="4" w:space="0" w:color="000000"/>
            </w:tcBorders>
            <w:hideMark/>
          </w:tcPr>
          <w:p w:rsidR="00A109F8" w:rsidRPr="005D722C" w:rsidRDefault="00A109F8">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Тақырып бойынша маңызды ақпарат көрсетілмеген, өрескел қателер</w:t>
            </w:r>
          </w:p>
        </w:tc>
      </w:tr>
      <w:tr w:rsidR="005D722C" w:rsidRPr="005D722C" w:rsidTr="00A109F8">
        <w:tc>
          <w:tcPr>
            <w:tcW w:w="138" w:type="pct"/>
            <w:tcBorders>
              <w:top w:val="single" w:sz="4" w:space="0" w:color="000000"/>
              <w:left w:val="single" w:sz="4" w:space="0" w:color="000000"/>
              <w:bottom w:val="single" w:sz="4" w:space="0" w:color="000000"/>
              <w:right w:val="single" w:sz="4" w:space="0" w:color="000000"/>
            </w:tcBorders>
            <w:hideMark/>
          </w:tcPr>
          <w:p w:rsidR="00A109F8" w:rsidRPr="005D722C" w:rsidRDefault="00A109F8">
            <w:pPr>
              <w:jc w:val="both"/>
              <w:rPr>
                <w:rFonts w:ascii="Times New Roman" w:hAnsi="Times New Roman" w:cs="Times New Roman"/>
                <w:b/>
                <w:color w:val="000000" w:themeColor="text1"/>
                <w:sz w:val="20"/>
                <w:szCs w:val="20"/>
                <w:lang w:val="ru-RU"/>
              </w:rPr>
            </w:pPr>
            <w:r w:rsidRPr="005D722C">
              <w:rPr>
                <w:rFonts w:ascii="Times New Roman" w:hAnsi="Times New Roman" w:cs="Times New Roman"/>
                <w:b/>
                <w:color w:val="000000" w:themeColor="text1"/>
                <w:sz w:val="20"/>
                <w:szCs w:val="20"/>
                <w:lang w:val="ru-RU"/>
              </w:rPr>
              <w:t>3</w:t>
            </w:r>
          </w:p>
        </w:tc>
        <w:tc>
          <w:tcPr>
            <w:tcW w:w="551" w:type="pct"/>
            <w:tcBorders>
              <w:top w:val="single" w:sz="4" w:space="0" w:color="000000"/>
              <w:left w:val="single" w:sz="4" w:space="0" w:color="000000"/>
              <w:bottom w:val="single" w:sz="4" w:space="0" w:color="000000"/>
              <w:right w:val="single" w:sz="4" w:space="0" w:color="000000"/>
            </w:tcBorders>
            <w:hideMark/>
          </w:tcPr>
          <w:p w:rsidR="00A109F8" w:rsidRPr="005D722C" w:rsidRDefault="00A109F8">
            <w:pPr>
              <w:jc w:val="both"/>
              <w:rPr>
                <w:rFonts w:ascii="Times New Roman" w:hAnsi="Times New Roman" w:cs="Times New Roman"/>
                <w:b/>
                <w:color w:val="000000" w:themeColor="text1"/>
                <w:sz w:val="20"/>
                <w:szCs w:val="20"/>
                <w:lang w:val="ru-RU"/>
              </w:rPr>
            </w:pPr>
            <w:r w:rsidRPr="005D722C">
              <w:rPr>
                <w:rFonts w:ascii="Times New Roman" w:hAnsi="Times New Roman" w:cs="Times New Roman"/>
                <w:b/>
                <w:color w:val="000000" w:themeColor="text1"/>
                <w:sz w:val="20"/>
                <w:szCs w:val="20"/>
                <w:lang w:val="ru-RU"/>
              </w:rPr>
              <w:t>Сенімділік</w:t>
            </w:r>
          </w:p>
        </w:tc>
        <w:tc>
          <w:tcPr>
            <w:tcW w:w="1078" w:type="pct"/>
            <w:tcBorders>
              <w:top w:val="single" w:sz="4" w:space="0" w:color="000000"/>
              <w:left w:val="single" w:sz="4" w:space="0" w:color="000000"/>
              <w:bottom w:val="single" w:sz="4" w:space="0" w:color="000000"/>
              <w:right w:val="single" w:sz="4" w:space="0" w:color="000000"/>
            </w:tcBorders>
            <w:hideMark/>
          </w:tcPr>
          <w:p w:rsidR="00A109F8" w:rsidRPr="005D722C" w:rsidRDefault="00A109F8">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Материал сенімді түрде анықталған фактілер негізінде таңдалды.</w:t>
            </w:r>
          </w:p>
          <w:p w:rsidR="00A109F8" w:rsidRPr="005D722C" w:rsidRDefault="00A109F8">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Дәлелдемелер деңгейін немесе сапасын түсінуді көрсету</w:t>
            </w:r>
          </w:p>
        </w:tc>
        <w:tc>
          <w:tcPr>
            <w:tcW w:w="1078" w:type="pct"/>
            <w:tcBorders>
              <w:top w:val="single" w:sz="4" w:space="0" w:color="000000"/>
              <w:left w:val="single" w:sz="4" w:space="0" w:color="000000"/>
              <w:bottom w:val="single" w:sz="4" w:space="0" w:color="000000"/>
              <w:right w:val="single" w:sz="4" w:space="0" w:color="000000"/>
            </w:tcBorders>
            <w:hideMark/>
          </w:tcPr>
          <w:p w:rsidR="00A109F8" w:rsidRPr="005D722C" w:rsidRDefault="00A109F8">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Кейбір тұжырымдар мен тұжырымдар болжамдарға немесе дұрыс емес фактілерге негізделген. Дәлелдердің деңгейі мен сапасы туралы толық түсінік жоқ</w:t>
            </w:r>
          </w:p>
        </w:tc>
        <w:tc>
          <w:tcPr>
            <w:tcW w:w="1078" w:type="pct"/>
            <w:tcBorders>
              <w:top w:val="single" w:sz="4" w:space="0" w:color="000000"/>
              <w:left w:val="single" w:sz="4" w:space="0" w:color="000000"/>
              <w:bottom w:val="single" w:sz="4" w:space="0" w:color="000000"/>
              <w:right w:val="single" w:sz="4" w:space="0" w:color="000000"/>
            </w:tcBorders>
            <w:hideMark/>
          </w:tcPr>
          <w:p w:rsidR="00A109F8" w:rsidRPr="005D722C" w:rsidRDefault="00A109F8">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Мәселені жеткіліксіз түсіну, кейбір тұжырымдар мен тұжырымдар толық емес және дәлелденбеген деректерге негізделген - күмәнді ресурстар пайдаланылды.</w:t>
            </w:r>
          </w:p>
        </w:tc>
        <w:tc>
          <w:tcPr>
            <w:tcW w:w="1078" w:type="pct"/>
            <w:tcBorders>
              <w:top w:val="single" w:sz="4" w:space="0" w:color="000000"/>
              <w:left w:val="single" w:sz="4" w:space="0" w:color="000000"/>
              <w:bottom w:val="single" w:sz="4" w:space="0" w:color="000000"/>
              <w:right w:val="single" w:sz="4" w:space="0" w:color="000000"/>
            </w:tcBorders>
            <w:hideMark/>
          </w:tcPr>
          <w:p w:rsidR="00A109F8" w:rsidRPr="005D722C" w:rsidRDefault="00A109F8">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Қорытындылар мен қорытындылар негізсіз немесе дұрыс емес</w:t>
            </w:r>
          </w:p>
        </w:tc>
      </w:tr>
      <w:tr w:rsidR="005D722C" w:rsidRPr="005D722C" w:rsidTr="00A109F8">
        <w:tc>
          <w:tcPr>
            <w:tcW w:w="138" w:type="pct"/>
            <w:tcBorders>
              <w:top w:val="single" w:sz="4" w:space="0" w:color="000000"/>
              <w:left w:val="single" w:sz="4" w:space="0" w:color="000000"/>
              <w:bottom w:val="single" w:sz="4" w:space="0" w:color="000000"/>
              <w:right w:val="single" w:sz="4" w:space="0" w:color="000000"/>
            </w:tcBorders>
            <w:hideMark/>
          </w:tcPr>
          <w:p w:rsidR="00A109F8" w:rsidRPr="005D722C" w:rsidRDefault="00A109F8">
            <w:pPr>
              <w:jc w:val="both"/>
              <w:rPr>
                <w:rFonts w:ascii="Times New Roman" w:hAnsi="Times New Roman" w:cs="Times New Roman"/>
                <w:b/>
                <w:color w:val="000000" w:themeColor="text1"/>
                <w:sz w:val="20"/>
                <w:szCs w:val="20"/>
                <w:lang w:val="ru-RU"/>
              </w:rPr>
            </w:pPr>
            <w:r w:rsidRPr="005D722C">
              <w:rPr>
                <w:rFonts w:ascii="Times New Roman" w:hAnsi="Times New Roman" w:cs="Times New Roman"/>
                <w:b/>
                <w:color w:val="000000" w:themeColor="text1"/>
                <w:sz w:val="20"/>
                <w:szCs w:val="20"/>
                <w:lang w:val="ru-RU"/>
              </w:rPr>
              <w:t>4</w:t>
            </w:r>
          </w:p>
        </w:tc>
        <w:tc>
          <w:tcPr>
            <w:tcW w:w="551" w:type="pct"/>
            <w:tcBorders>
              <w:top w:val="single" w:sz="4" w:space="0" w:color="000000"/>
              <w:left w:val="single" w:sz="4" w:space="0" w:color="000000"/>
              <w:bottom w:val="single" w:sz="4" w:space="0" w:color="000000"/>
              <w:right w:val="single" w:sz="4" w:space="0" w:color="000000"/>
            </w:tcBorders>
            <w:hideMark/>
          </w:tcPr>
          <w:p w:rsidR="00A109F8" w:rsidRPr="005D722C" w:rsidRDefault="00A109F8">
            <w:pPr>
              <w:jc w:val="both"/>
              <w:rPr>
                <w:rFonts w:ascii="Times New Roman" w:hAnsi="Times New Roman" w:cs="Times New Roman"/>
                <w:b/>
                <w:color w:val="000000" w:themeColor="text1"/>
                <w:sz w:val="20"/>
                <w:szCs w:val="20"/>
                <w:lang w:val="ru-RU"/>
              </w:rPr>
            </w:pPr>
            <w:r w:rsidRPr="005D722C">
              <w:rPr>
                <w:rFonts w:ascii="Times New Roman" w:hAnsi="Times New Roman" w:cs="Times New Roman"/>
                <w:b/>
                <w:color w:val="000000" w:themeColor="text1"/>
                <w:sz w:val="20"/>
                <w:szCs w:val="20"/>
                <w:lang w:val="ru-RU"/>
              </w:rPr>
              <w:t>Логика және жүйелілік</w:t>
            </w:r>
          </w:p>
        </w:tc>
        <w:tc>
          <w:tcPr>
            <w:tcW w:w="1078" w:type="pct"/>
            <w:tcBorders>
              <w:top w:val="single" w:sz="4" w:space="0" w:color="000000"/>
              <w:left w:val="single" w:sz="4" w:space="0" w:color="000000"/>
              <w:bottom w:val="single" w:sz="4" w:space="0" w:color="000000"/>
              <w:right w:val="single" w:sz="4" w:space="0" w:color="000000"/>
            </w:tcBorders>
            <w:hideMark/>
          </w:tcPr>
          <w:p w:rsidR="00A109F8" w:rsidRPr="005D722C" w:rsidRDefault="00A109F8">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Презентация логикалық және дәйекті, ішкі бірлікке ие, өнімдегі ережелер бір-бірінен туындайды және логикалық түрде өзара байланысты.</w:t>
            </w:r>
          </w:p>
        </w:tc>
        <w:tc>
          <w:tcPr>
            <w:tcW w:w="1078" w:type="pct"/>
            <w:tcBorders>
              <w:top w:val="single" w:sz="4" w:space="0" w:color="000000"/>
              <w:left w:val="single" w:sz="4" w:space="0" w:color="000000"/>
              <w:bottom w:val="single" w:sz="4" w:space="0" w:color="000000"/>
              <w:right w:val="single" w:sz="4" w:space="0" w:color="000000"/>
            </w:tcBorders>
            <w:hideMark/>
          </w:tcPr>
          <w:p w:rsidR="00A109F8" w:rsidRPr="005D722C" w:rsidRDefault="00A109F8">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Оның ішкі бірлігі бар, өнімнің ережелері бір-бірінен кейін келеді, бірақ дәлсіздіктер бар</w:t>
            </w:r>
          </w:p>
        </w:tc>
        <w:tc>
          <w:tcPr>
            <w:tcW w:w="1078" w:type="pct"/>
            <w:tcBorders>
              <w:top w:val="single" w:sz="4" w:space="0" w:color="000000"/>
              <w:left w:val="single" w:sz="4" w:space="0" w:color="000000"/>
              <w:bottom w:val="single" w:sz="4" w:space="0" w:color="000000"/>
              <w:right w:val="single" w:sz="4" w:space="0" w:color="000000"/>
            </w:tcBorders>
            <w:hideMark/>
          </w:tcPr>
          <w:p w:rsidR="00A109F8" w:rsidRPr="005D722C" w:rsidRDefault="00A109F8">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Презентацияда жүйелілік пен логика жоқ, бірақ негізгі ойды қадағалауға болады</w:t>
            </w:r>
          </w:p>
        </w:tc>
        <w:tc>
          <w:tcPr>
            <w:tcW w:w="1078" w:type="pct"/>
            <w:tcBorders>
              <w:top w:val="single" w:sz="4" w:space="0" w:color="000000"/>
              <w:left w:val="single" w:sz="4" w:space="0" w:color="000000"/>
              <w:bottom w:val="single" w:sz="4" w:space="0" w:color="000000"/>
              <w:right w:val="single" w:sz="4" w:space="0" w:color="000000"/>
            </w:tcBorders>
            <w:hideMark/>
          </w:tcPr>
          <w:p w:rsidR="00A109F8" w:rsidRPr="005D722C" w:rsidRDefault="00A109F8">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Бір нәрседен екінші нәрсеге секіреді, негізгі ойды түсіну қиын</w:t>
            </w:r>
          </w:p>
        </w:tc>
      </w:tr>
      <w:tr w:rsidR="005D722C" w:rsidRPr="005D722C" w:rsidTr="00A109F8">
        <w:tc>
          <w:tcPr>
            <w:tcW w:w="138" w:type="pct"/>
            <w:tcBorders>
              <w:top w:val="single" w:sz="4" w:space="0" w:color="000000"/>
              <w:left w:val="single" w:sz="4" w:space="0" w:color="000000"/>
              <w:bottom w:val="single" w:sz="4" w:space="0" w:color="000000"/>
              <w:right w:val="single" w:sz="4" w:space="0" w:color="000000"/>
            </w:tcBorders>
            <w:hideMark/>
          </w:tcPr>
          <w:p w:rsidR="00A109F8" w:rsidRPr="005D722C" w:rsidRDefault="00A109F8">
            <w:pPr>
              <w:jc w:val="both"/>
              <w:rPr>
                <w:rFonts w:ascii="Times New Roman" w:hAnsi="Times New Roman" w:cs="Times New Roman"/>
                <w:b/>
                <w:color w:val="000000" w:themeColor="text1"/>
                <w:sz w:val="20"/>
                <w:szCs w:val="20"/>
                <w:lang w:val="ru-RU"/>
              </w:rPr>
            </w:pPr>
            <w:r w:rsidRPr="005D722C">
              <w:rPr>
                <w:rFonts w:ascii="Times New Roman" w:hAnsi="Times New Roman" w:cs="Times New Roman"/>
                <w:b/>
                <w:color w:val="000000" w:themeColor="text1"/>
                <w:sz w:val="20"/>
                <w:szCs w:val="20"/>
                <w:lang w:val="ru-RU"/>
              </w:rPr>
              <w:t>5</w:t>
            </w:r>
          </w:p>
        </w:tc>
        <w:tc>
          <w:tcPr>
            <w:tcW w:w="551" w:type="pct"/>
            <w:tcBorders>
              <w:top w:val="single" w:sz="4" w:space="0" w:color="000000"/>
              <w:left w:val="single" w:sz="4" w:space="0" w:color="000000"/>
              <w:bottom w:val="single" w:sz="4" w:space="0" w:color="000000"/>
              <w:right w:val="single" w:sz="4" w:space="0" w:color="000000"/>
            </w:tcBorders>
            <w:hideMark/>
          </w:tcPr>
          <w:p w:rsidR="00A109F8" w:rsidRPr="005D722C" w:rsidRDefault="00A109F8">
            <w:pPr>
              <w:jc w:val="both"/>
              <w:rPr>
                <w:rFonts w:ascii="Times New Roman" w:hAnsi="Times New Roman" w:cs="Times New Roman"/>
                <w:b/>
                <w:color w:val="000000" w:themeColor="text1"/>
                <w:sz w:val="20"/>
                <w:szCs w:val="20"/>
                <w:lang w:val="ru-RU"/>
              </w:rPr>
            </w:pPr>
            <w:r w:rsidRPr="005D722C">
              <w:rPr>
                <w:rFonts w:ascii="Times New Roman" w:hAnsi="Times New Roman" w:cs="Times New Roman"/>
                <w:b/>
                <w:color w:val="000000" w:themeColor="text1"/>
                <w:sz w:val="20"/>
                <w:szCs w:val="20"/>
                <w:lang w:val="ru-RU"/>
              </w:rPr>
              <w:t>Әдебиет талдау</w:t>
            </w:r>
          </w:p>
        </w:tc>
        <w:tc>
          <w:tcPr>
            <w:tcW w:w="1078" w:type="pct"/>
            <w:tcBorders>
              <w:top w:val="single" w:sz="4" w:space="0" w:color="000000"/>
              <w:left w:val="single" w:sz="4" w:space="0" w:color="000000"/>
              <w:bottom w:val="single" w:sz="4" w:space="0" w:color="000000"/>
              <w:right w:val="single" w:sz="4" w:space="0" w:color="000000"/>
            </w:tcBorders>
            <w:hideMark/>
          </w:tcPr>
          <w:p w:rsidR="00A109F8" w:rsidRPr="005D722C" w:rsidRDefault="00A109F8">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Әдеби деректер логикалық байланыста беріліп, негізгі және қосымша ақпараттық ресурстардың терең зерттелуін көрсетеді</w:t>
            </w:r>
          </w:p>
        </w:tc>
        <w:tc>
          <w:tcPr>
            <w:tcW w:w="1078" w:type="pct"/>
            <w:tcBorders>
              <w:top w:val="single" w:sz="4" w:space="0" w:color="000000"/>
              <w:left w:val="single" w:sz="4" w:space="0" w:color="000000"/>
              <w:bottom w:val="single" w:sz="4" w:space="0" w:color="000000"/>
              <w:right w:val="single" w:sz="4" w:space="0" w:color="000000"/>
            </w:tcBorders>
            <w:hideMark/>
          </w:tcPr>
          <w:p w:rsidR="00A109F8" w:rsidRPr="005D722C" w:rsidRDefault="00A109F8">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Әдебиет деректері негізгі әдебиеттердің зерттелуін көрсетеді</w:t>
            </w:r>
          </w:p>
        </w:tc>
        <w:tc>
          <w:tcPr>
            <w:tcW w:w="1078" w:type="pct"/>
            <w:tcBorders>
              <w:top w:val="single" w:sz="4" w:space="0" w:color="000000"/>
              <w:left w:val="single" w:sz="4" w:space="0" w:color="000000"/>
              <w:bottom w:val="single" w:sz="4" w:space="0" w:color="000000"/>
              <w:right w:val="single" w:sz="4" w:space="0" w:color="000000"/>
            </w:tcBorders>
            <w:hideMark/>
          </w:tcPr>
          <w:p w:rsidR="00A109F8" w:rsidRPr="005D722C" w:rsidRDefault="00A109F8">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Әдеби деректер әрқашан орынды бола бермейді және ұсынудың логикасы мен дәлелдерін қолдамайды</w:t>
            </w:r>
          </w:p>
        </w:tc>
        <w:tc>
          <w:tcPr>
            <w:tcW w:w="1078" w:type="pct"/>
            <w:tcBorders>
              <w:top w:val="single" w:sz="4" w:space="0" w:color="000000"/>
              <w:left w:val="single" w:sz="4" w:space="0" w:color="000000"/>
              <w:bottom w:val="single" w:sz="4" w:space="0" w:color="000000"/>
              <w:right w:val="single" w:sz="4" w:space="0" w:color="000000"/>
            </w:tcBorders>
            <w:hideMark/>
          </w:tcPr>
          <w:p w:rsidR="00A109F8" w:rsidRPr="005D722C" w:rsidRDefault="00A109F8">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Мәліметтерді ұсынудағы сәйкессіздік пен хаос, сәйкессіздік</w:t>
            </w:r>
          </w:p>
          <w:p w:rsidR="00A109F8" w:rsidRPr="005D722C" w:rsidRDefault="00A109F8">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Негізгі оқулықтан хабары жоқ</w:t>
            </w:r>
          </w:p>
        </w:tc>
      </w:tr>
      <w:tr w:rsidR="005D722C" w:rsidRPr="005D722C" w:rsidTr="00A109F8">
        <w:tc>
          <w:tcPr>
            <w:tcW w:w="138" w:type="pct"/>
            <w:tcBorders>
              <w:top w:val="single" w:sz="4" w:space="0" w:color="000000"/>
              <w:left w:val="single" w:sz="4" w:space="0" w:color="000000"/>
              <w:bottom w:val="single" w:sz="4" w:space="0" w:color="000000"/>
              <w:right w:val="single" w:sz="4" w:space="0" w:color="000000"/>
            </w:tcBorders>
            <w:hideMark/>
          </w:tcPr>
          <w:p w:rsidR="00A109F8" w:rsidRPr="005D722C" w:rsidRDefault="00A109F8">
            <w:pPr>
              <w:jc w:val="both"/>
              <w:rPr>
                <w:rFonts w:ascii="Times New Roman" w:hAnsi="Times New Roman" w:cs="Times New Roman"/>
                <w:b/>
                <w:color w:val="000000" w:themeColor="text1"/>
                <w:sz w:val="20"/>
                <w:szCs w:val="20"/>
                <w:lang w:val="ru-RU"/>
              </w:rPr>
            </w:pPr>
            <w:r w:rsidRPr="005D722C">
              <w:rPr>
                <w:rFonts w:ascii="Times New Roman" w:hAnsi="Times New Roman" w:cs="Times New Roman"/>
                <w:b/>
                <w:color w:val="000000" w:themeColor="text1"/>
                <w:sz w:val="20"/>
                <w:szCs w:val="20"/>
                <w:lang w:val="ru-RU"/>
              </w:rPr>
              <w:lastRenderedPageBreak/>
              <w:t>6</w:t>
            </w:r>
          </w:p>
        </w:tc>
        <w:tc>
          <w:tcPr>
            <w:tcW w:w="551" w:type="pct"/>
            <w:tcBorders>
              <w:top w:val="single" w:sz="4" w:space="0" w:color="000000"/>
              <w:left w:val="single" w:sz="4" w:space="0" w:color="000000"/>
              <w:bottom w:val="single" w:sz="4" w:space="0" w:color="000000"/>
              <w:right w:val="single" w:sz="4" w:space="0" w:color="000000"/>
            </w:tcBorders>
            <w:hideMark/>
          </w:tcPr>
          <w:p w:rsidR="00A109F8" w:rsidRPr="005D722C" w:rsidRDefault="00A109F8">
            <w:pPr>
              <w:jc w:val="both"/>
              <w:rPr>
                <w:rFonts w:ascii="Times New Roman" w:hAnsi="Times New Roman" w:cs="Times New Roman"/>
                <w:color w:val="000000" w:themeColor="text1"/>
                <w:sz w:val="20"/>
                <w:szCs w:val="20"/>
                <w:lang w:val="ru-RU"/>
              </w:rPr>
            </w:pPr>
            <w:r w:rsidRPr="005D722C">
              <w:rPr>
                <w:rFonts w:ascii="Times New Roman" w:hAnsi="Times New Roman" w:cs="Times New Roman"/>
                <w:b/>
                <w:color w:val="000000" w:themeColor="text1"/>
                <w:sz w:val="20"/>
                <w:szCs w:val="20"/>
                <w:lang w:val="ru-RU"/>
              </w:rPr>
              <w:t>Практикалық маңызы</w:t>
            </w:r>
          </w:p>
        </w:tc>
        <w:tc>
          <w:tcPr>
            <w:tcW w:w="1078" w:type="pct"/>
            <w:tcBorders>
              <w:top w:val="single" w:sz="4" w:space="0" w:color="000000"/>
              <w:left w:val="single" w:sz="4" w:space="0" w:color="000000"/>
              <w:bottom w:val="single" w:sz="4" w:space="0" w:color="000000"/>
              <w:right w:val="single" w:sz="4" w:space="0" w:color="000000"/>
            </w:tcBorders>
            <w:hideMark/>
          </w:tcPr>
          <w:p w:rsidR="00A109F8" w:rsidRPr="005D722C" w:rsidRDefault="00A109F8">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Жоғары</w:t>
            </w:r>
          </w:p>
        </w:tc>
        <w:tc>
          <w:tcPr>
            <w:tcW w:w="1078" w:type="pct"/>
            <w:tcBorders>
              <w:top w:val="single" w:sz="4" w:space="0" w:color="000000"/>
              <w:left w:val="single" w:sz="4" w:space="0" w:color="000000"/>
              <w:bottom w:val="single" w:sz="4" w:space="0" w:color="000000"/>
              <w:right w:val="single" w:sz="4" w:space="0" w:color="000000"/>
            </w:tcBorders>
            <w:hideMark/>
          </w:tcPr>
          <w:p w:rsidR="00A109F8" w:rsidRPr="005D722C" w:rsidRDefault="00A109F8">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Айтарлықтай</w:t>
            </w:r>
          </w:p>
        </w:tc>
        <w:tc>
          <w:tcPr>
            <w:tcW w:w="1078" w:type="pct"/>
            <w:tcBorders>
              <w:top w:val="single" w:sz="4" w:space="0" w:color="000000"/>
              <w:left w:val="single" w:sz="4" w:space="0" w:color="000000"/>
              <w:bottom w:val="single" w:sz="4" w:space="0" w:color="000000"/>
              <w:right w:val="single" w:sz="4" w:space="0" w:color="000000"/>
            </w:tcBorders>
            <w:hideMark/>
          </w:tcPr>
          <w:p w:rsidR="00A109F8" w:rsidRPr="005D722C" w:rsidRDefault="00A109F8">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Жеткіліксіз</w:t>
            </w:r>
          </w:p>
        </w:tc>
        <w:tc>
          <w:tcPr>
            <w:tcW w:w="1078" w:type="pct"/>
            <w:tcBorders>
              <w:top w:val="single" w:sz="4" w:space="0" w:color="000000"/>
              <w:left w:val="single" w:sz="4" w:space="0" w:color="000000"/>
              <w:bottom w:val="single" w:sz="4" w:space="0" w:color="000000"/>
              <w:right w:val="single" w:sz="4" w:space="0" w:color="000000"/>
            </w:tcBorders>
            <w:hideMark/>
          </w:tcPr>
          <w:p w:rsidR="00A109F8" w:rsidRPr="005D722C" w:rsidRDefault="00A109F8">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Қолайсыз</w:t>
            </w:r>
          </w:p>
        </w:tc>
      </w:tr>
      <w:tr w:rsidR="005D722C" w:rsidRPr="005D722C" w:rsidTr="00A109F8">
        <w:tc>
          <w:tcPr>
            <w:tcW w:w="138" w:type="pct"/>
            <w:tcBorders>
              <w:top w:val="single" w:sz="4" w:space="0" w:color="000000"/>
              <w:left w:val="single" w:sz="4" w:space="0" w:color="000000"/>
              <w:bottom w:val="single" w:sz="4" w:space="0" w:color="000000"/>
              <w:right w:val="single" w:sz="4" w:space="0" w:color="000000"/>
            </w:tcBorders>
            <w:hideMark/>
          </w:tcPr>
          <w:p w:rsidR="00A109F8" w:rsidRPr="005D722C" w:rsidRDefault="00A109F8">
            <w:pPr>
              <w:jc w:val="both"/>
              <w:rPr>
                <w:rFonts w:ascii="Times New Roman" w:hAnsi="Times New Roman" w:cs="Times New Roman"/>
                <w:b/>
                <w:color w:val="000000" w:themeColor="text1"/>
                <w:sz w:val="20"/>
                <w:szCs w:val="20"/>
                <w:lang w:val="ru-RU"/>
              </w:rPr>
            </w:pPr>
            <w:r w:rsidRPr="005D722C">
              <w:rPr>
                <w:rFonts w:ascii="Times New Roman" w:hAnsi="Times New Roman" w:cs="Times New Roman"/>
                <w:b/>
                <w:color w:val="000000" w:themeColor="text1"/>
                <w:sz w:val="20"/>
                <w:szCs w:val="20"/>
                <w:lang w:val="ru-RU"/>
              </w:rPr>
              <w:t>7</w:t>
            </w:r>
          </w:p>
        </w:tc>
        <w:tc>
          <w:tcPr>
            <w:tcW w:w="551" w:type="pct"/>
            <w:tcBorders>
              <w:top w:val="single" w:sz="4" w:space="0" w:color="000000"/>
              <w:left w:val="single" w:sz="4" w:space="0" w:color="000000"/>
              <w:bottom w:val="single" w:sz="4" w:space="0" w:color="000000"/>
              <w:right w:val="single" w:sz="4" w:space="0" w:color="000000"/>
            </w:tcBorders>
            <w:hideMark/>
          </w:tcPr>
          <w:p w:rsidR="00A109F8" w:rsidRPr="005D722C" w:rsidRDefault="00A109F8">
            <w:pPr>
              <w:jc w:val="both"/>
              <w:rPr>
                <w:rFonts w:ascii="Times New Roman" w:hAnsi="Times New Roman" w:cs="Times New Roman"/>
                <w:color w:val="000000" w:themeColor="text1"/>
                <w:sz w:val="20"/>
                <w:szCs w:val="20"/>
                <w:lang w:val="ru-RU"/>
              </w:rPr>
            </w:pPr>
            <w:r w:rsidRPr="005D722C">
              <w:rPr>
                <w:rFonts w:ascii="Times New Roman" w:hAnsi="Times New Roman" w:cs="Times New Roman"/>
                <w:b/>
                <w:color w:val="000000" w:themeColor="text1"/>
                <w:sz w:val="20"/>
                <w:szCs w:val="20"/>
                <w:lang w:val="ru-RU"/>
              </w:rPr>
              <w:t>Пациент фокусы</w:t>
            </w:r>
          </w:p>
        </w:tc>
        <w:tc>
          <w:tcPr>
            <w:tcW w:w="1078" w:type="pct"/>
            <w:tcBorders>
              <w:top w:val="single" w:sz="4" w:space="0" w:color="000000"/>
              <w:left w:val="single" w:sz="4" w:space="0" w:color="000000"/>
              <w:bottom w:val="single" w:sz="4" w:space="0" w:color="000000"/>
              <w:right w:val="single" w:sz="4" w:space="0" w:color="000000"/>
            </w:tcBorders>
            <w:hideMark/>
          </w:tcPr>
          <w:p w:rsidR="00A109F8" w:rsidRPr="005D722C" w:rsidRDefault="00A109F8">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Жоғары</w:t>
            </w:r>
          </w:p>
        </w:tc>
        <w:tc>
          <w:tcPr>
            <w:tcW w:w="1078" w:type="pct"/>
            <w:tcBorders>
              <w:top w:val="single" w:sz="4" w:space="0" w:color="000000"/>
              <w:left w:val="single" w:sz="4" w:space="0" w:color="000000"/>
              <w:bottom w:val="single" w:sz="4" w:space="0" w:color="000000"/>
              <w:right w:val="single" w:sz="4" w:space="0" w:color="000000"/>
            </w:tcBorders>
            <w:hideMark/>
          </w:tcPr>
          <w:p w:rsidR="00A109F8" w:rsidRPr="005D722C" w:rsidRDefault="00A109F8">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бағдарланған</w:t>
            </w:r>
          </w:p>
        </w:tc>
        <w:tc>
          <w:tcPr>
            <w:tcW w:w="1078" w:type="pct"/>
            <w:tcBorders>
              <w:top w:val="single" w:sz="4" w:space="0" w:color="000000"/>
              <w:left w:val="single" w:sz="4" w:space="0" w:color="000000"/>
              <w:bottom w:val="single" w:sz="4" w:space="0" w:color="000000"/>
              <w:right w:val="single" w:sz="4" w:space="0" w:color="000000"/>
            </w:tcBorders>
            <w:hideMark/>
          </w:tcPr>
          <w:p w:rsidR="00A109F8" w:rsidRPr="005D722C" w:rsidRDefault="00A109F8">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Жеткіліксіз</w:t>
            </w:r>
          </w:p>
        </w:tc>
        <w:tc>
          <w:tcPr>
            <w:tcW w:w="1078" w:type="pct"/>
            <w:tcBorders>
              <w:top w:val="single" w:sz="4" w:space="0" w:color="000000"/>
              <w:left w:val="single" w:sz="4" w:space="0" w:color="000000"/>
              <w:bottom w:val="single" w:sz="4" w:space="0" w:color="000000"/>
              <w:right w:val="single" w:sz="4" w:space="0" w:color="000000"/>
            </w:tcBorders>
            <w:hideMark/>
          </w:tcPr>
          <w:p w:rsidR="00A109F8" w:rsidRPr="005D722C" w:rsidRDefault="00A109F8">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Қолайсыз</w:t>
            </w:r>
          </w:p>
        </w:tc>
      </w:tr>
      <w:tr w:rsidR="005D722C" w:rsidRPr="005D722C" w:rsidTr="00A109F8">
        <w:tc>
          <w:tcPr>
            <w:tcW w:w="138" w:type="pct"/>
            <w:tcBorders>
              <w:top w:val="single" w:sz="4" w:space="0" w:color="000000"/>
              <w:left w:val="single" w:sz="4" w:space="0" w:color="000000"/>
              <w:bottom w:val="single" w:sz="4" w:space="0" w:color="000000"/>
              <w:right w:val="single" w:sz="4" w:space="0" w:color="000000"/>
            </w:tcBorders>
            <w:hideMark/>
          </w:tcPr>
          <w:p w:rsidR="00A109F8" w:rsidRPr="005D722C" w:rsidRDefault="00A109F8">
            <w:pPr>
              <w:jc w:val="both"/>
              <w:rPr>
                <w:rFonts w:ascii="Times New Roman" w:hAnsi="Times New Roman" w:cs="Times New Roman"/>
                <w:b/>
                <w:color w:val="000000" w:themeColor="text1"/>
                <w:sz w:val="20"/>
                <w:szCs w:val="20"/>
                <w:lang w:val="ru-RU"/>
              </w:rPr>
            </w:pPr>
            <w:r w:rsidRPr="005D722C">
              <w:rPr>
                <w:rFonts w:ascii="Times New Roman" w:hAnsi="Times New Roman" w:cs="Times New Roman"/>
                <w:b/>
                <w:color w:val="000000" w:themeColor="text1"/>
                <w:sz w:val="20"/>
                <w:szCs w:val="20"/>
                <w:lang w:val="ru-RU"/>
              </w:rPr>
              <w:t>8</w:t>
            </w:r>
          </w:p>
        </w:tc>
        <w:tc>
          <w:tcPr>
            <w:tcW w:w="551" w:type="pct"/>
            <w:tcBorders>
              <w:top w:val="single" w:sz="4" w:space="0" w:color="000000"/>
              <w:left w:val="single" w:sz="4" w:space="0" w:color="000000"/>
              <w:bottom w:val="single" w:sz="4" w:space="0" w:color="000000"/>
              <w:right w:val="single" w:sz="4" w:space="0" w:color="000000"/>
            </w:tcBorders>
            <w:hideMark/>
          </w:tcPr>
          <w:p w:rsidR="00A109F8" w:rsidRPr="005D722C" w:rsidRDefault="00A109F8">
            <w:pPr>
              <w:jc w:val="both"/>
              <w:rPr>
                <w:rFonts w:ascii="Times New Roman" w:hAnsi="Times New Roman" w:cs="Times New Roman"/>
                <w:color w:val="000000" w:themeColor="text1"/>
                <w:sz w:val="20"/>
                <w:szCs w:val="20"/>
                <w:lang w:val="ru-RU"/>
              </w:rPr>
            </w:pPr>
            <w:r w:rsidRPr="005D722C">
              <w:rPr>
                <w:rFonts w:ascii="Times New Roman" w:hAnsi="Times New Roman" w:cs="Times New Roman"/>
                <w:b/>
                <w:color w:val="000000" w:themeColor="text1"/>
                <w:sz w:val="20"/>
                <w:szCs w:val="20"/>
                <w:lang w:val="ru-RU"/>
              </w:rPr>
              <w:t>Болашақ тәжірибеде қолдану мүмкіндігі</w:t>
            </w:r>
          </w:p>
        </w:tc>
        <w:tc>
          <w:tcPr>
            <w:tcW w:w="1078" w:type="pct"/>
            <w:tcBorders>
              <w:top w:val="single" w:sz="4" w:space="0" w:color="000000"/>
              <w:left w:val="single" w:sz="4" w:space="0" w:color="000000"/>
              <w:bottom w:val="single" w:sz="4" w:space="0" w:color="000000"/>
              <w:right w:val="single" w:sz="4" w:space="0" w:color="000000"/>
            </w:tcBorders>
            <w:hideMark/>
          </w:tcPr>
          <w:p w:rsidR="00A109F8" w:rsidRPr="005D722C" w:rsidRDefault="00A109F8">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Жоғары</w:t>
            </w:r>
          </w:p>
        </w:tc>
        <w:tc>
          <w:tcPr>
            <w:tcW w:w="1078" w:type="pct"/>
            <w:tcBorders>
              <w:top w:val="single" w:sz="4" w:space="0" w:color="000000"/>
              <w:left w:val="single" w:sz="4" w:space="0" w:color="000000"/>
              <w:bottom w:val="single" w:sz="4" w:space="0" w:color="000000"/>
              <w:right w:val="single" w:sz="4" w:space="0" w:color="000000"/>
            </w:tcBorders>
            <w:hideMark/>
          </w:tcPr>
          <w:p w:rsidR="00A109F8" w:rsidRPr="005D722C" w:rsidRDefault="00A109F8">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Қолданылатын</w:t>
            </w:r>
          </w:p>
        </w:tc>
        <w:tc>
          <w:tcPr>
            <w:tcW w:w="1078" w:type="pct"/>
            <w:tcBorders>
              <w:top w:val="single" w:sz="4" w:space="0" w:color="000000"/>
              <w:left w:val="single" w:sz="4" w:space="0" w:color="000000"/>
              <w:bottom w:val="single" w:sz="4" w:space="0" w:color="000000"/>
              <w:right w:val="single" w:sz="4" w:space="0" w:color="000000"/>
            </w:tcBorders>
            <w:hideMark/>
          </w:tcPr>
          <w:p w:rsidR="00A109F8" w:rsidRPr="005D722C" w:rsidRDefault="00A109F8">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Жеткіліксіз</w:t>
            </w:r>
          </w:p>
        </w:tc>
        <w:tc>
          <w:tcPr>
            <w:tcW w:w="1078" w:type="pct"/>
            <w:tcBorders>
              <w:top w:val="single" w:sz="4" w:space="0" w:color="000000"/>
              <w:left w:val="single" w:sz="4" w:space="0" w:color="000000"/>
              <w:bottom w:val="single" w:sz="4" w:space="0" w:color="000000"/>
              <w:right w:val="single" w:sz="4" w:space="0" w:color="000000"/>
            </w:tcBorders>
            <w:hideMark/>
          </w:tcPr>
          <w:p w:rsidR="00A109F8" w:rsidRPr="005D722C" w:rsidRDefault="00A109F8">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Қолайсыз</w:t>
            </w:r>
          </w:p>
        </w:tc>
      </w:tr>
      <w:tr w:rsidR="005D722C" w:rsidRPr="005D722C" w:rsidTr="00A109F8">
        <w:tc>
          <w:tcPr>
            <w:tcW w:w="138" w:type="pct"/>
            <w:tcBorders>
              <w:top w:val="single" w:sz="4" w:space="0" w:color="000000"/>
              <w:left w:val="single" w:sz="4" w:space="0" w:color="000000"/>
              <w:bottom w:val="single" w:sz="4" w:space="0" w:color="000000"/>
              <w:right w:val="single" w:sz="4" w:space="0" w:color="000000"/>
            </w:tcBorders>
            <w:hideMark/>
          </w:tcPr>
          <w:p w:rsidR="00A109F8" w:rsidRPr="005D722C" w:rsidRDefault="00A109F8">
            <w:pPr>
              <w:jc w:val="both"/>
              <w:rPr>
                <w:rFonts w:ascii="Times New Roman" w:hAnsi="Times New Roman" w:cs="Times New Roman"/>
                <w:b/>
                <w:color w:val="000000" w:themeColor="text1"/>
                <w:sz w:val="20"/>
                <w:szCs w:val="20"/>
                <w:lang w:val="ru-RU"/>
              </w:rPr>
            </w:pPr>
            <w:r w:rsidRPr="005D722C">
              <w:rPr>
                <w:rFonts w:ascii="Times New Roman" w:hAnsi="Times New Roman" w:cs="Times New Roman"/>
                <w:b/>
                <w:color w:val="000000" w:themeColor="text1"/>
                <w:sz w:val="20"/>
                <w:szCs w:val="20"/>
                <w:lang w:val="ru-RU"/>
              </w:rPr>
              <w:t>9</w:t>
            </w:r>
          </w:p>
        </w:tc>
        <w:tc>
          <w:tcPr>
            <w:tcW w:w="551" w:type="pct"/>
            <w:tcBorders>
              <w:top w:val="single" w:sz="4" w:space="0" w:color="000000"/>
              <w:left w:val="single" w:sz="4" w:space="0" w:color="000000"/>
              <w:bottom w:val="single" w:sz="4" w:space="0" w:color="000000"/>
              <w:right w:val="single" w:sz="4" w:space="0" w:color="000000"/>
            </w:tcBorders>
            <w:hideMark/>
          </w:tcPr>
          <w:p w:rsidR="00A109F8" w:rsidRPr="005D722C" w:rsidRDefault="00A109F8">
            <w:pPr>
              <w:jc w:val="both"/>
              <w:rPr>
                <w:rFonts w:ascii="Times New Roman" w:hAnsi="Times New Roman" w:cs="Times New Roman"/>
                <w:b/>
                <w:color w:val="000000" w:themeColor="text1"/>
                <w:sz w:val="20"/>
                <w:szCs w:val="20"/>
                <w:lang w:val="ru-RU"/>
              </w:rPr>
            </w:pPr>
            <w:r w:rsidRPr="005D722C">
              <w:rPr>
                <w:rFonts w:ascii="Times New Roman" w:hAnsi="Times New Roman" w:cs="Times New Roman"/>
                <w:b/>
                <w:color w:val="000000" w:themeColor="text1"/>
                <w:sz w:val="20"/>
                <w:szCs w:val="20"/>
                <w:lang w:val="ru-RU"/>
              </w:rPr>
              <w:t>Презентацияның анықтығы, есеп сапасы (спикердің бағалауы)</w:t>
            </w:r>
          </w:p>
        </w:tc>
        <w:tc>
          <w:tcPr>
            <w:tcW w:w="1078" w:type="pct"/>
            <w:tcBorders>
              <w:top w:val="single" w:sz="4" w:space="0" w:color="000000"/>
              <w:left w:val="single" w:sz="4" w:space="0" w:color="000000"/>
              <w:bottom w:val="single" w:sz="4" w:space="0" w:color="000000"/>
              <w:right w:val="single" w:sz="4" w:space="0" w:color="000000"/>
            </w:tcBorders>
            <w:hideMark/>
          </w:tcPr>
          <w:p w:rsidR="00A109F8" w:rsidRPr="005D722C" w:rsidRDefault="00A109F8">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Power Point немесе басқа электрондық гаджеттердің барлық мүмкіндіктері дұрыс, материалды еркін меңгеру, сенімді баяндау тәсілі.</w:t>
            </w:r>
          </w:p>
        </w:tc>
        <w:tc>
          <w:tcPr>
            <w:tcW w:w="1078" w:type="pct"/>
            <w:tcBorders>
              <w:top w:val="single" w:sz="4" w:space="0" w:color="000000"/>
              <w:left w:val="single" w:sz="4" w:space="0" w:color="000000"/>
              <w:bottom w:val="single" w:sz="4" w:space="0" w:color="000000"/>
              <w:right w:val="single" w:sz="4" w:space="0" w:color="000000"/>
            </w:tcBorders>
            <w:hideMark/>
          </w:tcPr>
          <w:p w:rsidR="00A109F8" w:rsidRPr="005D722C" w:rsidRDefault="00A109F8">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Көрнекі материалдардың шамадан тыс жүктелуі немесе жеткіліксіз пайдаланылуы, материалды толық меңгермеу</w:t>
            </w:r>
          </w:p>
        </w:tc>
        <w:tc>
          <w:tcPr>
            <w:tcW w:w="1078" w:type="pct"/>
            <w:tcBorders>
              <w:top w:val="single" w:sz="4" w:space="0" w:color="000000"/>
              <w:left w:val="single" w:sz="4" w:space="0" w:color="000000"/>
              <w:bottom w:val="single" w:sz="4" w:space="0" w:color="000000"/>
              <w:right w:val="single" w:sz="4" w:space="0" w:color="000000"/>
            </w:tcBorders>
            <w:hideMark/>
          </w:tcPr>
          <w:p w:rsidR="00A109F8" w:rsidRPr="005D722C" w:rsidRDefault="00A109F8">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Көрнекі материалдар ақпараттық емес, есептер сенімді емес</w:t>
            </w:r>
          </w:p>
        </w:tc>
        <w:tc>
          <w:tcPr>
            <w:tcW w:w="1078" w:type="pct"/>
            <w:tcBorders>
              <w:top w:val="single" w:sz="4" w:space="0" w:color="000000"/>
              <w:left w:val="single" w:sz="4" w:space="0" w:color="000000"/>
              <w:bottom w:val="single" w:sz="4" w:space="0" w:color="000000"/>
              <w:right w:val="single" w:sz="4" w:space="0" w:color="000000"/>
            </w:tcBorders>
            <w:hideMark/>
          </w:tcPr>
          <w:p w:rsidR="00A109F8" w:rsidRPr="005D722C" w:rsidRDefault="00A109F8">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Материалды білмейді, оны беруді білмейді</w:t>
            </w:r>
          </w:p>
        </w:tc>
      </w:tr>
      <w:tr w:rsidR="005D722C" w:rsidRPr="005D722C" w:rsidTr="00A109F8">
        <w:trPr>
          <w:trHeight w:val="427"/>
        </w:trPr>
        <w:tc>
          <w:tcPr>
            <w:tcW w:w="138" w:type="pct"/>
            <w:tcBorders>
              <w:top w:val="single" w:sz="4" w:space="0" w:color="000000"/>
              <w:left w:val="single" w:sz="4" w:space="0" w:color="000000"/>
              <w:bottom w:val="single" w:sz="4" w:space="0" w:color="000000"/>
              <w:right w:val="single" w:sz="4" w:space="0" w:color="000000"/>
            </w:tcBorders>
            <w:hideMark/>
          </w:tcPr>
          <w:p w:rsidR="00A109F8" w:rsidRPr="005D722C" w:rsidRDefault="00A109F8">
            <w:pPr>
              <w:jc w:val="both"/>
              <w:rPr>
                <w:rFonts w:ascii="Times New Roman" w:hAnsi="Times New Roman" w:cs="Times New Roman"/>
                <w:b/>
                <w:color w:val="000000" w:themeColor="text1"/>
                <w:sz w:val="20"/>
                <w:szCs w:val="20"/>
                <w:lang w:val="ru-RU"/>
              </w:rPr>
            </w:pPr>
            <w:r w:rsidRPr="005D722C">
              <w:rPr>
                <w:rFonts w:ascii="Times New Roman" w:hAnsi="Times New Roman" w:cs="Times New Roman"/>
                <w:b/>
                <w:color w:val="000000" w:themeColor="text1"/>
                <w:sz w:val="20"/>
                <w:szCs w:val="20"/>
                <w:lang w:val="ru-RU"/>
              </w:rPr>
              <w:t>бонус</w:t>
            </w:r>
          </w:p>
        </w:tc>
        <w:tc>
          <w:tcPr>
            <w:tcW w:w="551" w:type="pct"/>
            <w:tcBorders>
              <w:top w:val="single" w:sz="4" w:space="0" w:color="000000"/>
              <w:left w:val="single" w:sz="4" w:space="0" w:color="000000"/>
              <w:bottom w:val="single" w:sz="4" w:space="0" w:color="000000"/>
              <w:right w:val="single" w:sz="4" w:space="0" w:color="000000"/>
            </w:tcBorders>
            <w:hideMark/>
          </w:tcPr>
          <w:p w:rsidR="00A109F8" w:rsidRPr="005D722C" w:rsidRDefault="00A109F8">
            <w:pPr>
              <w:jc w:val="both"/>
              <w:rPr>
                <w:rFonts w:ascii="Times New Roman" w:hAnsi="Times New Roman" w:cs="Times New Roman"/>
                <w:b/>
                <w:color w:val="000000" w:themeColor="text1"/>
                <w:sz w:val="20"/>
                <w:szCs w:val="20"/>
                <w:lang w:val="ru-RU"/>
              </w:rPr>
            </w:pPr>
            <w:r w:rsidRPr="005D722C">
              <w:rPr>
                <w:rFonts w:ascii="Times New Roman" w:hAnsi="Times New Roman" w:cs="Times New Roman"/>
                <w:b/>
                <w:color w:val="000000" w:themeColor="text1"/>
                <w:sz w:val="20"/>
                <w:szCs w:val="20"/>
                <w:lang w:val="ru-RU"/>
              </w:rPr>
              <w:t>Ағылшын/орыс/қазақ*</w:t>
            </w:r>
          </w:p>
        </w:tc>
        <w:tc>
          <w:tcPr>
            <w:tcW w:w="1078" w:type="pct"/>
            <w:tcBorders>
              <w:top w:val="single" w:sz="4" w:space="0" w:color="000000"/>
              <w:left w:val="single" w:sz="4" w:space="0" w:color="000000"/>
              <w:bottom w:val="single" w:sz="4" w:space="0" w:color="000000"/>
              <w:right w:val="single" w:sz="4" w:space="0" w:color="000000"/>
            </w:tcBorders>
            <w:hideMark/>
          </w:tcPr>
          <w:p w:rsidR="00A109F8" w:rsidRPr="005D722C" w:rsidRDefault="00A109F8">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Өнім толығымен ағылшын/орыс/қазақ тілінде ұсынылған (кафедра меңгерушісі тексереді)</w:t>
            </w:r>
          </w:p>
          <w:p w:rsidR="00A109F8" w:rsidRPr="005D722C" w:rsidRDefault="00A109F8">
            <w:pPr>
              <w:jc w:val="both"/>
              <w:rPr>
                <w:rFonts w:ascii="Times New Roman" w:hAnsi="Times New Roman" w:cs="Times New Roman"/>
                <w:color w:val="000000" w:themeColor="text1"/>
                <w:sz w:val="20"/>
                <w:szCs w:val="20"/>
                <w:lang w:val="ru-RU"/>
              </w:rPr>
            </w:pPr>
            <w:r w:rsidRPr="005D722C">
              <w:rPr>
                <w:rFonts w:ascii="Times New Roman" w:hAnsi="Times New Roman" w:cs="Times New Roman"/>
                <w:b/>
                <w:color w:val="000000" w:themeColor="text1"/>
                <w:sz w:val="20"/>
                <w:szCs w:val="20"/>
                <w:lang w:val="ru-RU"/>
              </w:rPr>
              <w:t>+ 10-20 ұпай</w:t>
            </w:r>
            <w:r w:rsidRPr="005D722C">
              <w:rPr>
                <w:rFonts w:ascii="Times New Roman" w:hAnsi="Times New Roman" w:cs="Times New Roman"/>
                <w:color w:val="000000" w:themeColor="text1"/>
                <w:sz w:val="20"/>
                <w:szCs w:val="20"/>
                <w:lang w:val="ru-RU"/>
              </w:rPr>
              <w:t>сапасына байланысты</w:t>
            </w:r>
          </w:p>
        </w:tc>
        <w:tc>
          <w:tcPr>
            <w:tcW w:w="1078" w:type="pct"/>
            <w:tcBorders>
              <w:top w:val="single" w:sz="4" w:space="0" w:color="000000"/>
              <w:left w:val="single" w:sz="4" w:space="0" w:color="000000"/>
              <w:bottom w:val="single" w:sz="4" w:space="0" w:color="000000"/>
              <w:right w:val="single" w:sz="4" w:space="0" w:color="000000"/>
            </w:tcBorders>
            <w:hideMark/>
          </w:tcPr>
          <w:p w:rsidR="00A109F8" w:rsidRPr="005D722C" w:rsidRDefault="00A109F8">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Өнім ағылшын тілінде дайындалады, орыс/қазақ тілдеріне ұсынылады</w:t>
            </w:r>
          </w:p>
          <w:p w:rsidR="00A109F8" w:rsidRPr="005D722C" w:rsidRDefault="00A109F8">
            <w:pPr>
              <w:jc w:val="both"/>
              <w:rPr>
                <w:rFonts w:ascii="Times New Roman" w:hAnsi="Times New Roman" w:cs="Times New Roman"/>
                <w:color w:val="000000" w:themeColor="text1"/>
                <w:sz w:val="20"/>
                <w:szCs w:val="20"/>
                <w:lang w:val="ru-RU"/>
              </w:rPr>
            </w:pPr>
            <w:r w:rsidRPr="005D722C">
              <w:rPr>
                <w:rFonts w:ascii="Times New Roman" w:hAnsi="Times New Roman" w:cs="Times New Roman"/>
                <w:b/>
                <w:color w:val="000000" w:themeColor="text1"/>
                <w:sz w:val="20"/>
                <w:szCs w:val="20"/>
                <w:lang w:val="ru-RU"/>
              </w:rPr>
              <w:t>+ 5-10 ұпай</w:t>
            </w:r>
            <w:r w:rsidRPr="005D722C">
              <w:rPr>
                <w:rFonts w:ascii="Times New Roman" w:hAnsi="Times New Roman" w:cs="Times New Roman"/>
                <w:color w:val="000000" w:themeColor="text1"/>
                <w:sz w:val="20"/>
                <w:szCs w:val="20"/>
                <w:lang w:val="ru-RU"/>
              </w:rPr>
              <w:t>сапасына байланысты (немесе керісінше)</w:t>
            </w:r>
          </w:p>
        </w:tc>
        <w:tc>
          <w:tcPr>
            <w:tcW w:w="1078" w:type="pct"/>
            <w:tcBorders>
              <w:top w:val="single" w:sz="4" w:space="0" w:color="000000"/>
              <w:left w:val="single" w:sz="4" w:space="0" w:color="000000"/>
              <w:bottom w:val="single" w:sz="4" w:space="0" w:color="000000"/>
              <w:right w:val="single" w:sz="4" w:space="0" w:color="000000"/>
            </w:tcBorders>
            <w:hideMark/>
          </w:tcPr>
          <w:p w:rsidR="00A109F8" w:rsidRPr="005D722C" w:rsidRDefault="00A109F8">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Өнімді дайындау кезінде ағылшын тіліндегі дереккөздер пайдаланылды</w:t>
            </w:r>
          </w:p>
          <w:p w:rsidR="00A109F8" w:rsidRPr="005D722C" w:rsidRDefault="00A109F8">
            <w:pPr>
              <w:jc w:val="both"/>
              <w:rPr>
                <w:rFonts w:ascii="Times New Roman" w:hAnsi="Times New Roman" w:cs="Times New Roman"/>
                <w:color w:val="000000" w:themeColor="text1"/>
                <w:sz w:val="20"/>
                <w:szCs w:val="20"/>
                <w:lang w:val="ru-RU"/>
              </w:rPr>
            </w:pPr>
            <w:r w:rsidRPr="005D722C">
              <w:rPr>
                <w:rFonts w:ascii="Times New Roman" w:hAnsi="Times New Roman" w:cs="Times New Roman"/>
                <w:b/>
                <w:color w:val="000000" w:themeColor="text1"/>
                <w:sz w:val="20"/>
                <w:szCs w:val="20"/>
                <w:lang w:val="ru-RU"/>
              </w:rPr>
              <w:t>Сапасына байланысты + 2-5 ұпай</w:t>
            </w:r>
          </w:p>
        </w:tc>
        <w:tc>
          <w:tcPr>
            <w:tcW w:w="1078" w:type="pct"/>
            <w:tcBorders>
              <w:top w:val="single" w:sz="4" w:space="0" w:color="000000"/>
              <w:left w:val="single" w:sz="4" w:space="0" w:color="000000"/>
              <w:bottom w:val="single" w:sz="4" w:space="0" w:color="000000"/>
              <w:right w:val="single" w:sz="4" w:space="0" w:color="000000"/>
            </w:tcBorders>
          </w:tcPr>
          <w:p w:rsidR="00A109F8" w:rsidRPr="005D722C" w:rsidRDefault="00A109F8">
            <w:pPr>
              <w:jc w:val="both"/>
              <w:rPr>
                <w:rFonts w:ascii="Times New Roman" w:hAnsi="Times New Roman" w:cs="Times New Roman"/>
                <w:color w:val="000000" w:themeColor="text1"/>
                <w:sz w:val="20"/>
                <w:szCs w:val="20"/>
                <w:lang w:val="ru-RU"/>
              </w:rPr>
            </w:pPr>
          </w:p>
        </w:tc>
      </w:tr>
      <w:tr w:rsidR="005D722C" w:rsidRPr="005D722C" w:rsidTr="00A109F8">
        <w:trPr>
          <w:trHeight w:val="427"/>
        </w:trPr>
        <w:tc>
          <w:tcPr>
            <w:tcW w:w="138" w:type="pct"/>
            <w:tcBorders>
              <w:top w:val="single" w:sz="4" w:space="0" w:color="000000"/>
              <w:left w:val="single" w:sz="4" w:space="0" w:color="000000"/>
              <w:bottom w:val="single" w:sz="4" w:space="0" w:color="000000"/>
              <w:right w:val="single" w:sz="4" w:space="0" w:color="000000"/>
            </w:tcBorders>
            <w:hideMark/>
          </w:tcPr>
          <w:p w:rsidR="00A109F8" w:rsidRPr="005D722C" w:rsidRDefault="00A109F8">
            <w:pPr>
              <w:jc w:val="both"/>
              <w:rPr>
                <w:rFonts w:ascii="Times New Roman" w:hAnsi="Times New Roman" w:cs="Times New Roman"/>
                <w:b/>
                <w:color w:val="000000" w:themeColor="text1"/>
                <w:sz w:val="20"/>
                <w:szCs w:val="20"/>
                <w:lang w:val="ru-RU"/>
              </w:rPr>
            </w:pPr>
            <w:r w:rsidRPr="005D722C">
              <w:rPr>
                <w:rFonts w:ascii="Times New Roman" w:hAnsi="Times New Roman" w:cs="Times New Roman"/>
                <w:b/>
                <w:color w:val="000000" w:themeColor="text1"/>
                <w:sz w:val="20"/>
                <w:szCs w:val="20"/>
                <w:lang w:val="ru-RU"/>
              </w:rPr>
              <w:t>бонус</w:t>
            </w:r>
          </w:p>
        </w:tc>
        <w:tc>
          <w:tcPr>
            <w:tcW w:w="551" w:type="pct"/>
            <w:tcBorders>
              <w:top w:val="single" w:sz="4" w:space="0" w:color="000000"/>
              <w:left w:val="single" w:sz="4" w:space="0" w:color="000000"/>
              <w:bottom w:val="single" w:sz="4" w:space="0" w:color="000000"/>
              <w:right w:val="single" w:sz="4" w:space="0" w:color="000000"/>
            </w:tcBorders>
            <w:hideMark/>
          </w:tcPr>
          <w:p w:rsidR="00A109F8" w:rsidRPr="005D722C" w:rsidRDefault="00A109F8">
            <w:pPr>
              <w:jc w:val="both"/>
              <w:rPr>
                <w:rFonts w:ascii="Times New Roman" w:hAnsi="Times New Roman" w:cs="Times New Roman"/>
                <w:b/>
                <w:color w:val="000000" w:themeColor="text1"/>
                <w:sz w:val="20"/>
                <w:szCs w:val="20"/>
                <w:lang w:val="ru-RU"/>
              </w:rPr>
            </w:pPr>
            <w:r w:rsidRPr="005D722C">
              <w:rPr>
                <w:rFonts w:ascii="Times New Roman" w:hAnsi="Times New Roman" w:cs="Times New Roman"/>
                <w:b/>
                <w:color w:val="000000" w:themeColor="text1"/>
                <w:sz w:val="20"/>
                <w:szCs w:val="20"/>
                <w:lang w:val="ru-RU"/>
              </w:rPr>
              <w:t>Уақытты басқару**</w:t>
            </w:r>
          </w:p>
        </w:tc>
        <w:tc>
          <w:tcPr>
            <w:tcW w:w="1078" w:type="pct"/>
            <w:tcBorders>
              <w:top w:val="single" w:sz="4" w:space="0" w:color="000000"/>
              <w:left w:val="single" w:sz="4" w:space="0" w:color="000000"/>
              <w:bottom w:val="single" w:sz="4" w:space="0" w:color="000000"/>
              <w:right w:val="single" w:sz="4" w:space="0" w:color="000000"/>
            </w:tcBorders>
            <w:hideMark/>
          </w:tcPr>
          <w:p w:rsidR="00A109F8" w:rsidRPr="005D722C" w:rsidRDefault="00A109F8">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Өнім мерзімінен бұрын жеткізілді</w:t>
            </w:r>
          </w:p>
          <w:p w:rsidR="00A109F8" w:rsidRPr="005D722C" w:rsidRDefault="00A109F8">
            <w:pPr>
              <w:jc w:val="both"/>
              <w:rPr>
                <w:rFonts w:ascii="Times New Roman" w:hAnsi="Times New Roman" w:cs="Times New Roman"/>
                <w:color w:val="000000" w:themeColor="text1"/>
                <w:sz w:val="20"/>
                <w:szCs w:val="20"/>
                <w:lang w:val="ru-RU"/>
              </w:rPr>
            </w:pPr>
            <w:r w:rsidRPr="005D722C">
              <w:rPr>
                <w:rFonts w:ascii="Times New Roman" w:hAnsi="Times New Roman" w:cs="Times New Roman"/>
                <w:b/>
                <w:color w:val="000000" w:themeColor="text1"/>
                <w:sz w:val="20"/>
                <w:szCs w:val="20"/>
                <w:lang w:val="ru-RU"/>
              </w:rPr>
              <w:t>10 ұпай қосылады</w:t>
            </w:r>
          </w:p>
        </w:tc>
        <w:tc>
          <w:tcPr>
            <w:tcW w:w="1078" w:type="pct"/>
            <w:tcBorders>
              <w:top w:val="single" w:sz="4" w:space="0" w:color="000000"/>
              <w:left w:val="single" w:sz="4" w:space="0" w:color="000000"/>
              <w:bottom w:val="single" w:sz="4" w:space="0" w:color="000000"/>
              <w:right w:val="single" w:sz="4" w:space="0" w:color="000000"/>
            </w:tcBorders>
          </w:tcPr>
          <w:p w:rsidR="00A109F8" w:rsidRPr="005D722C" w:rsidRDefault="00A109F8">
            <w:pPr>
              <w:jc w:val="both"/>
              <w:rPr>
                <w:rFonts w:ascii="Times New Roman" w:hAnsi="Times New Roman" w:cs="Times New Roman"/>
                <w:b/>
                <w:color w:val="000000" w:themeColor="text1"/>
                <w:sz w:val="20"/>
                <w:szCs w:val="20"/>
                <w:lang w:val="ru-RU"/>
              </w:rPr>
            </w:pPr>
            <w:r w:rsidRPr="005D722C">
              <w:rPr>
                <w:rFonts w:ascii="Times New Roman" w:hAnsi="Times New Roman" w:cs="Times New Roman"/>
                <w:color w:val="000000" w:themeColor="text1"/>
                <w:sz w:val="20"/>
                <w:szCs w:val="20"/>
                <w:lang w:val="ru-RU"/>
              </w:rPr>
              <w:t>Өнім уақытында жеткізілді - ұпай берілмейді</w:t>
            </w:r>
          </w:p>
          <w:p w:rsidR="00A109F8" w:rsidRPr="005D722C" w:rsidRDefault="00A109F8">
            <w:pPr>
              <w:jc w:val="both"/>
              <w:rPr>
                <w:rFonts w:ascii="Times New Roman" w:hAnsi="Times New Roman" w:cs="Times New Roman"/>
                <w:color w:val="000000" w:themeColor="text1"/>
                <w:sz w:val="20"/>
                <w:szCs w:val="20"/>
                <w:lang w:val="ru-RU"/>
              </w:rPr>
            </w:pPr>
          </w:p>
        </w:tc>
        <w:tc>
          <w:tcPr>
            <w:tcW w:w="1078" w:type="pct"/>
            <w:tcBorders>
              <w:top w:val="single" w:sz="4" w:space="0" w:color="000000"/>
              <w:left w:val="single" w:sz="4" w:space="0" w:color="000000"/>
              <w:bottom w:val="single" w:sz="4" w:space="0" w:color="000000"/>
              <w:right w:val="single" w:sz="4" w:space="0" w:color="000000"/>
            </w:tcBorders>
            <w:hideMark/>
          </w:tcPr>
          <w:p w:rsidR="00A109F8" w:rsidRPr="005D722C" w:rsidRDefault="00A109F8">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Сапаға әсер етпей кешіктірілген жеткізу</w:t>
            </w:r>
          </w:p>
          <w:p w:rsidR="00A109F8" w:rsidRPr="005D722C" w:rsidRDefault="00A109F8">
            <w:pPr>
              <w:jc w:val="both"/>
              <w:rPr>
                <w:rFonts w:ascii="Times New Roman" w:hAnsi="Times New Roman" w:cs="Times New Roman"/>
                <w:b/>
                <w:color w:val="000000" w:themeColor="text1"/>
                <w:sz w:val="20"/>
                <w:szCs w:val="20"/>
                <w:lang w:val="ru-RU"/>
              </w:rPr>
            </w:pPr>
            <w:r w:rsidRPr="005D722C">
              <w:rPr>
                <w:rFonts w:ascii="Times New Roman" w:hAnsi="Times New Roman" w:cs="Times New Roman"/>
                <w:b/>
                <w:color w:val="000000" w:themeColor="text1"/>
                <w:sz w:val="20"/>
                <w:szCs w:val="20"/>
                <w:lang w:val="ru-RU"/>
              </w:rPr>
              <w:t>Минус 2 ұпай</w:t>
            </w:r>
          </w:p>
        </w:tc>
        <w:tc>
          <w:tcPr>
            <w:tcW w:w="1078" w:type="pct"/>
            <w:tcBorders>
              <w:top w:val="single" w:sz="4" w:space="0" w:color="000000"/>
              <w:left w:val="single" w:sz="4" w:space="0" w:color="000000"/>
              <w:bottom w:val="single" w:sz="4" w:space="0" w:color="000000"/>
              <w:right w:val="single" w:sz="4" w:space="0" w:color="000000"/>
            </w:tcBorders>
            <w:hideMark/>
          </w:tcPr>
          <w:p w:rsidR="00A109F8" w:rsidRPr="005D722C" w:rsidRDefault="00A109F8">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Кеш жіберілді</w:t>
            </w:r>
          </w:p>
          <w:p w:rsidR="00A109F8" w:rsidRPr="005D722C" w:rsidRDefault="00A109F8">
            <w:pPr>
              <w:jc w:val="both"/>
              <w:rPr>
                <w:rFonts w:ascii="Times New Roman" w:hAnsi="Times New Roman" w:cs="Times New Roman"/>
                <w:b/>
                <w:color w:val="000000" w:themeColor="text1"/>
                <w:sz w:val="20"/>
                <w:szCs w:val="20"/>
                <w:lang w:val="ru-RU"/>
              </w:rPr>
            </w:pPr>
            <w:r w:rsidRPr="005D722C">
              <w:rPr>
                <w:rFonts w:ascii="Times New Roman" w:hAnsi="Times New Roman" w:cs="Times New Roman"/>
                <w:b/>
                <w:color w:val="000000" w:themeColor="text1"/>
                <w:sz w:val="20"/>
                <w:szCs w:val="20"/>
                <w:lang w:val="ru-RU"/>
              </w:rPr>
              <w:t>Минус 10 ұпай</w:t>
            </w:r>
          </w:p>
        </w:tc>
      </w:tr>
      <w:tr w:rsidR="005D722C" w:rsidRPr="005D722C" w:rsidTr="00A109F8">
        <w:trPr>
          <w:trHeight w:val="427"/>
        </w:trPr>
        <w:tc>
          <w:tcPr>
            <w:tcW w:w="138" w:type="pct"/>
            <w:tcBorders>
              <w:top w:val="single" w:sz="4" w:space="0" w:color="000000"/>
              <w:left w:val="single" w:sz="4" w:space="0" w:color="000000"/>
              <w:bottom w:val="single" w:sz="4" w:space="0" w:color="000000"/>
              <w:right w:val="single" w:sz="4" w:space="0" w:color="000000"/>
            </w:tcBorders>
            <w:hideMark/>
          </w:tcPr>
          <w:p w:rsidR="00A109F8" w:rsidRPr="005D722C" w:rsidRDefault="00A109F8">
            <w:pPr>
              <w:jc w:val="both"/>
              <w:rPr>
                <w:rFonts w:ascii="Times New Roman" w:hAnsi="Times New Roman" w:cs="Times New Roman"/>
                <w:b/>
                <w:color w:val="000000" w:themeColor="text1"/>
                <w:sz w:val="20"/>
                <w:szCs w:val="20"/>
                <w:lang w:val="ru-RU"/>
              </w:rPr>
            </w:pPr>
            <w:r w:rsidRPr="005D722C">
              <w:rPr>
                <w:rFonts w:ascii="Times New Roman" w:hAnsi="Times New Roman" w:cs="Times New Roman"/>
                <w:b/>
                <w:color w:val="000000" w:themeColor="text1"/>
                <w:sz w:val="20"/>
                <w:szCs w:val="20"/>
                <w:lang w:val="ru-RU"/>
              </w:rPr>
              <w:t>Бонус</w:t>
            </w:r>
          </w:p>
        </w:tc>
        <w:tc>
          <w:tcPr>
            <w:tcW w:w="551" w:type="pct"/>
            <w:tcBorders>
              <w:top w:val="single" w:sz="4" w:space="0" w:color="000000"/>
              <w:left w:val="single" w:sz="4" w:space="0" w:color="000000"/>
              <w:bottom w:val="single" w:sz="4" w:space="0" w:color="000000"/>
              <w:right w:val="single" w:sz="4" w:space="0" w:color="000000"/>
            </w:tcBorders>
          </w:tcPr>
          <w:p w:rsidR="00A109F8" w:rsidRPr="005D722C" w:rsidRDefault="00A109F8">
            <w:pPr>
              <w:jc w:val="both"/>
              <w:rPr>
                <w:rFonts w:ascii="Times New Roman" w:hAnsi="Times New Roman" w:cs="Times New Roman"/>
                <w:b/>
                <w:color w:val="000000" w:themeColor="text1"/>
                <w:sz w:val="20"/>
                <w:szCs w:val="20"/>
                <w:lang w:val="ru-RU"/>
              </w:rPr>
            </w:pPr>
            <w:r w:rsidRPr="005D722C">
              <w:rPr>
                <w:rFonts w:ascii="Times New Roman" w:hAnsi="Times New Roman" w:cs="Times New Roman"/>
                <w:b/>
                <w:color w:val="000000" w:themeColor="text1"/>
                <w:sz w:val="20"/>
                <w:szCs w:val="20"/>
                <w:lang w:val="ru-RU"/>
              </w:rPr>
              <w:t>Рейтинг***</w:t>
            </w:r>
          </w:p>
          <w:p w:rsidR="00A109F8" w:rsidRPr="005D722C" w:rsidRDefault="00A109F8">
            <w:pPr>
              <w:jc w:val="both"/>
              <w:rPr>
                <w:rFonts w:ascii="Times New Roman" w:hAnsi="Times New Roman" w:cs="Times New Roman"/>
                <w:b/>
                <w:color w:val="000000" w:themeColor="text1"/>
                <w:sz w:val="20"/>
                <w:szCs w:val="20"/>
                <w:lang w:val="ru-RU"/>
              </w:rPr>
            </w:pPr>
          </w:p>
          <w:p w:rsidR="00A109F8" w:rsidRPr="005D722C" w:rsidRDefault="00A109F8">
            <w:pPr>
              <w:jc w:val="both"/>
              <w:rPr>
                <w:rFonts w:ascii="Times New Roman" w:hAnsi="Times New Roman" w:cs="Times New Roman"/>
                <w:b/>
                <w:color w:val="000000" w:themeColor="text1"/>
                <w:sz w:val="20"/>
                <w:szCs w:val="20"/>
                <w:lang w:val="ru-RU"/>
              </w:rPr>
            </w:pPr>
          </w:p>
        </w:tc>
        <w:tc>
          <w:tcPr>
            <w:tcW w:w="1078" w:type="pct"/>
            <w:tcBorders>
              <w:top w:val="single" w:sz="4" w:space="0" w:color="000000"/>
              <w:left w:val="single" w:sz="4" w:space="0" w:color="000000"/>
              <w:bottom w:val="single" w:sz="4" w:space="0" w:color="000000"/>
              <w:right w:val="single" w:sz="4" w:space="0" w:color="000000"/>
            </w:tcBorders>
            <w:hideMark/>
          </w:tcPr>
          <w:p w:rsidR="00A109F8" w:rsidRPr="005D722C" w:rsidRDefault="00A109F8">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Қосымша ұпайлар (10 ұпайға дейін)</w:t>
            </w:r>
          </w:p>
        </w:tc>
        <w:tc>
          <w:tcPr>
            <w:tcW w:w="3234" w:type="pct"/>
            <w:gridSpan w:val="3"/>
            <w:tcBorders>
              <w:top w:val="single" w:sz="4" w:space="0" w:color="000000"/>
              <w:left w:val="single" w:sz="4" w:space="0" w:color="000000"/>
              <w:bottom w:val="single" w:sz="4" w:space="0" w:color="000000"/>
              <w:right w:val="single" w:sz="4" w:space="0" w:color="000000"/>
            </w:tcBorders>
            <w:hideMark/>
          </w:tcPr>
          <w:p w:rsidR="00A109F8" w:rsidRPr="005D722C" w:rsidRDefault="00A109F8">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Көрнекті жұмыс, мысалы:</w:t>
            </w:r>
          </w:p>
          <w:p w:rsidR="00A109F8" w:rsidRPr="005D722C" w:rsidRDefault="00A109F8">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Үздік топтық жұмыс</w:t>
            </w:r>
          </w:p>
          <w:p w:rsidR="00A109F8" w:rsidRPr="005D722C" w:rsidRDefault="00A109F8">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Шығармашылық</w:t>
            </w:r>
          </w:p>
          <w:p w:rsidR="00A109F8" w:rsidRPr="005D722C" w:rsidRDefault="00A109F8">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Тапсырманы орындаудағы инновациялық тәсіл</w:t>
            </w:r>
          </w:p>
          <w:p w:rsidR="00A109F8" w:rsidRPr="005D722C" w:rsidRDefault="00A109F8">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Топтың ұсынысы бойынша</w:t>
            </w:r>
          </w:p>
        </w:tc>
      </w:tr>
      <w:tr w:rsidR="00A109F8" w:rsidRPr="005D722C" w:rsidTr="00A109F8">
        <w:tc>
          <w:tcPr>
            <w:tcW w:w="138" w:type="pct"/>
            <w:tcBorders>
              <w:top w:val="single" w:sz="4" w:space="0" w:color="000000"/>
              <w:left w:val="single" w:sz="4" w:space="0" w:color="000000"/>
              <w:bottom w:val="single" w:sz="4" w:space="0" w:color="000000"/>
              <w:right w:val="single" w:sz="4" w:space="0" w:color="000000"/>
            </w:tcBorders>
          </w:tcPr>
          <w:p w:rsidR="00A109F8" w:rsidRPr="005D722C" w:rsidRDefault="00A109F8">
            <w:pPr>
              <w:jc w:val="both"/>
              <w:rPr>
                <w:rFonts w:ascii="Times New Roman" w:hAnsi="Times New Roman" w:cs="Times New Roman"/>
                <w:color w:val="000000" w:themeColor="text1"/>
                <w:sz w:val="20"/>
                <w:szCs w:val="20"/>
                <w:lang w:val="ru-RU"/>
              </w:rPr>
            </w:pPr>
          </w:p>
        </w:tc>
        <w:tc>
          <w:tcPr>
            <w:tcW w:w="4862" w:type="pct"/>
            <w:gridSpan w:val="5"/>
            <w:tcBorders>
              <w:top w:val="single" w:sz="4" w:space="0" w:color="000000"/>
              <w:left w:val="single" w:sz="4" w:space="0" w:color="000000"/>
              <w:bottom w:val="single" w:sz="4" w:space="0" w:color="000000"/>
              <w:right w:val="single" w:sz="4" w:space="0" w:color="000000"/>
            </w:tcBorders>
            <w:hideMark/>
          </w:tcPr>
          <w:p w:rsidR="00A109F8" w:rsidRPr="005D722C" w:rsidRDefault="00A109F8">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 - қазақ/орыс топтары үшін – ағылшын; ағылшын тілінде оқитын топтар үшін – тапсырманы орыс немесе қазақ тілінде орындау</w:t>
            </w:r>
          </w:p>
          <w:p w:rsidR="00A109F8" w:rsidRPr="005D722C" w:rsidRDefault="00A109F8">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*Күні – оқытушымен анықталады, әдетте аралық бақылау күні</w:t>
            </w:r>
          </w:p>
          <w:p w:rsidR="00A109F8" w:rsidRPr="005D722C" w:rsidRDefault="00A109F8">
            <w:pPr>
              <w:jc w:val="both"/>
              <w:rPr>
                <w:rFonts w:ascii="Times New Roman" w:hAnsi="Times New Roman" w:cs="Times New Roman"/>
                <w:b/>
                <w:color w:val="000000" w:themeColor="text1"/>
                <w:sz w:val="20"/>
                <w:szCs w:val="20"/>
                <w:lang w:val="ru-RU"/>
              </w:rPr>
            </w:pPr>
            <w:r w:rsidRPr="005D722C">
              <w:rPr>
                <w:rFonts w:ascii="Times New Roman" w:hAnsi="Times New Roman" w:cs="Times New Roman"/>
                <w:color w:val="000000" w:themeColor="text1"/>
                <w:sz w:val="20"/>
                <w:szCs w:val="20"/>
                <w:lang w:val="ru-RU"/>
              </w:rPr>
              <w:t>** осылайша сіз ең көбі 90 ұпай ала аласыз, 90-нан жоғары алу үшін күтілгеннен жоғары нәтиже көрсету керек</w:t>
            </w:r>
          </w:p>
        </w:tc>
      </w:tr>
    </w:tbl>
    <w:p w:rsidR="00A109F8" w:rsidRPr="005D722C" w:rsidRDefault="00A109F8" w:rsidP="00A109F8">
      <w:pPr>
        <w:jc w:val="both"/>
        <w:rPr>
          <w:rFonts w:ascii="Times New Roman" w:hAnsi="Times New Roman" w:cs="Times New Roman"/>
          <w:b/>
          <w:color w:val="000000" w:themeColor="text1"/>
          <w:sz w:val="20"/>
          <w:szCs w:val="20"/>
          <w:lang w:val="ru-RU"/>
        </w:rPr>
      </w:pPr>
    </w:p>
    <w:p w:rsidR="00A109F8" w:rsidRPr="005D722C" w:rsidRDefault="00A109F8" w:rsidP="00A109F8">
      <w:pPr>
        <w:jc w:val="both"/>
        <w:rPr>
          <w:rFonts w:ascii="Times New Roman" w:hAnsi="Times New Roman" w:cs="Times New Roman"/>
          <w:b/>
          <w:color w:val="000000" w:themeColor="text1"/>
          <w:sz w:val="20"/>
          <w:szCs w:val="20"/>
          <w:lang w:val="ru-RU"/>
        </w:rPr>
      </w:pPr>
      <w:r w:rsidRPr="005D722C">
        <w:rPr>
          <w:rFonts w:ascii="Times New Roman" w:hAnsi="Times New Roman" w:cs="Times New Roman"/>
          <w:b/>
          <w:color w:val="000000" w:themeColor="text1"/>
          <w:kern w:val="0"/>
          <w:sz w:val="20"/>
          <w:szCs w:val="20"/>
          <w:lang w:val="ru-RU"/>
          <w14:ligatures w14:val="none"/>
        </w:rPr>
        <w:lastRenderedPageBreak/>
        <w:br w:type="page"/>
      </w:r>
    </w:p>
    <w:p w:rsidR="00A109F8" w:rsidRPr="005D722C" w:rsidRDefault="00A109F8" w:rsidP="00A109F8">
      <w:pPr>
        <w:ind w:left="-426"/>
        <w:jc w:val="both"/>
        <w:rPr>
          <w:rFonts w:ascii="Times New Roman" w:hAnsi="Times New Roman" w:cs="Times New Roman"/>
          <w:color w:val="000000" w:themeColor="text1"/>
          <w:sz w:val="20"/>
          <w:szCs w:val="20"/>
          <w:lang w:val="ru-RU"/>
        </w:rPr>
      </w:pPr>
      <w:r w:rsidRPr="005D722C">
        <w:rPr>
          <w:rFonts w:ascii="Times New Roman" w:hAnsi="Times New Roman" w:cs="Times New Roman"/>
          <w:b/>
          <w:color w:val="000000" w:themeColor="text1"/>
          <w:sz w:val="20"/>
          <w:szCs w:val="20"/>
          <w:lang w:val="ru-RU"/>
        </w:rPr>
        <w:lastRenderedPageBreak/>
        <w:t>Науқастың төсегінде практикалық дағдыларды баллдық бағалау – бақылау (ең көбі 100 балл)</w:t>
      </w:r>
    </w:p>
    <w:tbl>
      <w:tblPr>
        <w:tblW w:w="1506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9"/>
        <w:gridCol w:w="2296"/>
        <w:gridCol w:w="3233"/>
        <w:gridCol w:w="3260"/>
        <w:gridCol w:w="3260"/>
        <w:gridCol w:w="2442"/>
      </w:tblGrid>
      <w:tr w:rsidR="00A109F8" w:rsidRPr="005D722C" w:rsidTr="00A109F8">
        <w:tc>
          <w:tcPr>
            <w:tcW w:w="569" w:type="dxa"/>
            <w:tcBorders>
              <w:top w:val="single" w:sz="4" w:space="0" w:color="000000"/>
              <w:left w:val="single" w:sz="4" w:space="0" w:color="000000"/>
              <w:bottom w:val="single" w:sz="4" w:space="0" w:color="000000"/>
              <w:right w:val="single" w:sz="4" w:space="0" w:color="000000"/>
            </w:tcBorders>
            <w:vAlign w:val="center"/>
            <w:hideMark/>
          </w:tcPr>
          <w:p w:rsidR="00A109F8" w:rsidRPr="005D722C" w:rsidRDefault="00A109F8">
            <w:pPr>
              <w:spacing w:after="0" w:line="240" w:lineRule="auto"/>
              <w:jc w:val="both"/>
              <w:rPr>
                <w:rFonts w:ascii="Times New Roman" w:hAnsi="Times New Roman" w:cs="Times New Roman"/>
                <w:b/>
                <w:color w:val="000000" w:themeColor="text1"/>
                <w:sz w:val="20"/>
                <w:szCs w:val="20"/>
                <w:lang w:val="ru-RU"/>
              </w:rPr>
            </w:pPr>
            <w:r w:rsidRPr="005D722C">
              <w:rPr>
                <w:rFonts w:ascii="Times New Roman" w:hAnsi="Times New Roman" w:cs="Times New Roman"/>
                <w:b/>
                <w:color w:val="000000" w:themeColor="text1"/>
                <w:sz w:val="20"/>
                <w:szCs w:val="20"/>
                <w:lang w:val="ru-RU"/>
              </w:rPr>
              <w:t>Жоқ.</w:t>
            </w:r>
          </w:p>
        </w:tc>
        <w:tc>
          <w:tcPr>
            <w:tcW w:w="2295" w:type="dxa"/>
            <w:tcBorders>
              <w:top w:val="single" w:sz="4" w:space="0" w:color="000000"/>
              <w:left w:val="single" w:sz="4" w:space="0" w:color="000000"/>
              <w:bottom w:val="single" w:sz="4" w:space="0" w:color="000000"/>
              <w:right w:val="single" w:sz="4" w:space="0" w:color="000000"/>
            </w:tcBorders>
            <w:vAlign w:val="center"/>
            <w:hideMark/>
          </w:tcPr>
          <w:p w:rsidR="00A109F8" w:rsidRPr="005D722C" w:rsidRDefault="00A109F8">
            <w:pPr>
              <w:spacing w:after="0" w:line="240" w:lineRule="auto"/>
              <w:jc w:val="both"/>
              <w:rPr>
                <w:rFonts w:ascii="Times New Roman" w:hAnsi="Times New Roman" w:cs="Times New Roman"/>
                <w:b/>
                <w:color w:val="000000" w:themeColor="text1"/>
                <w:sz w:val="20"/>
                <w:szCs w:val="20"/>
                <w:lang w:val="ru-RU"/>
              </w:rPr>
            </w:pPr>
            <w:r w:rsidRPr="005D722C">
              <w:rPr>
                <w:rFonts w:ascii="Times New Roman" w:hAnsi="Times New Roman" w:cs="Times New Roman"/>
                <w:b/>
                <w:color w:val="000000" w:themeColor="text1"/>
                <w:sz w:val="20"/>
                <w:szCs w:val="20"/>
                <w:lang w:val="ru-RU"/>
              </w:rPr>
              <w:t>Бағалау критерийлері</w:t>
            </w:r>
          </w:p>
        </w:tc>
        <w:tc>
          <w:tcPr>
            <w:tcW w:w="3232" w:type="dxa"/>
            <w:tcBorders>
              <w:top w:val="single" w:sz="4" w:space="0" w:color="000000"/>
              <w:left w:val="single" w:sz="4" w:space="0" w:color="000000"/>
              <w:bottom w:val="single" w:sz="4" w:space="0" w:color="000000"/>
              <w:right w:val="single" w:sz="4" w:space="0" w:color="000000"/>
            </w:tcBorders>
            <w:vAlign w:val="center"/>
            <w:hideMark/>
          </w:tcPr>
          <w:p w:rsidR="00A109F8" w:rsidRPr="005D722C" w:rsidRDefault="00A109F8">
            <w:pPr>
              <w:spacing w:after="0" w:line="240" w:lineRule="auto"/>
              <w:jc w:val="both"/>
              <w:rPr>
                <w:rFonts w:ascii="Times New Roman" w:hAnsi="Times New Roman" w:cs="Times New Roman"/>
                <w:b/>
                <w:color w:val="000000" w:themeColor="text1"/>
                <w:sz w:val="20"/>
                <w:szCs w:val="20"/>
                <w:lang w:val="ru-RU"/>
              </w:rPr>
            </w:pPr>
            <w:r w:rsidRPr="005D722C">
              <w:rPr>
                <w:rFonts w:ascii="Times New Roman" w:hAnsi="Times New Roman" w:cs="Times New Roman"/>
                <w:b/>
                <w:color w:val="000000" w:themeColor="text1"/>
                <w:sz w:val="20"/>
                <w:szCs w:val="20"/>
                <w:lang w:val="ru-RU"/>
              </w:rPr>
              <w:t>10 ұпай</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A109F8" w:rsidRPr="005D722C" w:rsidRDefault="00A109F8">
            <w:pPr>
              <w:spacing w:after="0" w:line="240" w:lineRule="auto"/>
              <w:jc w:val="both"/>
              <w:rPr>
                <w:rFonts w:ascii="Times New Roman" w:hAnsi="Times New Roman" w:cs="Times New Roman"/>
                <w:b/>
                <w:color w:val="000000" w:themeColor="text1"/>
                <w:sz w:val="20"/>
                <w:szCs w:val="20"/>
                <w:lang w:val="ru-RU"/>
              </w:rPr>
            </w:pPr>
            <w:r w:rsidRPr="005D722C">
              <w:rPr>
                <w:rFonts w:ascii="Times New Roman" w:hAnsi="Times New Roman" w:cs="Times New Roman"/>
                <w:b/>
                <w:color w:val="000000" w:themeColor="text1"/>
                <w:sz w:val="20"/>
                <w:szCs w:val="20"/>
                <w:lang w:val="ru-RU"/>
              </w:rPr>
              <w:t>8 ұпай</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A109F8" w:rsidRPr="005D722C" w:rsidRDefault="00A109F8">
            <w:pPr>
              <w:spacing w:after="0" w:line="240" w:lineRule="auto"/>
              <w:jc w:val="both"/>
              <w:rPr>
                <w:rFonts w:ascii="Times New Roman" w:hAnsi="Times New Roman" w:cs="Times New Roman"/>
                <w:b/>
                <w:color w:val="000000" w:themeColor="text1"/>
                <w:sz w:val="20"/>
                <w:szCs w:val="20"/>
                <w:lang w:val="ru-RU"/>
              </w:rPr>
            </w:pPr>
            <w:r w:rsidRPr="005D722C">
              <w:rPr>
                <w:rFonts w:ascii="Times New Roman" w:hAnsi="Times New Roman" w:cs="Times New Roman"/>
                <w:b/>
                <w:color w:val="000000" w:themeColor="text1"/>
                <w:sz w:val="20"/>
                <w:szCs w:val="20"/>
                <w:lang w:val="ru-RU"/>
              </w:rPr>
              <w:t>6 ұпай</w:t>
            </w:r>
          </w:p>
        </w:tc>
        <w:tc>
          <w:tcPr>
            <w:tcW w:w="2441" w:type="dxa"/>
            <w:tcBorders>
              <w:top w:val="single" w:sz="4" w:space="0" w:color="000000"/>
              <w:left w:val="single" w:sz="4" w:space="0" w:color="000000"/>
              <w:bottom w:val="single" w:sz="4" w:space="0" w:color="000000"/>
              <w:right w:val="single" w:sz="4" w:space="0" w:color="000000"/>
            </w:tcBorders>
            <w:vAlign w:val="center"/>
            <w:hideMark/>
          </w:tcPr>
          <w:p w:rsidR="00A109F8" w:rsidRPr="005D722C" w:rsidRDefault="00A109F8">
            <w:pPr>
              <w:spacing w:after="0" w:line="240" w:lineRule="auto"/>
              <w:jc w:val="both"/>
              <w:rPr>
                <w:rFonts w:ascii="Times New Roman" w:hAnsi="Times New Roman" w:cs="Times New Roman"/>
                <w:b/>
                <w:color w:val="000000" w:themeColor="text1"/>
                <w:sz w:val="20"/>
                <w:szCs w:val="20"/>
                <w:lang w:val="ru-RU"/>
              </w:rPr>
            </w:pPr>
            <w:r w:rsidRPr="005D722C">
              <w:rPr>
                <w:rFonts w:ascii="Times New Roman" w:hAnsi="Times New Roman" w:cs="Times New Roman"/>
                <w:b/>
                <w:color w:val="000000" w:themeColor="text1"/>
                <w:sz w:val="20"/>
                <w:szCs w:val="20"/>
                <w:lang w:val="ru-RU"/>
              </w:rPr>
              <w:t>4 ұпай</w:t>
            </w:r>
          </w:p>
        </w:tc>
      </w:tr>
      <w:tr w:rsidR="00A109F8" w:rsidRPr="005D722C" w:rsidTr="00A109F8">
        <w:tc>
          <w:tcPr>
            <w:tcW w:w="15055" w:type="dxa"/>
            <w:gridSpan w:val="6"/>
            <w:tcBorders>
              <w:top w:val="single" w:sz="4" w:space="0" w:color="000000"/>
              <w:left w:val="single" w:sz="4" w:space="0" w:color="000000"/>
              <w:bottom w:val="single" w:sz="4" w:space="0" w:color="000000"/>
              <w:right w:val="single" w:sz="4" w:space="0" w:color="000000"/>
            </w:tcBorders>
            <w:hideMark/>
          </w:tcPr>
          <w:p w:rsidR="00A109F8" w:rsidRPr="005D722C" w:rsidRDefault="00A109F8">
            <w:pPr>
              <w:spacing w:after="0" w:line="240" w:lineRule="auto"/>
              <w:jc w:val="both"/>
              <w:rPr>
                <w:rFonts w:ascii="Times New Roman" w:hAnsi="Times New Roman" w:cs="Times New Roman"/>
                <w:b/>
                <w:color w:val="000000" w:themeColor="text1"/>
                <w:sz w:val="20"/>
                <w:szCs w:val="20"/>
                <w:lang w:val="ru-RU"/>
              </w:rPr>
            </w:pPr>
            <w:r w:rsidRPr="005D722C">
              <w:rPr>
                <w:rFonts w:ascii="Times New Roman" w:hAnsi="Times New Roman" w:cs="Times New Roman"/>
                <w:b/>
                <w:color w:val="000000" w:themeColor="text1"/>
                <w:sz w:val="20"/>
                <w:szCs w:val="20"/>
                <w:lang w:val="ru-RU"/>
              </w:rPr>
              <w:t>Емделушімен сұхбат</w:t>
            </w:r>
            <w:r w:rsidRPr="005D722C">
              <w:rPr>
                <w:noProof/>
                <w:color w:val="000000" w:themeColor="text1"/>
                <w:lang w:val="ru-RU" w:eastAsia="ru-RU"/>
              </w:rPr>
              <mc:AlternateContent>
                <mc:Choice Requires="wps">
                  <w:drawing>
                    <wp:anchor distT="0" distB="0" distL="0" distR="0" simplePos="0" relativeHeight="251658240" behindDoc="1" locked="0" layoutInCell="1" allowOverlap="1" wp14:anchorId="6F011B5F" wp14:editId="687256C1">
                      <wp:simplePos x="0" y="0"/>
                      <wp:positionH relativeFrom="column">
                        <wp:posOffset>4203700</wp:posOffset>
                      </wp:positionH>
                      <wp:positionV relativeFrom="paragraph">
                        <wp:posOffset>127000</wp:posOffset>
                      </wp:positionV>
                      <wp:extent cx="9525" cy="9525"/>
                      <wp:effectExtent l="0" t="0" r="0" b="0"/>
                      <wp:wrapNone/>
                      <wp:docPr id="1435399444" name="Прямоугольник 2"/>
                      <wp:cNvGraphicFramePr/>
                      <a:graphic xmlns:a="http://schemas.openxmlformats.org/drawingml/2006/main">
                        <a:graphicData uri="http://schemas.microsoft.com/office/word/2010/wordprocessingShape">
                          <wps:wsp>
                            <wps:cNvSpPr/>
                            <wps:spPr>
                              <a:xfrm>
                                <a:off x="0" y="0"/>
                                <a:ext cx="9525" cy="9525"/>
                              </a:xfrm>
                              <a:prstGeom prst="rect">
                                <a:avLst/>
                              </a:prstGeom>
                              <a:solidFill>
                                <a:srgbClr val="000000"/>
                              </a:solidFill>
                              <a:ln>
                                <a:noFill/>
                              </a:ln>
                            </wps:spPr>
                            <wps:txbx>
                              <w:txbxContent>
                                <w:p w:rsidR="00A109F8" w:rsidRDefault="00A109F8" w:rsidP="00A109F8"/>
                              </w:txbxContent>
                            </wps:txbx>
                            <wps:bodyPr spcFirstLastPara="1" vertOverflow="clip" horzOverflow="clip"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F011B5F" id="Прямоугольник 2" o:spid="_x0000_s1026" style="position:absolute;left:0;text-align:left;margin-left:331pt;margin-top:10pt;width:.75pt;height:.75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CXTxwEAAJwDAAAOAAAAZHJzL2Uyb0RvYy54bWysU8Fu2zAMvQ/YPwi6L06CdViNOEXRIsOA&#10;Yg3Q7QMUWYoFyKJGKrGzrx+lZEnW3Yb6QJMi/cT3SC/uxt6LvUFyEBo5m0ylMEFD68K2kT++rz58&#10;loKSCq3yEEwjD4bk3fL9u8UQazOHDnxrUDBIoHqIjexSinVVke5Mr2gC0QROWsBeJQ5xW7WoBkbv&#10;fTWfTj9VA2AbEbQh4tPHY1IuC761Rqdna8kk4RvJvaVisdhNttVyoeotqtg5fWpD/UcXvXKBLz1D&#10;PaqkxA7dP1C90wgENk009BVY67QpHJjNbPqKzUunoilcWByKZ5no7WD1t/1LXCPLMESqid3MYrTY&#10;5zf3J8Yi1uEslhmT0Hx4ezO/kUJzoniMUF0+jEjpi4FeZKeRyHMo8qj9E6Vj6Z+SfA+Bd+3KeV8C&#10;3G4ePIq9yjMrTx4To/9V5kMuDpA/O6bzSXWhkb00bkZOZncD7WGNgqJeOW7qSVFaK+Rhz2Re4PTM&#10;xnoYGqm9i1J0gL9enw28KI2knzuFRgr/NfAkbmcfsxDpOsDrYHMdqKAZmO9IKMUxeEhlH49s7ncJ&#10;rCsSXZo+0eIVKDKc1jXv2HVcqi4/1fI3AAAA//8DAFBLAwQUAAYACAAAACEA5DKrQN8AAAAJAQAA&#10;DwAAAGRycy9kb3ducmV2LnhtbEyPwU7DMBBE70j8g7VI3KjTorooxKkKEoeKC4TmwG0bL0kgtiPb&#10;bdO/ZznR486OZt4U68kO4kgh9t5pmM8yEOQab3rXath9vNw9gIgJncHBO9Jwpgjr8vqqwNz4k3un&#10;Y5VawSEu5qihS2nMpYxNRxbjzI/k+Pflg8XEZ2ilCXjicDvIRZYpabF33NDhSM8dNT/VwWroMavP&#10;q21NT2/ja/VZb1e7zXfQ+vZm2jyCSDSlfzP84TM6lMy09wdnohg0KLXgLUkD14Bgg1L3SxB7FuZL&#10;kGUhLxeUvwAAAP//AwBQSwECLQAUAAYACAAAACEAtoM4kv4AAADhAQAAEwAAAAAAAAAAAAAAAAAA&#10;AAAAW0NvbnRlbnRfVHlwZXNdLnhtbFBLAQItABQABgAIAAAAIQA4/SH/1gAAAJQBAAALAAAAAAAA&#10;AAAAAAAAAC8BAABfcmVscy8ucmVsc1BLAQItABQABgAIAAAAIQBUsCXTxwEAAJwDAAAOAAAAAAAA&#10;AAAAAAAAAC4CAABkcnMvZTJvRG9jLnhtbFBLAQItABQABgAIAAAAIQDkMqtA3wAAAAkBAAAPAAAA&#10;AAAAAAAAAAAAACEEAABkcnMvZG93bnJldi54bWxQSwUGAAAAAAQABADzAAAALQUAAAAA&#10;" fillcolor="black" stroked="f">
                      <v:textbox inset="2.53958mm,2.53958mm,2.53958mm,2.53958mm">
                        <w:txbxContent>
                          <w:p w14:paraId="1883FC48" w14:textId="77777777" w:rsidR="00A109F8" w:rsidRDefault="00A109F8" w:rsidP="00A109F8"/>
                        </w:txbxContent>
                      </v:textbox>
                    </v:rect>
                  </w:pict>
                </mc:Fallback>
              </mc:AlternateContent>
            </w:r>
          </w:p>
        </w:tc>
      </w:tr>
      <w:tr w:rsidR="00A109F8" w:rsidRPr="005D722C" w:rsidTr="00A109F8">
        <w:tc>
          <w:tcPr>
            <w:tcW w:w="569" w:type="dxa"/>
            <w:tcBorders>
              <w:top w:val="single" w:sz="4" w:space="0" w:color="000000"/>
              <w:left w:val="single" w:sz="4" w:space="0" w:color="000000"/>
              <w:bottom w:val="single" w:sz="4" w:space="0" w:color="000000"/>
              <w:right w:val="single" w:sz="4" w:space="0" w:color="000000"/>
            </w:tcBorders>
            <w:vAlign w:val="center"/>
            <w:hideMark/>
          </w:tcPr>
          <w:p w:rsidR="00A109F8" w:rsidRPr="005D722C" w:rsidRDefault="00A109F8">
            <w:pPr>
              <w:spacing w:after="0" w:line="240" w:lineRule="auto"/>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1.</w:t>
            </w:r>
          </w:p>
        </w:tc>
        <w:tc>
          <w:tcPr>
            <w:tcW w:w="2295" w:type="dxa"/>
            <w:tcBorders>
              <w:top w:val="single" w:sz="4" w:space="0" w:color="000000"/>
              <w:left w:val="single" w:sz="4" w:space="0" w:color="000000"/>
              <w:bottom w:val="single" w:sz="4" w:space="0" w:color="000000"/>
              <w:right w:val="single" w:sz="4" w:space="0" w:color="000000"/>
            </w:tcBorders>
            <w:vAlign w:val="center"/>
            <w:hideMark/>
          </w:tcPr>
          <w:p w:rsidR="00A109F8" w:rsidRPr="005D722C" w:rsidRDefault="00A109F8">
            <w:pPr>
              <w:spacing w:after="0" w:line="240" w:lineRule="auto"/>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Толықтық және дәлдік</w:t>
            </w:r>
          </w:p>
        </w:tc>
        <w:tc>
          <w:tcPr>
            <w:tcW w:w="3232" w:type="dxa"/>
            <w:tcBorders>
              <w:top w:val="single" w:sz="4" w:space="0" w:color="000000"/>
              <w:left w:val="single" w:sz="4" w:space="0" w:color="000000"/>
              <w:bottom w:val="single" w:sz="4" w:space="0" w:color="000000"/>
              <w:right w:val="single" w:sz="4" w:space="0" w:color="000000"/>
            </w:tcBorders>
            <w:hideMark/>
          </w:tcPr>
          <w:p w:rsidR="00A109F8" w:rsidRPr="005D722C" w:rsidRDefault="00A109F8">
            <w:pPr>
              <w:spacing w:after="0" w:line="240" w:lineRule="auto"/>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Дәл, аурудың көріністерін егжей-тегжейлі көрсетеді. Ең маңызды мәселені анықтай алады.</w:t>
            </w:r>
          </w:p>
          <w:p w:rsidR="00A109F8" w:rsidRPr="005D722C" w:rsidRDefault="00A109F8">
            <w:pPr>
              <w:spacing w:after="0" w:line="240" w:lineRule="auto"/>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Науқастың жайлылығына назар аудара отырып</w:t>
            </w:r>
          </w:p>
        </w:tc>
        <w:tc>
          <w:tcPr>
            <w:tcW w:w="3259" w:type="dxa"/>
            <w:tcBorders>
              <w:top w:val="single" w:sz="4" w:space="0" w:color="000000"/>
              <w:left w:val="single" w:sz="4" w:space="0" w:color="000000"/>
              <w:bottom w:val="single" w:sz="4" w:space="0" w:color="000000"/>
              <w:right w:val="single" w:sz="4" w:space="0" w:color="000000"/>
            </w:tcBorders>
            <w:hideMark/>
          </w:tcPr>
          <w:p w:rsidR="00A109F8" w:rsidRPr="005D722C" w:rsidRDefault="00A109F8">
            <w:pPr>
              <w:spacing w:after="0" w:line="240" w:lineRule="auto"/>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Негізгі ақпаратты жинайды, ұқыпты, жаңа мәселелерді анықтайды.</w:t>
            </w:r>
          </w:p>
        </w:tc>
        <w:tc>
          <w:tcPr>
            <w:tcW w:w="3259" w:type="dxa"/>
            <w:tcBorders>
              <w:top w:val="single" w:sz="4" w:space="0" w:color="000000"/>
              <w:left w:val="single" w:sz="4" w:space="0" w:color="000000"/>
              <w:bottom w:val="single" w:sz="4" w:space="0" w:color="000000"/>
              <w:right w:val="single" w:sz="4" w:space="0" w:color="000000"/>
            </w:tcBorders>
          </w:tcPr>
          <w:p w:rsidR="00A109F8" w:rsidRPr="005D722C" w:rsidRDefault="00A109F8">
            <w:pPr>
              <w:spacing w:after="0" w:line="240" w:lineRule="auto"/>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Толық емес немесе шоғырланбаған.</w:t>
            </w:r>
            <w:r w:rsidRPr="005D722C">
              <w:rPr>
                <w:rFonts w:ascii="Times New Roman" w:hAnsi="Times New Roman" w:cs="Times New Roman"/>
                <w:color w:val="000000" w:themeColor="text1"/>
                <w:sz w:val="20"/>
                <w:szCs w:val="20"/>
                <w:lang w:val="ru-RU"/>
              </w:rPr>
              <w:tab/>
            </w:r>
          </w:p>
          <w:p w:rsidR="00A109F8" w:rsidRPr="005D722C" w:rsidRDefault="00A109F8">
            <w:pPr>
              <w:spacing w:after="0" w:line="240" w:lineRule="auto"/>
              <w:jc w:val="both"/>
              <w:rPr>
                <w:rFonts w:ascii="Times New Roman" w:hAnsi="Times New Roman" w:cs="Times New Roman"/>
                <w:color w:val="000000" w:themeColor="text1"/>
                <w:sz w:val="20"/>
                <w:szCs w:val="20"/>
                <w:lang w:val="ru-RU"/>
              </w:rPr>
            </w:pPr>
          </w:p>
        </w:tc>
        <w:tc>
          <w:tcPr>
            <w:tcW w:w="2441" w:type="dxa"/>
            <w:tcBorders>
              <w:top w:val="single" w:sz="4" w:space="0" w:color="000000"/>
              <w:left w:val="single" w:sz="4" w:space="0" w:color="000000"/>
              <w:bottom w:val="single" w:sz="4" w:space="0" w:color="000000"/>
              <w:right w:val="single" w:sz="4" w:space="0" w:color="000000"/>
            </w:tcBorders>
            <w:hideMark/>
          </w:tcPr>
          <w:p w:rsidR="00A109F8" w:rsidRPr="005D722C" w:rsidRDefault="00A109F8">
            <w:pPr>
              <w:spacing w:after="0" w:line="240" w:lineRule="auto"/>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Дәл емес, ойды жіберіп алған, маңызды емес деректер.</w:t>
            </w:r>
          </w:p>
        </w:tc>
      </w:tr>
      <w:tr w:rsidR="00A109F8" w:rsidRPr="005D722C" w:rsidTr="00A109F8">
        <w:tc>
          <w:tcPr>
            <w:tcW w:w="569" w:type="dxa"/>
            <w:tcBorders>
              <w:top w:val="single" w:sz="4" w:space="0" w:color="000000"/>
              <w:left w:val="single" w:sz="4" w:space="0" w:color="000000"/>
              <w:bottom w:val="single" w:sz="4" w:space="0" w:color="000000"/>
              <w:right w:val="single" w:sz="4" w:space="0" w:color="000000"/>
            </w:tcBorders>
            <w:vAlign w:val="center"/>
            <w:hideMark/>
          </w:tcPr>
          <w:p w:rsidR="00A109F8" w:rsidRPr="005D722C" w:rsidRDefault="00A109F8">
            <w:pPr>
              <w:spacing w:after="0" w:line="240" w:lineRule="auto"/>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2.</w:t>
            </w:r>
          </w:p>
        </w:tc>
        <w:tc>
          <w:tcPr>
            <w:tcW w:w="2295" w:type="dxa"/>
            <w:tcBorders>
              <w:top w:val="single" w:sz="4" w:space="0" w:color="000000"/>
              <w:left w:val="single" w:sz="4" w:space="0" w:color="000000"/>
              <w:bottom w:val="single" w:sz="4" w:space="0" w:color="000000"/>
              <w:right w:val="single" w:sz="4" w:space="0" w:color="000000"/>
            </w:tcBorders>
            <w:vAlign w:val="center"/>
            <w:hideMark/>
          </w:tcPr>
          <w:p w:rsidR="00A109F8" w:rsidRPr="005D722C" w:rsidRDefault="00A109F8">
            <w:pPr>
              <w:spacing w:after="0" w:line="240" w:lineRule="auto"/>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Мәлімет</w:t>
            </w:r>
          </w:p>
        </w:tc>
        <w:tc>
          <w:tcPr>
            <w:tcW w:w="3232" w:type="dxa"/>
            <w:tcBorders>
              <w:top w:val="single" w:sz="4" w:space="0" w:color="000000"/>
              <w:left w:val="single" w:sz="4" w:space="0" w:color="000000"/>
              <w:bottom w:val="single" w:sz="4" w:space="0" w:color="000000"/>
              <w:right w:val="single" w:sz="4" w:space="0" w:color="000000"/>
            </w:tcBorders>
            <w:hideMark/>
          </w:tcPr>
          <w:p w:rsidR="00A109F8" w:rsidRPr="005D722C" w:rsidRDefault="00A109F8">
            <w:pPr>
              <w:spacing w:after="0" w:line="240" w:lineRule="auto"/>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Ұйымдастырылған, бағытталған, белгілі бір жағдайдағы аурудың ағымын түсіну арқылы барлық клиникалық көріністерді көрсетеді.</w:t>
            </w:r>
          </w:p>
        </w:tc>
        <w:tc>
          <w:tcPr>
            <w:tcW w:w="3259" w:type="dxa"/>
            <w:tcBorders>
              <w:top w:val="single" w:sz="4" w:space="0" w:color="000000"/>
              <w:left w:val="single" w:sz="4" w:space="0" w:color="000000"/>
              <w:bottom w:val="single" w:sz="4" w:space="0" w:color="000000"/>
              <w:right w:val="single" w:sz="4" w:space="0" w:color="000000"/>
            </w:tcBorders>
            <w:hideMark/>
          </w:tcPr>
          <w:p w:rsidR="00A109F8" w:rsidRPr="005D722C" w:rsidRDefault="00A109F8">
            <w:pPr>
              <w:spacing w:after="0" w:line="240" w:lineRule="auto"/>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Негізгі белгілерін анықтайды</w:t>
            </w:r>
          </w:p>
        </w:tc>
        <w:tc>
          <w:tcPr>
            <w:tcW w:w="3259" w:type="dxa"/>
            <w:tcBorders>
              <w:top w:val="single" w:sz="4" w:space="0" w:color="000000"/>
              <w:left w:val="single" w:sz="4" w:space="0" w:color="000000"/>
              <w:bottom w:val="single" w:sz="4" w:space="0" w:color="000000"/>
              <w:right w:val="single" w:sz="4" w:space="0" w:color="000000"/>
            </w:tcBorders>
            <w:hideMark/>
          </w:tcPr>
          <w:p w:rsidR="00A109F8" w:rsidRPr="005D722C" w:rsidRDefault="00A109F8">
            <w:pPr>
              <w:spacing w:after="0" w:line="240" w:lineRule="auto"/>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Толық емес деректер</w:t>
            </w:r>
          </w:p>
        </w:tc>
        <w:tc>
          <w:tcPr>
            <w:tcW w:w="2441" w:type="dxa"/>
            <w:tcBorders>
              <w:top w:val="single" w:sz="4" w:space="0" w:color="000000"/>
              <w:left w:val="single" w:sz="4" w:space="0" w:color="000000"/>
              <w:bottom w:val="single" w:sz="4" w:space="0" w:color="000000"/>
              <w:right w:val="single" w:sz="4" w:space="0" w:color="000000"/>
            </w:tcBorders>
            <w:hideMark/>
          </w:tcPr>
          <w:p w:rsidR="00A109F8" w:rsidRPr="005D722C" w:rsidRDefault="00A109F8">
            <w:pPr>
              <w:spacing w:after="0" w:line="240" w:lineRule="auto"/>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Шындыққа сәйкес келмейтін деректерді немесе оның жоқтығын көрсетеді</w:t>
            </w:r>
          </w:p>
        </w:tc>
      </w:tr>
      <w:tr w:rsidR="00A109F8" w:rsidRPr="005D722C" w:rsidTr="00A109F8">
        <w:tc>
          <w:tcPr>
            <w:tcW w:w="569" w:type="dxa"/>
            <w:tcBorders>
              <w:top w:val="single" w:sz="4" w:space="0" w:color="000000"/>
              <w:left w:val="single" w:sz="4" w:space="0" w:color="000000"/>
              <w:bottom w:val="single" w:sz="4" w:space="0" w:color="000000"/>
              <w:right w:val="single" w:sz="4" w:space="0" w:color="000000"/>
            </w:tcBorders>
            <w:vAlign w:val="center"/>
            <w:hideMark/>
          </w:tcPr>
          <w:p w:rsidR="00A109F8" w:rsidRPr="005D722C" w:rsidRDefault="00A109F8">
            <w:pPr>
              <w:spacing w:after="0" w:line="240" w:lineRule="auto"/>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3.</w:t>
            </w:r>
          </w:p>
        </w:tc>
        <w:tc>
          <w:tcPr>
            <w:tcW w:w="2295" w:type="dxa"/>
            <w:tcBorders>
              <w:top w:val="single" w:sz="4" w:space="0" w:color="000000"/>
              <w:left w:val="single" w:sz="4" w:space="0" w:color="000000"/>
              <w:bottom w:val="single" w:sz="4" w:space="0" w:color="000000"/>
              <w:right w:val="single" w:sz="4" w:space="0" w:color="000000"/>
            </w:tcBorders>
            <w:vAlign w:val="center"/>
            <w:hideMark/>
          </w:tcPr>
          <w:p w:rsidR="00A109F8" w:rsidRPr="005D722C" w:rsidRDefault="00A109F8">
            <w:pPr>
              <w:spacing w:after="0" w:line="240" w:lineRule="auto"/>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Жүйелілік</w:t>
            </w:r>
          </w:p>
        </w:tc>
        <w:tc>
          <w:tcPr>
            <w:tcW w:w="3232" w:type="dxa"/>
            <w:tcBorders>
              <w:top w:val="single" w:sz="4" w:space="0" w:color="000000"/>
              <w:left w:val="single" w:sz="4" w:space="0" w:color="000000"/>
              <w:bottom w:val="single" w:sz="4" w:space="0" w:color="000000"/>
              <w:right w:val="single" w:sz="4" w:space="0" w:color="000000"/>
            </w:tcBorders>
            <w:vAlign w:val="center"/>
            <w:hideMark/>
          </w:tcPr>
          <w:p w:rsidR="00A109F8" w:rsidRPr="005D722C" w:rsidRDefault="00A109F8">
            <w:pPr>
              <w:spacing w:after="0" w:line="240" w:lineRule="auto"/>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Салыстырмалы түрде қысқа мерзімде клиникалық мәселелерге басымдық беріңіз.</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A109F8" w:rsidRPr="005D722C" w:rsidRDefault="00A109F8">
            <w:pPr>
              <w:spacing w:after="0" w:line="240" w:lineRule="auto"/>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Тарихты алу процесін толық бақылау мүмкін емес</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A109F8" w:rsidRPr="005D722C" w:rsidRDefault="00A109F8">
            <w:pPr>
              <w:spacing w:after="0" w:line="240" w:lineRule="auto"/>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Науқастың өзін шетке тартуына мүмкіндік береді, осылайша уақытты ұзартады. Жетекші сұрақтарды қолданады (пациентті қате болуы мүмкін жауапқа итермелейді).</w:t>
            </w:r>
          </w:p>
        </w:tc>
        <w:tc>
          <w:tcPr>
            <w:tcW w:w="2441" w:type="dxa"/>
            <w:tcBorders>
              <w:top w:val="single" w:sz="4" w:space="0" w:color="000000"/>
              <w:left w:val="single" w:sz="4" w:space="0" w:color="000000"/>
              <w:bottom w:val="single" w:sz="4" w:space="0" w:color="000000"/>
              <w:right w:val="single" w:sz="4" w:space="0" w:color="000000"/>
            </w:tcBorders>
            <w:vAlign w:val="center"/>
            <w:hideMark/>
          </w:tcPr>
          <w:p w:rsidR="00A109F8" w:rsidRPr="005D722C" w:rsidRDefault="00A109F8">
            <w:pPr>
              <w:spacing w:after="0" w:line="240" w:lineRule="auto"/>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Сұрақтарды қате қояды немесе маңызды мәселелерді анықтамай тарихты аяқтайды.</w:t>
            </w:r>
          </w:p>
        </w:tc>
      </w:tr>
      <w:tr w:rsidR="00A109F8" w:rsidRPr="005D722C" w:rsidTr="00A109F8">
        <w:tc>
          <w:tcPr>
            <w:tcW w:w="569" w:type="dxa"/>
            <w:tcBorders>
              <w:top w:val="single" w:sz="4" w:space="0" w:color="000000"/>
              <w:left w:val="single" w:sz="4" w:space="0" w:color="000000"/>
              <w:bottom w:val="single" w:sz="4" w:space="0" w:color="000000"/>
              <w:right w:val="single" w:sz="4" w:space="0" w:color="000000"/>
            </w:tcBorders>
            <w:vAlign w:val="center"/>
            <w:hideMark/>
          </w:tcPr>
          <w:p w:rsidR="00A109F8" w:rsidRPr="005D722C" w:rsidRDefault="00A109F8">
            <w:pPr>
              <w:spacing w:after="0" w:line="240" w:lineRule="auto"/>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4</w:t>
            </w:r>
          </w:p>
        </w:tc>
        <w:tc>
          <w:tcPr>
            <w:tcW w:w="2295" w:type="dxa"/>
            <w:tcBorders>
              <w:top w:val="single" w:sz="4" w:space="0" w:color="000000"/>
              <w:left w:val="single" w:sz="4" w:space="0" w:color="000000"/>
              <w:bottom w:val="single" w:sz="4" w:space="0" w:color="000000"/>
              <w:right w:val="single" w:sz="4" w:space="0" w:color="000000"/>
            </w:tcBorders>
            <w:vAlign w:val="center"/>
            <w:hideMark/>
          </w:tcPr>
          <w:p w:rsidR="00A109F8" w:rsidRPr="005D722C" w:rsidRDefault="00A109F8">
            <w:pPr>
              <w:spacing w:after="0" w:line="240" w:lineRule="auto"/>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Уақытты басқару</w:t>
            </w:r>
          </w:p>
        </w:tc>
        <w:tc>
          <w:tcPr>
            <w:tcW w:w="3232" w:type="dxa"/>
            <w:tcBorders>
              <w:top w:val="single" w:sz="4" w:space="0" w:color="000000"/>
              <w:left w:val="single" w:sz="4" w:space="0" w:color="000000"/>
              <w:bottom w:val="single" w:sz="4" w:space="0" w:color="000000"/>
              <w:right w:val="single" w:sz="4" w:space="0" w:color="000000"/>
            </w:tcBorders>
            <w:vAlign w:val="center"/>
            <w:hideMark/>
          </w:tcPr>
          <w:p w:rsidR="00A109F8" w:rsidRPr="005D722C" w:rsidRDefault="00A109F8">
            <w:pPr>
              <w:spacing w:after="0" w:line="240" w:lineRule="auto"/>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Ең қысқа мерзімде максималды тиімділік</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A109F8" w:rsidRPr="005D722C" w:rsidRDefault="00A109F8">
            <w:pPr>
              <w:spacing w:after="0" w:line="240" w:lineRule="auto"/>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анамнез жинау уақыты кешіктірілген</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A109F8" w:rsidRPr="005D722C" w:rsidRDefault="00A109F8">
            <w:pPr>
              <w:spacing w:after="0" w:line="240" w:lineRule="auto"/>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Уақытты тиімсіз өткізеді</w:t>
            </w:r>
          </w:p>
        </w:tc>
        <w:tc>
          <w:tcPr>
            <w:tcW w:w="2441" w:type="dxa"/>
            <w:tcBorders>
              <w:top w:val="single" w:sz="4" w:space="0" w:color="000000"/>
              <w:left w:val="single" w:sz="4" w:space="0" w:color="000000"/>
              <w:bottom w:val="single" w:sz="4" w:space="0" w:color="000000"/>
              <w:right w:val="single" w:sz="4" w:space="0" w:color="000000"/>
            </w:tcBorders>
            <w:vAlign w:val="center"/>
            <w:hideMark/>
          </w:tcPr>
          <w:p w:rsidR="00A109F8" w:rsidRPr="005D722C" w:rsidRDefault="00A109F8">
            <w:pPr>
              <w:spacing w:after="0" w:line="240" w:lineRule="auto"/>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Жалпы жағдайды түсінбейді.</w:t>
            </w:r>
          </w:p>
        </w:tc>
      </w:tr>
      <w:tr w:rsidR="00A109F8" w:rsidRPr="005D722C" w:rsidTr="00A109F8">
        <w:tc>
          <w:tcPr>
            <w:tcW w:w="15055" w:type="dxa"/>
            <w:gridSpan w:val="6"/>
            <w:tcBorders>
              <w:top w:val="single" w:sz="4" w:space="0" w:color="000000"/>
              <w:left w:val="single" w:sz="4" w:space="0" w:color="000000"/>
              <w:bottom w:val="single" w:sz="4" w:space="0" w:color="000000"/>
              <w:right w:val="single" w:sz="4" w:space="0" w:color="000000"/>
            </w:tcBorders>
            <w:vAlign w:val="center"/>
            <w:hideMark/>
          </w:tcPr>
          <w:p w:rsidR="00A109F8" w:rsidRPr="005D722C" w:rsidRDefault="00A109F8">
            <w:pPr>
              <w:spacing w:after="0" w:line="240" w:lineRule="auto"/>
              <w:jc w:val="both"/>
              <w:rPr>
                <w:rFonts w:ascii="Times New Roman" w:hAnsi="Times New Roman" w:cs="Times New Roman"/>
                <w:b/>
                <w:color w:val="000000" w:themeColor="text1"/>
                <w:sz w:val="20"/>
                <w:szCs w:val="20"/>
                <w:lang w:val="ru-RU"/>
              </w:rPr>
            </w:pPr>
            <w:r w:rsidRPr="005D722C">
              <w:rPr>
                <w:rFonts w:ascii="Times New Roman" w:hAnsi="Times New Roman" w:cs="Times New Roman"/>
                <w:b/>
                <w:color w:val="000000" w:themeColor="text1"/>
                <w:sz w:val="20"/>
                <w:szCs w:val="20"/>
                <w:lang w:val="ru-RU"/>
              </w:rPr>
              <w:t>ФИЗИКАЛЫҚ ҚАРАУ</w:t>
            </w:r>
          </w:p>
        </w:tc>
      </w:tr>
      <w:tr w:rsidR="00A109F8" w:rsidRPr="005D722C" w:rsidTr="00A109F8">
        <w:tc>
          <w:tcPr>
            <w:tcW w:w="569" w:type="dxa"/>
            <w:tcBorders>
              <w:top w:val="single" w:sz="4" w:space="0" w:color="000000"/>
              <w:left w:val="single" w:sz="4" w:space="0" w:color="000000"/>
              <w:bottom w:val="single" w:sz="4" w:space="0" w:color="000000"/>
              <w:right w:val="single" w:sz="4" w:space="0" w:color="000000"/>
            </w:tcBorders>
            <w:vAlign w:val="center"/>
            <w:hideMark/>
          </w:tcPr>
          <w:p w:rsidR="00A109F8" w:rsidRPr="005D722C" w:rsidRDefault="00A109F8">
            <w:pPr>
              <w:spacing w:after="0" w:line="240" w:lineRule="auto"/>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5.</w:t>
            </w:r>
          </w:p>
        </w:tc>
        <w:tc>
          <w:tcPr>
            <w:tcW w:w="2295" w:type="dxa"/>
            <w:tcBorders>
              <w:top w:val="single" w:sz="4" w:space="0" w:color="000000"/>
              <w:left w:val="single" w:sz="4" w:space="0" w:color="000000"/>
              <w:bottom w:val="single" w:sz="4" w:space="0" w:color="000000"/>
              <w:right w:val="single" w:sz="4" w:space="0" w:color="000000"/>
            </w:tcBorders>
            <w:vAlign w:val="center"/>
            <w:hideMark/>
          </w:tcPr>
          <w:p w:rsidR="00A109F8" w:rsidRPr="005D722C" w:rsidRDefault="00A109F8">
            <w:pPr>
              <w:spacing w:after="0" w:line="240" w:lineRule="auto"/>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Физикалық тексерудің реттілігі және дұрыстығы</w:t>
            </w:r>
          </w:p>
        </w:tc>
        <w:tc>
          <w:tcPr>
            <w:tcW w:w="3232" w:type="dxa"/>
            <w:vMerge w:val="restart"/>
            <w:tcBorders>
              <w:top w:val="single" w:sz="4" w:space="0" w:color="000000"/>
              <w:left w:val="single" w:sz="4" w:space="0" w:color="000000"/>
              <w:bottom w:val="single" w:sz="4" w:space="0" w:color="000000"/>
              <w:right w:val="single" w:sz="4" w:space="0" w:color="000000"/>
            </w:tcBorders>
            <w:hideMark/>
          </w:tcPr>
          <w:p w:rsidR="00A109F8" w:rsidRPr="005D722C" w:rsidRDefault="00A109F8">
            <w:pPr>
              <w:spacing w:after="0" w:line="240" w:lineRule="auto"/>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Жүйелі, сенімді, жақсы дамыған орындау техникасымен дұрыс орындайды.</w:t>
            </w:r>
          </w:p>
        </w:tc>
        <w:tc>
          <w:tcPr>
            <w:tcW w:w="3259" w:type="dxa"/>
            <w:vMerge w:val="restart"/>
            <w:tcBorders>
              <w:top w:val="single" w:sz="4" w:space="0" w:color="000000"/>
              <w:left w:val="single" w:sz="4" w:space="0" w:color="000000"/>
              <w:bottom w:val="single" w:sz="4" w:space="0" w:color="000000"/>
              <w:right w:val="single" w:sz="4" w:space="0" w:color="000000"/>
            </w:tcBorders>
            <w:hideMark/>
          </w:tcPr>
          <w:p w:rsidR="00A109F8" w:rsidRPr="005D722C" w:rsidRDefault="00A109F8">
            <w:pPr>
              <w:spacing w:after="0" w:line="240" w:lineRule="auto"/>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Кезеңді біледі, емтиханды дайындау мен орындауда епті дағдыларды көрсетеді</w:t>
            </w:r>
          </w:p>
        </w:tc>
        <w:tc>
          <w:tcPr>
            <w:tcW w:w="3259" w:type="dxa"/>
            <w:vMerge w:val="restart"/>
            <w:tcBorders>
              <w:top w:val="single" w:sz="4" w:space="0" w:color="000000"/>
              <w:left w:val="single" w:sz="4" w:space="0" w:color="000000"/>
              <w:bottom w:val="single" w:sz="4" w:space="0" w:color="000000"/>
              <w:right w:val="single" w:sz="4" w:space="0" w:color="000000"/>
            </w:tcBorders>
            <w:hideMark/>
          </w:tcPr>
          <w:p w:rsidR="00A109F8" w:rsidRPr="005D722C" w:rsidRDefault="00A109F8">
            <w:pPr>
              <w:spacing w:after="0" w:line="240" w:lineRule="auto"/>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Тұрақты емес, сенімсіз, шектеулі емтихан дағдылары, негізгі емтихандарды тапсырудан бас тартады</w:t>
            </w:r>
          </w:p>
        </w:tc>
        <w:tc>
          <w:tcPr>
            <w:tcW w:w="2441" w:type="dxa"/>
            <w:vMerge w:val="restart"/>
            <w:tcBorders>
              <w:top w:val="single" w:sz="4" w:space="0" w:color="000000"/>
              <w:left w:val="single" w:sz="4" w:space="0" w:color="000000"/>
              <w:bottom w:val="single" w:sz="4" w:space="0" w:color="000000"/>
              <w:right w:val="single" w:sz="4" w:space="0" w:color="000000"/>
            </w:tcBorders>
            <w:hideMark/>
          </w:tcPr>
          <w:p w:rsidR="00A109F8" w:rsidRPr="005D722C" w:rsidRDefault="00A109F8">
            <w:pPr>
              <w:spacing w:after="0" w:line="240" w:lineRule="auto"/>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Физикалық тексеруді орындау тәртібі мен ретін білмейді, оның техникасын меңгермейді</w:t>
            </w:r>
          </w:p>
        </w:tc>
      </w:tr>
      <w:tr w:rsidR="00A109F8" w:rsidRPr="005D722C" w:rsidTr="00A109F8">
        <w:tc>
          <w:tcPr>
            <w:tcW w:w="569" w:type="dxa"/>
            <w:tcBorders>
              <w:top w:val="single" w:sz="4" w:space="0" w:color="000000"/>
              <w:left w:val="single" w:sz="4" w:space="0" w:color="000000"/>
              <w:bottom w:val="single" w:sz="4" w:space="0" w:color="000000"/>
              <w:right w:val="single" w:sz="4" w:space="0" w:color="000000"/>
            </w:tcBorders>
            <w:vAlign w:val="center"/>
            <w:hideMark/>
          </w:tcPr>
          <w:p w:rsidR="00A109F8" w:rsidRPr="005D722C" w:rsidRDefault="00A109F8">
            <w:pPr>
              <w:spacing w:after="0" w:line="240" w:lineRule="auto"/>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6.</w:t>
            </w:r>
          </w:p>
        </w:tc>
        <w:tc>
          <w:tcPr>
            <w:tcW w:w="2295" w:type="dxa"/>
            <w:tcBorders>
              <w:top w:val="single" w:sz="4" w:space="0" w:color="000000"/>
              <w:left w:val="single" w:sz="4" w:space="0" w:color="000000"/>
              <w:bottom w:val="single" w:sz="4" w:space="0" w:color="000000"/>
              <w:right w:val="single" w:sz="4" w:space="0" w:color="000000"/>
            </w:tcBorders>
            <w:vAlign w:val="center"/>
            <w:hideMark/>
          </w:tcPr>
          <w:p w:rsidR="00A109F8" w:rsidRPr="005D722C" w:rsidRDefault="00A109F8">
            <w:pPr>
              <w:spacing w:after="0" w:line="240" w:lineRule="auto"/>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Мұғалімнің нұсқауы бойынша арнайы емтихан дағдылары*</w:t>
            </w:r>
          </w:p>
        </w:tc>
        <w:tc>
          <w:tcPr>
            <w:tcW w:w="3232" w:type="dxa"/>
            <w:vMerge/>
            <w:tcBorders>
              <w:top w:val="single" w:sz="4" w:space="0" w:color="000000"/>
              <w:left w:val="single" w:sz="4" w:space="0" w:color="000000"/>
              <w:bottom w:val="single" w:sz="4" w:space="0" w:color="000000"/>
              <w:right w:val="single" w:sz="4" w:space="0" w:color="000000"/>
            </w:tcBorders>
            <w:vAlign w:val="center"/>
            <w:hideMark/>
          </w:tcPr>
          <w:p w:rsidR="00A109F8" w:rsidRPr="005D722C" w:rsidRDefault="00A109F8">
            <w:pPr>
              <w:spacing w:after="0"/>
              <w:rPr>
                <w:rFonts w:ascii="Times New Roman" w:hAnsi="Times New Roman" w:cs="Times New Roman"/>
                <w:color w:val="000000" w:themeColor="text1"/>
                <w:sz w:val="20"/>
                <w:szCs w:val="20"/>
                <w:lang w:val="ru-RU"/>
              </w:rPr>
            </w:pPr>
          </w:p>
        </w:tc>
        <w:tc>
          <w:tcPr>
            <w:tcW w:w="3259" w:type="dxa"/>
            <w:vMerge/>
            <w:tcBorders>
              <w:top w:val="single" w:sz="4" w:space="0" w:color="000000"/>
              <w:left w:val="single" w:sz="4" w:space="0" w:color="000000"/>
              <w:bottom w:val="single" w:sz="4" w:space="0" w:color="000000"/>
              <w:right w:val="single" w:sz="4" w:space="0" w:color="000000"/>
            </w:tcBorders>
            <w:vAlign w:val="center"/>
            <w:hideMark/>
          </w:tcPr>
          <w:p w:rsidR="00A109F8" w:rsidRPr="005D722C" w:rsidRDefault="00A109F8">
            <w:pPr>
              <w:spacing w:after="0"/>
              <w:rPr>
                <w:rFonts w:ascii="Times New Roman" w:hAnsi="Times New Roman" w:cs="Times New Roman"/>
                <w:color w:val="000000" w:themeColor="text1"/>
                <w:sz w:val="20"/>
                <w:szCs w:val="20"/>
                <w:lang w:val="ru-RU"/>
              </w:rPr>
            </w:pPr>
          </w:p>
        </w:tc>
        <w:tc>
          <w:tcPr>
            <w:tcW w:w="3259" w:type="dxa"/>
            <w:vMerge/>
            <w:tcBorders>
              <w:top w:val="single" w:sz="4" w:space="0" w:color="000000"/>
              <w:left w:val="single" w:sz="4" w:space="0" w:color="000000"/>
              <w:bottom w:val="single" w:sz="4" w:space="0" w:color="000000"/>
              <w:right w:val="single" w:sz="4" w:space="0" w:color="000000"/>
            </w:tcBorders>
            <w:vAlign w:val="center"/>
            <w:hideMark/>
          </w:tcPr>
          <w:p w:rsidR="00A109F8" w:rsidRPr="005D722C" w:rsidRDefault="00A109F8">
            <w:pPr>
              <w:spacing w:after="0"/>
              <w:rPr>
                <w:rFonts w:ascii="Times New Roman" w:hAnsi="Times New Roman" w:cs="Times New Roman"/>
                <w:color w:val="000000" w:themeColor="text1"/>
                <w:sz w:val="20"/>
                <w:szCs w:val="20"/>
                <w:lang w:val="ru-RU"/>
              </w:rPr>
            </w:pPr>
          </w:p>
        </w:tc>
        <w:tc>
          <w:tcPr>
            <w:tcW w:w="2441" w:type="dxa"/>
            <w:vMerge/>
            <w:tcBorders>
              <w:top w:val="single" w:sz="4" w:space="0" w:color="000000"/>
              <w:left w:val="single" w:sz="4" w:space="0" w:color="000000"/>
              <w:bottom w:val="single" w:sz="4" w:space="0" w:color="000000"/>
              <w:right w:val="single" w:sz="4" w:space="0" w:color="000000"/>
            </w:tcBorders>
            <w:vAlign w:val="center"/>
            <w:hideMark/>
          </w:tcPr>
          <w:p w:rsidR="00A109F8" w:rsidRPr="005D722C" w:rsidRDefault="00A109F8">
            <w:pPr>
              <w:spacing w:after="0"/>
              <w:rPr>
                <w:rFonts w:ascii="Times New Roman" w:hAnsi="Times New Roman" w:cs="Times New Roman"/>
                <w:color w:val="000000" w:themeColor="text1"/>
                <w:sz w:val="20"/>
                <w:szCs w:val="20"/>
                <w:lang w:val="ru-RU"/>
              </w:rPr>
            </w:pPr>
          </w:p>
        </w:tc>
      </w:tr>
      <w:tr w:rsidR="00A109F8" w:rsidRPr="005D722C" w:rsidTr="00A109F8">
        <w:tc>
          <w:tcPr>
            <w:tcW w:w="569" w:type="dxa"/>
            <w:tcBorders>
              <w:top w:val="single" w:sz="4" w:space="0" w:color="000000"/>
              <w:left w:val="single" w:sz="4" w:space="0" w:color="000000"/>
              <w:bottom w:val="single" w:sz="4" w:space="0" w:color="000000"/>
              <w:right w:val="single" w:sz="4" w:space="0" w:color="000000"/>
            </w:tcBorders>
            <w:vAlign w:val="center"/>
            <w:hideMark/>
          </w:tcPr>
          <w:p w:rsidR="00A109F8" w:rsidRPr="005D722C" w:rsidRDefault="00A109F8">
            <w:pPr>
              <w:spacing w:after="0" w:line="240" w:lineRule="auto"/>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7.</w:t>
            </w:r>
          </w:p>
        </w:tc>
        <w:tc>
          <w:tcPr>
            <w:tcW w:w="2295" w:type="dxa"/>
            <w:tcBorders>
              <w:top w:val="single" w:sz="4" w:space="0" w:color="000000"/>
              <w:left w:val="single" w:sz="4" w:space="0" w:color="000000"/>
              <w:bottom w:val="single" w:sz="4" w:space="0" w:color="000000"/>
              <w:right w:val="single" w:sz="4" w:space="0" w:color="000000"/>
            </w:tcBorders>
            <w:vAlign w:val="center"/>
          </w:tcPr>
          <w:p w:rsidR="00A109F8" w:rsidRPr="005D722C" w:rsidRDefault="00A109F8">
            <w:pPr>
              <w:spacing w:after="0" w:line="240" w:lineRule="auto"/>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Тиімділік</w:t>
            </w:r>
          </w:p>
          <w:p w:rsidR="00A109F8" w:rsidRPr="005D722C" w:rsidRDefault="00A109F8">
            <w:pPr>
              <w:spacing w:after="0" w:line="240" w:lineRule="auto"/>
              <w:jc w:val="both"/>
              <w:rPr>
                <w:rFonts w:ascii="Times New Roman" w:hAnsi="Times New Roman" w:cs="Times New Roman"/>
                <w:color w:val="000000" w:themeColor="text1"/>
                <w:sz w:val="20"/>
                <w:szCs w:val="20"/>
                <w:lang w:val="ru-RU"/>
              </w:rPr>
            </w:pPr>
          </w:p>
        </w:tc>
        <w:tc>
          <w:tcPr>
            <w:tcW w:w="3232" w:type="dxa"/>
            <w:tcBorders>
              <w:top w:val="single" w:sz="4" w:space="0" w:color="000000"/>
              <w:left w:val="single" w:sz="4" w:space="0" w:color="000000"/>
              <w:bottom w:val="single" w:sz="4" w:space="0" w:color="000000"/>
              <w:right w:val="single" w:sz="4" w:space="0" w:color="000000"/>
            </w:tcBorders>
            <w:hideMark/>
          </w:tcPr>
          <w:p w:rsidR="00A109F8" w:rsidRPr="005D722C" w:rsidRDefault="00A109F8">
            <w:pPr>
              <w:spacing w:after="0" w:line="240" w:lineRule="auto"/>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Барлық негізгі физикалық деректерді, сондай-ақ бөлшектерді ашты</w:t>
            </w:r>
          </w:p>
        </w:tc>
        <w:tc>
          <w:tcPr>
            <w:tcW w:w="3259" w:type="dxa"/>
            <w:tcBorders>
              <w:top w:val="single" w:sz="4" w:space="0" w:color="000000"/>
              <w:left w:val="single" w:sz="4" w:space="0" w:color="000000"/>
              <w:bottom w:val="single" w:sz="4" w:space="0" w:color="000000"/>
              <w:right w:val="single" w:sz="4" w:space="0" w:color="000000"/>
            </w:tcBorders>
            <w:hideMark/>
          </w:tcPr>
          <w:p w:rsidR="00A109F8" w:rsidRPr="005D722C" w:rsidRDefault="00A109F8">
            <w:pPr>
              <w:spacing w:after="0" w:line="240" w:lineRule="auto"/>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Негізгі белгілерін анықтады</w:t>
            </w:r>
          </w:p>
        </w:tc>
        <w:tc>
          <w:tcPr>
            <w:tcW w:w="3259" w:type="dxa"/>
            <w:tcBorders>
              <w:top w:val="single" w:sz="4" w:space="0" w:color="000000"/>
              <w:left w:val="single" w:sz="4" w:space="0" w:color="000000"/>
              <w:bottom w:val="single" w:sz="4" w:space="0" w:color="000000"/>
              <w:right w:val="single" w:sz="4" w:space="0" w:color="000000"/>
            </w:tcBorders>
            <w:hideMark/>
          </w:tcPr>
          <w:p w:rsidR="00A109F8" w:rsidRPr="005D722C" w:rsidRDefault="00A109F8">
            <w:pPr>
              <w:spacing w:after="0" w:line="240" w:lineRule="auto"/>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Толық емес деректер</w:t>
            </w:r>
          </w:p>
        </w:tc>
        <w:tc>
          <w:tcPr>
            <w:tcW w:w="2441" w:type="dxa"/>
            <w:tcBorders>
              <w:top w:val="single" w:sz="4" w:space="0" w:color="000000"/>
              <w:left w:val="single" w:sz="4" w:space="0" w:color="000000"/>
              <w:bottom w:val="single" w:sz="4" w:space="0" w:color="000000"/>
              <w:right w:val="single" w:sz="4" w:space="0" w:color="000000"/>
            </w:tcBorders>
            <w:hideMark/>
          </w:tcPr>
          <w:p w:rsidR="00A109F8" w:rsidRPr="005D722C" w:rsidRDefault="00A109F8">
            <w:pPr>
              <w:spacing w:after="0" w:line="240" w:lineRule="auto"/>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Объективті деректерге сәйкес келмейтін анықталған деректер</w:t>
            </w:r>
          </w:p>
        </w:tc>
      </w:tr>
      <w:tr w:rsidR="00A109F8" w:rsidRPr="005D722C" w:rsidTr="00A109F8">
        <w:tc>
          <w:tcPr>
            <w:tcW w:w="569" w:type="dxa"/>
            <w:tcBorders>
              <w:top w:val="single" w:sz="4" w:space="0" w:color="000000"/>
              <w:left w:val="single" w:sz="4" w:space="0" w:color="000000"/>
              <w:bottom w:val="single" w:sz="4" w:space="0" w:color="000000"/>
              <w:right w:val="single" w:sz="4" w:space="0" w:color="000000"/>
            </w:tcBorders>
            <w:vAlign w:val="center"/>
            <w:hideMark/>
          </w:tcPr>
          <w:p w:rsidR="00A109F8" w:rsidRPr="005D722C" w:rsidRDefault="00A109F8">
            <w:pPr>
              <w:spacing w:after="0" w:line="240" w:lineRule="auto"/>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8</w:t>
            </w:r>
          </w:p>
        </w:tc>
        <w:tc>
          <w:tcPr>
            <w:tcW w:w="2295" w:type="dxa"/>
            <w:tcBorders>
              <w:top w:val="single" w:sz="4" w:space="0" w:color="000000"/>
              <w:left w:val="single" w:sz="4" w:space="0" w:color="000000"/>
              <w:bottom w:val="single" w:sz="4" w:space="0" w:color="000000"/>
              <w:right w:val="single" w:sz="4" w:space="0" w:color="000000"/>
            </w:tcBorders>
            <w:vAlign w:val="center"/>
            <w:hideMark/>
          </w:tcPr>
          <w:p w:rsidR="00A109F8" w:rsidRPr="005D722C" w:rsidRDefault="00A109F8">
            <w:pPr>
              <w:spacing w:after="0" w:line="240" w:lineRule="auto"/>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Анықталған деректерді талдау мүмкіндігі</w:t>
            </w:r>
          </w:p>
        </w:tc>
        <w:tc>
          <w:tcPr>
            <w:tcW w:w="3232" w:type="dxa"/>
            <w:tcBorders>
              <w:top w:val="single" w:sz="4" w:space="0" w:color="000000"/>
              <w:left w:val="single" w:sz="4" w:space="0" w:color="000000"/>
              <w:bottom w:val="single" w:sz="4" w:space="0" w:color="000000"/>
              <w:right w:val="single" w:sz="4" w:space="0" w:color="000000"/>
            </w:tcBorders>
            <w:hideMark/>
          </w:tcPr>
          <w:p w:rsidR="00A109F8" w:rsidRPr="005D722C" w:rsidRDefault="00A109F8">
            <w:pPr>
              <w:spacing w:after="0" w:line="240" w:lineRule="auto"/>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Анықталған белгілерге байланысты тексеру тәртібін өзгертеді, көріністерін нақтылайды, нақтылайды.</w:t>
            </w:r>
          </w:p>
        </w:tc>
        <w:tc>
          <w:tcPr>
            <w:tcW w:w="3259" w:type="dxa"/>
            <w:tcBorders>
              <w:top w:val="single" w:sz="4" w:space="0" w:color="000000"/>
              <w:left w:val="single" w:sz="4" w:space="0" w:color="000000"/>
              <w:bottom w:val="single" w:sz="4" w:space="0" w:color="000000"/>
              <w:right w:val="single" w:sz="4" w:space="0" w:color="000000"/>
            </w:tcBorders>
            <w:hideMark/>
          </w:tcPr>
          <w:p w:rsidR="00A109F8" w:rsidRPr="005D722C" w:rsidRDefault="00A109F8">
            <w:pPr>
              <w:spacing w:after="0" w:line="240" w:lineRule="auto"/>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Ол көріністерді нақтыламай немесе егжей-тегжейлі көрсетпей, ұқсас өзгерістері бар бірқатар ауруларды болжайды.</w:t>
            </w:r>
          </w:p>
        </w:tc>
        <w:tc>
          <w:tcPr>
            <w:tcW w:w="3259" w:type="dxa"/>
            <w:tcBorders>
              <w:top w:val="single" w:sz="4" w:space="0" w:color="000000"/>
              <w:left w:val="single" w:sz="4" w:space="0" w:color="000000"/>
              <w:bottom w:val="single" w:sz="4" w:space="0" w:color="000000"/>
              <w:right w:val="single" w:sz="4" w:space="0" w:color="000000"/>
            </w:tcBorders>
            <w:hideMark/>
          </w:tcPr>
          <w:p w:rsidR="00A109F8" w:rsidRPr="005D722C" w:rsidRDefault="00A109F8">
            <w:pPr>
              <w:spacing w:after="0" w:line="240" w:lineRule="auto"/>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Науқасқа сұхбат және физикалық тексеру нәтижелерін қолдана алмайды.</w:t>
            </w:r>
          </w:p>
        </w:tc>
        <w:tc>
          <w:tcPr>
            <w:tcW w:w="2441" w:type="dxa"/>
            <w:tcBorders>
              <w:top w:val="single" w:sz="4" w:space="0" w:color="000000"/>
              <w:left w:val="single" w:sz="4" w:space="0" w:color="000000"/>
              <w:bottom w:val="single" w:sz="4" w:space="0" w:color="000000"/>
              <w:right w:val="single" w:sz="4" w:space="0" w:color="000000"/>
            </w:tcBorders>
            <w:hideMark/>
          </w:tcPr>
          <w:p w:rsidR="00A109F8" w:rsidRPr="005D722C" w:rsidRDefault="00A109F8">
            <w:pPr>
              <w:spacing w:after="0" w:line="240" w:lineRule="auto"/>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Талдау жүргізбейді.</w:t>
            </w:r>
          </w:p>
        </w:tc>
      </w:tr>
      <w:tr w:rsidR="00A109F8" w:rsidRPr="005D722C" w:rsidTr="00A109F8">
        <w:tc>
          <w:tcPr>
            <w:tcW w:w="569" w:type="dxa"/>
            <w:tcBorders>
              <w:top w:val="single" w:sz="4" w:space="0" w:color="000000"/>
              <w:left w:val="single" w:sz="4" w:space="0" w:color="000000"/>
              <w:bottom w:val="single" w:sz="4" w:space="0" w:color="000000"/>
              <w:right w:val="single" w:sz="4" w:space="0" w:color="000000"/>
            </w:tcBorders>
            <w:vAlign w:val="center"/>
          </w:tcPr>
          <w:p w:rsidR="00A109F8" w:rsidRPr="005D722C" w:rsidRDefault="00A109F8">
            <w:pPr>
              <w:spacing w:after="0" w:line="240" w:lineRule="auto"/>
              <w:jc w:val="both"/>
              <w:rPr>
                <w:rFonts w:ascii="Times New Roman" w:hAnsi="Times New Roman" w:cs="Times New Roman"/>
                <w:b/>
                <w:color w:val="000000" w:themeColor="text1"/>
                <w:sz w:val="20"/>
                <w:szCs w:val="20"/>
                <w:lang w:val="ru-RU"/>
              </w:rPr>
            </w:pPr>
          </w:p>
        </w:tc>
        <w:tc>
          <w:tcPr>
            <w:tcW w:w="2295" w:type="dxa"/>
            <w:tcBorders>
              <w:top w:val="single" w:sz="4" w:space="0" w:color="000000"/>
              <w:left w:val="single" w:sz="4" w:space="0" w:color="000000"/>
              <w:bottom w:val="single" w:sz="4" w:space="0" w:color="000000"/>
              <w:right w:val="single" w:sz="4" w:space="0" w:color="000000"/>
            </w:tcBorders>
            <w:vAlign w:val="center"/>
          </w:tcPr>
          <w:p w:rsidR="00A109F8" w:rsidRPr="005D722C" w:rsidRDefault="00A109F8">
            <w:pPr>
              <w:spacing w:after="0" w:line="240" w:lineRule="auto"/>
              <w:jc w:val="both"/>
              <w:rPr>
                <w:rFonts w:ascii="Times New Roman" w:hAnsi="Times New Roman" w:cs="Times New Roman"/>
                <w:b/>
                <w:color w:val="000000" w:themeColor="text1"/>
                <w:sz w:val="20"/>
                <w:szCs w:val="20"/>
                <w:lang w:val="ru-RU"/>
              </w:rPr>
            </w:pPr>
          </w:p>
        </w:tc>
        <w:tc>
          <w:tcPr>
            <w:tcW w:w="3232" w:type="dxa"/>
            <w:tcBorders>
              <w:top w:val="single" w:sz="4" w:space="0" w:color="000000"/>
              <w:left w:val="single" w:sz="4" w:space="0" w:color="000000"/>
              <w:bottom w:val="single" w:sz="4" w:space="0" w:color="000000"/>
              <w:right w:val="single" w:sz="4" w:space="0" w:color="000000"/>
            </w:tcBorders>
            <w:hideMark/>
          </w:tcPr>
          <w:p w:rsidR="00A109F8" w:rsidRPr="005D722C" w:rsidRDefault="00A109F8">
            <w:pPr>
              <w:spacing w:after="0" w:line="240" w:lineRule="auto"/>
              <w:jc w:val="both"/>
              <w:rPr>
                <w:rFonts w:ascii="Times New Roman" w:hAnsi="Times New Roman" w:cs="Times New Roman"/>
                <w:b/>
                <w:color w:val="000000" w:themeColor="text1"/>
                <w:sz w:val="20"/>
                <w:szCs w:val="20"/>
                <w:lang w:val="ru-RU"/>
              </w:rPr>
            </w:pPr>
            <w:r w:rsidRPr="005D722C">
              <w:rPr>
                <w:rFonts w:ascii="Times New Roman" w:hAnsi="Times New Roman" w:cs="Times New Roman"/>
                <w:b/>
                <w:color w:val="000000" w:themeColor="text1"/>
                <w:sz w:val="20"/>
                <w:szCs w:val="20"/>
                <w:lang w:val="ru-RU"/>
              </w:rPr>
              <w:t>20 ұпай</w:t>
            </w:r>
          </w:p>
        </w:tc>
        <w:tc>
          <w:tcPr>
            <w:tcW w:w="3259" w:type="dxa"/>
            <w:tcBorders>
              <w:top w:val="single" w:sz="4" w:space="0" w:color="000000"/>
              <w:left w:val="single" w:sz="4" w:space="0" w:color="000000"/>
              <w:bottom w:val="single" w:sz="4" w:space="0" w:color="000000"/>
              <w:right w:val="single" w:sz="4" w:space="0" w:color="000000"/>
            </w:tcBorders>
            <w:hideMark/>
          </w:tcPr>
          <w:p w:rsidR="00A109F8" w:rsidRPr="005D722C" w:rsidRDefault="00A109F8">
            <w:pPr>
              <w:spacing w:after="0" w:line="240" w:lineRule="auto"/>
              <w:jc w:val="both"/>
              <w:rPr>
                <w:rFonts w:ascii="Times New Roman" w:hAnsi="Times New Roman" w:cs="Times New Roman"/>
                <w:b/>
                <w:color w:val="000000" w:themeColor="text1"/>
                <w:sz w:val="20"/>
                <w:szCs w:val="20"/>
                <w:lang w:val="ru-RU"/>
              </w:rPr>
            </w:pPr>
            <w:r w:rsidRPr="005D722C">
              <w:rPr>
                <w:rFonts w:ascii="Times New Roman" w:hAnsi="Times New Roman" w:cs="Times New Roman"/>
                <w:b/>
                <w:color w:val="000000" w:themeColor="text1"/>
                <w:sz w:val="20"/>
                <w:szCs w:val="20"/>
                <w:lang w:val="ru-RU"/>
              </w:rPr>
              <w:t>16 ұпай</w:t>
            </w:r>
          </w:p>
        </w:tc>
        <w:tc>
          <w:tcPr>
            <w:tcW w:w="3259" w:type="dxa"/>
            <w:tcBorders>
              <w:top w:val="single" w:sz="4" w:space="0" w:color="000000"/>
              <w:left w:val="single" w:sz="4" w:space="0" w:color="000000"/>
              <w:bottom w:val="single" w:sz="4" w:space="0" w:color="000000"/>
              <w:right w:val="single" w:sz="4" w:space="0" w:color="000000"/>
            </w:tcBorders>
            <w:hideMark/>
          </w:tcPr>
          <w:p w:rsidR="00A109F8" w:rsidRPr="005D722C" w:rsidRDefault="00A109F8">
            <w:pPr>
              <w:spacing w:after="0" w:line="240" w:lineRule="auto"/>
              <w:jc w:val="both"/>
              <w:rPr>
                <w:rFonts w:ascii="Times New Roman" w:hAnsi="Times New Roman" w:cs="Times New Roman"/>
                <w:b/>
                <w:color w:val="000000" w:themeColor="text1"/>
                <w:sz w:val="20"/>
                <w:szCs w:val="20"/>
                <w:lang w:val="ru-RU"/>
              </w:rPr>
            </w:pPr>
            <w:r w:rsidRPr="005D722C">
              <w:rPr>
                <w:rFonts w:ascii="Times New Roman" w:hAnsi="Times New Roman" w:cs="Times New Roman"/>
                <w:b/>
                <w:color w:val="000000" w:themeColor="text1"/>
                <w:sz w:val="20"/>
                <w:szCs w:val="20"/>
                <w:lang w:val="ru-RU"/>
              </w:rPr>
              <w:t>12 ұпай</w:t>
            </w:r>
          </w:p>
        </w:tc>
        <w:tc>
          <w:tcPr>
            <w:tcW w:w="2441" w:type="dxa"/>
            <w:tcBorders>
              <w:top w:val="single" w:sz="4" w:space="0" w:color="000000"/>
              <w:left w:val="single" w:sz="4" w:space="0" w:color="000000"/>
              <w:bottom w:val="single" w:sz="4" w:space="0" w:color="000000"/>
              <w:right w:val="single" w:sz="4" w:space="0" w:color="000000"/>
            </w:tcBorders>
            <w:hideMark/>
          </w:tcPr>
          <w:p w:rsidR="00A109F8" w:rsidRPr="005D722C" w:rsidRDefault="00A109F8">
            <w:pPr>
              <w:spacing w:after="0" w:line="240" w:lineRule="auto"/>
              <w:jc w:val="both"/>
              <w:rPr>
                <w:rFonts w:ascii="Times New Roman" w:hAnsi="Times New Roman" w:cs="Times New Roman"/>
                <w:b/>
                <w:color w:val="000000" w:themeColor="text1"/>
                <w:sz w:val="20"/>
                <w:szCs w:val="20"/>
                <w:lang w:val="ru-RU"/>
              </w:rPr>
            </w:pPr>
            <w:r w:rsidRPr="005D722C">
              <w:rPr>
                <w:rFonts w:ascii="Times New Roman" w:hAnsi="Times New Roman" w:cs="Times New Roman"/>
                <w:b/>
                <w:color w:val="000000" w:themeColor="text1"/>
                <w:sz w:val="20"/>
                <w:szCs w:val="20"/>
                <w:lang w:val="ru-RU"/>
              </w:rPr>
              <w:t>8 ұпай</w:t>
            </w:r>
          </w:p>
        </w:tc>
      </w:tr>
      <w:tr w:rsidR="00A109F8" w:rsidRPr="005D722C" w:rsidTr="00A109F8">
        <w:tc>
          <w:tcPr>
            <w:tcW w:w="569" w:type="dxa"/>
            <w:tcBorders>
              <w:top w:val="single" w:sz="4" w:space="0" w:color="000000"/>
              <w:left w:val="single" w:sz="4" w:space="0" w:color="000000"/>
              <w:bottom w:val="single" w:sz="4" w:space="0" w:color="000000"/>
              <w:right w:val="single" w:sz="4" w:space="0" w:color="000000"/>
            </w:tcBorders>
            <w:vAlign w:val="center"/>
            <w:hideMark/>
          </w:tcPr>
          <w:p w:rsidR="00A109F8" w:rsidRPr="005D722C" w:rsidRDefault="00A109F8">
            <w:pPr>
              <w:spacing w:after="0" w:line="240" w:lineRule="auto"/>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9-10</w:t>
            </w:r>
          </w:p>
        </w:tc>
        <w:tc>
          <w:tcPr>
            <w:tcW w:w="2295" w:type="dxa"/>
            <w:tcBorders>
              <w:top w:val="single" w:sz="4" w:space="0" w:color="000000"/>
              <w:left w:val="single" w:sz="4" w:space="0" w:color="000000"/>
              <w:bottom w:val="single" w:sz="4" w:space="0" w:color="000000"/>
              <w:right w:val="single" w:sz="4" w:space="0" w:color="000000"/>
            </w:tcBorders>
            <w:vAlign w:val="center"/>
            <w:hideMark/>
          </w:tcPr>
          <w:p w:rsidR="00A109F8" w:rsidRPr="005D722C" w:rsidRDefault="00A109F8">
            <w:pPr>
              <w:spacing w:after="0" w:line="240" w:lineRule="auto"/>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Қарым-қатынас дағдылары</w:t>
            </w:r>
          </w:p>
        </w:tc>
        <w:tc>
          <w:tcPr>
            <w:tcW w:w="3232" w:type="dxa"/>
            <w:tcBorders>
              <w:top w:val="single" w:sz="4" w:space="0" w:color="000000"/>
              <w:left w:val="single" w:sz="4" w:space="0" w:color="000000"/>
              <w:bottom w:val="single" w:sz="4" w:space="0" w:color="000000"/>
              <w:right w:val="single" w:sz="4" w:space="0" w:color="000000"/>
            </w:tcBorders>
            <w:hideMark/>
          </w:tcPr>
          <w:p w:rsidR="00A109F8" w:rsidRPr="005D722C" w:rsidRDefault="00A109F8">
            <w:pPr>
              <w:spacing w:after="0" w:line="240" w:lineRule="auto"/>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Қарым-қатынас проблемасы бар жағдайда да пациенттің ықыласына ие болды*</w:t>
            </w:r>
          </w:p>
        </w:tc>
        <w:tc>
          <w:tcPr>
            <w:tcW w:w="3259" w:type="dxa"/>
            <w:tcBorders>
              <w:top w:val="single" w:sz="4" w:space="0" w:color="000000"/>
              <w:left w:val="single" w:sz="4" w:space="0" w:color="000000"/>
              <w:bottom w:val="single" w:sz="4" w:space="0" w:color="000000"/>
              <w:right w:val="single" w:sz="4" w:space="0" w:color="000000"/>
            </w:tcBorders>
            <w:hideMark/>
          </w:tcPr>
          <w:p w:rsidR="00A109F8" w:rsidRPr="005D722C" w:rsidRDefault="00A109F8">
            <w:pPr>
              <w:spacing w:after="0" w:line="240" w:lineRule="auto"/>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Қарым-қатынас өте тиімді</w:t>
            </w:r>
          </w:p>
        </w:tc>
        <w:tc>
          <w:tcPr>
            <w:tcW w:w="3259" w:type="dxa"/>
            <w:tcBorders>
              <w:top w:val="single" w:sz="4" w:space="0" w:color="000000"/>
              <w:left w:val="single" w:sz="4" w:space="0" w:color="000000"/>
              <w:bottom w:val="single" w:sz="4" w:space="0" w:color="000000"/>
              <w:right w:val="single" w:sz="4" w:space="0" w:color="000000"/>
            </w:tcBorders>
            <w:hideMark/>
          </w:tcPr>
          <w:p w:rsidR="00A109F8" w:rsidRPr="005D722C" w:rsidRDefault="00A109F8">
            <w:pPr>
              <w:spacing w:after="0" w:line="240" w:lineRule="auto"/>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Қанағаттанарлық</w:t>
            </w:r>
          </w:p>
        </w:tc>
        <w:tc>
          <w:tcPr>
            <w:tcW w:w="2441" w:type="dxa"/>
            <w:tcBorders>
              <w:top w:val="single" w:sz="4" w:space="0" w:color="000000"/>
              <w:left w:val="single" w:sz="4" w:space="0" w:color="000000"/>
              <w:bottom w:val="single" w:sz="4" w:space="0" w:color="000000"/>
              <w:right w:val="single" w:sz="4" w:space="0" w:color="000000"/>
            </w:tcBorders>
            <w:hideMark/>
          </w:tcPr>
          <w:p w:rsidR="00A109F8" w:rsidRPr="005D722C" w:rsidRDefault="00A109F8">
            <w:pPr>
              <w:spacing w:after="0" w:line="240" w:lineRule="auto"/>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Науқаспен байланыс табылмады</w:t>
            </w:r>
          </w:p>
        </w:tc>
      </w:tr>
    </w:tbl>
    <w:p w:rsidR="00A109F8" w:rsidRPr="005D722C" w:rsidRDefault="00A109F8" w:rsidP="00A109F8">
      <w:pPr>
        <w:jc w:val="both"/>
        <w:rPr>
          <w:rFonts w:ascii="Times New Roman" w:hAnsi="Times New Roman" w:cs="Times New Roman"/>
          <w:b/>
          <w:color w:val="000000" w:themeColor="text1"/>
          <w:sz w:val="20"/>
          <w:szCs w:val="20"/>
          <w:lang w:val="ru-RU"/>
        </w:rPr>
      </w:pPr>
    </w:p>
    <w:p w:rsidR="00A109F8" w:rsidRPr="005D722C" w:rsidRDefault="00A109F8" w:rsidP="00A109F8">
      <w:pPr>
        <w:jc w:val="both"/>
        <w:rPr>
          <w:rFonts w:ascii="Times New Roman" w:hAnsi="Times New Roman" w:cs="Times New Roman"/>
          <w:color w:val="000000" w:themeColor="text1"/>
          <w:sz w:val="20"/>
          <w:szCs w:val="20"/>
          <w:lang w:val="ru-RU"/>
        </w:rPr>
      </w:pPr>
    </w:p>
    <w:p w:rsidR="004214E0" w:rsidRPr="005D722C" w:rsidRDefault="004214E0">
      <w:pPr>
        <w:rPr>
          <w:color w:val="000000" w:themeColor="text1"/>
          <w:lang w:val="ru-RU"/>
        </w:rPr>
      </w:pPr>
    </w:p>
    <w:sectPr w:rsidR="004214E0" w:rsidRPr="005D722C" w:rsidSect="00A109F8">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316D5"/>
    <w:multiLevelType w:val="hybridMultilevel"/>
    <w:tmpl w:val="585AEB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320B0023"/>
    <w:multiLevelType w:val="hybridMultilevel"/>
    <w:tmpl w:val="C9A0AF5C"/>
    <w:lvl w:ilvl="0" w:tplc="1000000D">
      <w:start w:val="1"/>
      <w:numFmt w:val="bullet"/>
      <w:lvlText w:val=""/>
      <w:lvlJc w:val="left"/>
      <w:pPr>
        <w:ind w:left="720" w:hanging="360"/>
      </w:pPr>
      <w:rPr>
        <w:rFonts w:ascii="Wingdings" w:hAnsi="Wingdings"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2" w15:restartNumberingAfterBreak="0">
    <w:nsid w:val="3B35233E"/>
    <w:multiLevelType w:val="hybridMultilevel"/>
    <w:tmpl w:val="7D7EB4A4"/>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 w15:restartNumberingAfterBreak="0">
    <w:nsid w:val="40A66E5C"/>
    <w:multiLevelType w:val="hybridMultilevel"/>
    <w:tmpl w:val="1F00C8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59857C92"/>
    <w:multiLevelType w:val="hybridMultilevel"/>
    <w:tmpl w:val="8A4E7304"/>
    <w:lvl w:ilvl="0" w:tplc="992829BC">
      <w:start w:val="8"/>
      <w:numFmt w:val="bullet"/>
      <w:lvlText w:val="-"/>
      <w:lvlJc w:val="left"/>
      <w:pPr>
        <w:ind w:left="720" w:hanging="360"/>
      </w:pPr>
      <w:rPr>
        <w:rFonts w:ascii="Times New Roman" w:eastAsia="Calibr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7A3C2B78"/>
    <w:multiLevelType w:val="hybridMultilevel"/>
    <w:tmpl w:val="B316D1F4"/>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6" w15:restartNumberingAfterBreak="0">
    <w:nsid w:val="7A7000BF"/>
    <w:multiLevelType w:val="hybridMultilevel"/>
    <w:tmpl w:val="F7AE6D96"/>
    <w:lvl w:ilvl="0" w:tplc="1000000F">
      <w:start w:val="1"/>
      <w:numFmt w:val="decimal"/>
      <w:lvlText w:val="%1."/>
      <w:lvlJc w:val="left"/>
      <w:pPr>
        <w:ind w:left="927"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F7A"/>
    <w:rsid w:val="00035BB2"/>
    <w:rsid w:val="00036218"/>
    <w:rsid w:val="00070775"/>
    <w:rsid w:val="000C313B"/>
    <w:rsid w:val="000C4EB6"/>
    <w:rsid w:val="00103844"/>
    <w:rsid w:val="00103991"/>
    <w:rsid w:val="00132A4B"/>
    <w:rsid w:val="00151242"/>
    <w:rsid w:val="00210AD4"/>
    <w:rsid w:val="00222CD9"/>
    <w:rsid w:val="00286B26"/>
    <w:rsid w:val="00286FBB"/>
    <w:rsid w:val="00304ABC"/>
    <w:rsid w:val="00413ACA"/>
    <w:rsid w:val="004214E0"/>
    <w:rsid w:val="00427EAA"/>
    <w:rsid w:val="004B03CF"/>
    <w:rsid w:val="004C7D35"/>
    <w:rsid w:val="004D6DCA"/>
    <w:rsid w:val="0051254D"/>
    <w:rsid w:val="00515A88"/>
    <w:rsid w:val="005C2E1F"/>
    <w:rsid w:val="005D722C"/>
    <w:rsid w:val="00627652"/>
    <w:rsid w:val="0063648A"/>
    <w:rsid w:val="006D35C5"/>
    <w:rsid w:val="007079A4"/>
    <w:rsid w:val="00721ED2"/>
    <w:rsid w:val="00725FF1"/>
    <w:rsid w:val="007A6F21"/>
    <w:rsid w:val="007A76C5"/>
    <w:rsid w:val="00816BF8"/>
    <w:rsid w:val="008249BF"/>
    <w:rsid w:val="008366B8"/>
    <w:rsid w:val="008B69C0"/>
    <w:rsid w:val="008E6176"/>
    <w:rsid w:val="008F7897"/>
    <w:rsid w:val="009707E0"/>
    <w:rsid w:val="00971F05"/>
    <w:rsid w:val="009C295B"/>
    <w:rsid w:val="00A109F8"/>
    <w:rsid w:val="00A25F7A"/>
    <w:rsid w:val="00A36FA6"/>
    <w:rsid w:val="00B774D9"/>
    <w:rsid w:val="00BB2D6F"/>
    <w:rsid w:val="00C12164"/>
    <w:rsid w:val="00CB41BA"/>
    <w:rsid w:val="00D6641C"/>
    <w:rsid w:val="00E8217E"/>
    <w:rsid w:val="00EB1505"/>
    <w:rsid w:val="00EC49AD"/>
    <w:rsid w:val="00F06CF0"/>
    <w:rsid w:val="00F319F7"/>
    <w:rsid w:val="00F32147"/>
    <w:rsid w:val="00F71AB7"/>
    <w:rsid w:val="00F82D7E"/>
    <w:rsid w:val="00FB5DCE"/>
    <w:rsid w:val="00FE5E82"/>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31317B-41DF-4E7D-A33B-E10851BDE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9F8"/>
    <w:pPr>
      <w:spacing w:line="256" w:lineRule="auto"/>
    </w:pPr>
  </w:style>
  <w:style w:type="paragraph" w:styleId="Heading1">
    <w:name w:val="heading 1"/>
    <w:basedOn w:val="Normal"/>
    <w:link w:val="Heading1Char"/>
    <w:uiPriority w:val="9"/>
    <w:qFormat/>
    <w:rsid w:val="00A109F8"/>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09F8"/>
    <w:rPr>
      <w:rFonts w:ascii="Times New Roman" w:eastAsia="Times New Roman" w:hAnsi="Times New Roman" w:cs="Times New Roman"/>
      <w:b/>
      <w:bCs/>
      <w:kern w:val="36"/>
      <w:sz w:val="48"/>
      <w:szCs w:val="48"/>
      <w:lang w:val="ru-RU" w:eastAsia="ru-RU"/>
      <w14:ligatures w14:val="none"/>
    </w:rPr>
  </w:style>
  <w:style w:type="character" w:styleId="Hyperlink">
    <w:name w:val="Hyperlink"/>
    <w:basedOn w:val="DefaultParagraphFont"/>
    <w:uiPriority w:val="99"/>
    <w:semiHidden/>
    <w:unhideWhenUsed/>
    <w:rsid w:val="00A109F8"/>
    <w:rPr>
      <w:color w:val="0000FF"/>
      <w:u w:val="single"/>
    </w:rPr>
  </w:style>
  <w:style w:type="character" w:styleId="FollowedHyperlink">
    <w:name w:val="FollowedHyperlink"/>
    <w:basedOn w:val="DefaultParagraphFont"/>
    <w:uiPriority w:val="99"/>
    <w:semiHidden/>
    <w:unhideWhenUsed/>
    <w:rsid w:val="00A109F8"/>
    <w:rPr>
      <w:color w:val="954F72" w:themeColor="followedHyperlink"/>
      <w:u w:val="single"/>
    </w:rPr>
  </w:style>
  <w:style w:type="character" w:customStyle="1" w:styleId="NormalWebChar">
    <w:name w:val="Normal (Web) Char"/>
    <w:aliases w:val="Обычный (Web) Char"/>
    <w:link w:val="NormalWeb"/>
    <w:uiPriority w:val="99"/>
    <w:semiHidden/>
    <w:locked/>
    <w:rsid w:val="00A109F8"/>
    <w:rPr>
      <w:rFonts w:ascii="Times New Roman" w:eastAsia="Times New Roman" w:hAnsi="Times New Roman" w:cs="Times New Roman"/>
      <w:kern w:val="0"/>
      <w:sz w:val="24"/>
      <w:szCs w:val="24"/>
      <w:lang w:val="ru-RU" w:eastAsia="ru-RU"/>
      <w14:ligatures w14:val="none"/>
    </w:rPr>
  </w:style>
  <w:style w:type="paragraph" w:styleId="NormalWeb">
    <w:name w:val="Normal (Web)"/>
    <w:aliases w:val="Обычный (Web)"/>
    <w:link w:val="NormalWebChar"/>
    <w:uiPriority w:val="99"/>
    <w:semiHidden/>
    <w:unhideWhenUsed/>
    <w:qFormat/>
    <w:rsid w:val="00A109F8"/>
    <w:pPr>
      <w:spacing w:after="0" w:line="240" w:lineRule="auto"/>
    </w:pPr>
    <w:rPr>
      <w:rFonts w:ascii="Times New Roman" w:eastAsia="Times New Roman" w:hAnsi="Times New Roman" w:cs="Times New Roman"/>
      <w:kern w:val="0"/>
      <w:sz w:val="24"/>
      <w:szCs w:val="24"/>
      <w:lang w:val="ru-RU" w:eastAsia="ru-RU"/>
      <w14:ligatures w14:val="none"/>
    </w:rPr>
  </w:style>
  <w:style w:type="character" w:customStyle="1" w:styleId="CommentTextChar">
    <w:name w:val="Comment Text Char"/>
    <w:basedOn w:val="DefaultParagraphFont"/>
    <w:link w:val="CommentText"/>
    <w:uiPriority w:val="99"/>
    <w:semiHidden/>
    <w:locked/>
    <w:rsid w:val="00A109F8"/>
    <w:rPr>
      <w:sz w:val="20"/>
      <w:szCs w:val="20"/>
      <w:lang w:val="ru-RU"/>
    </w:rPr>
  </w:style>
  <w:style w:type="character" w:customStyle="1" w:styleId="BodyTextIndentChar">
    <w:name w:val="Body Text Indent Char"/>
    <w:basedOn w:val="DefaultParagraphFont"/>
    <w:link w:val="BodyTextIndent"/>
    <w:uiPriority w:val="99"/>
    <w:semiHidden/>
    <w:locked/>
    <w:rsid w:val="00A109F8"/>
    <w:rPr>
      <w:rFonts w:ascii="Calibri" w:eastAsia="Calibri" w:hAnsi="Calibri" w:cs="Calibri"/>
      <w:kern w:val="0"/>
      <w:lang w:val="ru-RU"/>
      <w14:ligatures w14:val="none"/>
    </w:rPr>
  </w:style>
  <w:style w:type="paragraph" w:styleId="CommentText">
    <w:name w:val="annotation text"/>
    <w:basedOn w:val="Normal"/>
    <w:link w:val="CommentTextChar"/>
    <w:uiPriority w:val="99"/>
    <w:semiHidden/>
    <w:unhideWhenUsed/>
    <w:rsid w:val="00A109F8"/>
    <w:pPr>
      <w:spacing w:line="240" w:lineRule="auto"/>
    </w:pPr>
    <w:rPr>
      <w:sz w:val="20"/>
      <w:szCs w:val="20"/>
      <w:lang w:val="ru-RU"/>
    </w:rPr>
  </w:style>
  <w:style w:type="character" w:customStyle="1" w:styleId="1">
    <w:name w:val="Текст примечания Знак1"/>
    <w:basedOn w:val="DefaultParagraphFont"/>
    <w:uiPriority w:val="99"/>
    <w:semiHidden/>
    <w:rsid w:val="00A109F8"/>
    <w:rPr>
      <w:sz w:val="20"/>
      <w:szCs w:val="20"/>
    </w:rPr>
  </w:style>
  <w:style w:type="character" w:customStyle="1" w:styleId="CommentSubjectChar">
    <w:name w:val="Comment Subject Char"/>
    <w:basedOn w:val="CommentTextChar"/>
    <w:link w:val="CommentSubject"/>
    <w:uiPriority w:val="99"/>
    <w:semiHidden/>
    <w:locked/>
    <w:rsid w:val="00A109F8"/>
    <w:rPr>
      <w:b/>
      <w:bCs/>
      <w:sz w:val="20"/>
      <w:szCs w:val="20"/>
      <w:lang w:val="ru-RU"/>
    </w:rPr>
  </w:style>
  <w:style w:type="character" w:customStyle="1" w:styleId="ListParagraphChar">
    <w:name w:val="List Paragraph Char"/>
    <w:aliases w:val="без абзаца Char,маркированный Char,ПАРАГРАФ Char,Bullets Char,List Paragraph (numbered (a)) Char,NUMBERED PARAGRAPH Char,List Paragraph 1 Char,List_Paragraph Char,Multilevel para_II Char,Akapit z listą BS Char,IBL List Paragraph Char"/>
    <w:link w:val="ListParagraph"/>
    <w:uiPriority w:val="34"/>
    <w:locked/>
    <w:rsid w:val="00A109F8"/>
    <w:rPr>
      <w:lang w:val="ru-RU"/>
    </w:rPr>
  </w:style>
  <w:style w:type="paragraph" w:styleId="ListParagraph">
    <w:name w:val="List Paragraph"/>
    <w:aliases w:val="без абзаца,маркированный,ПАРАГРАФ,Bullets,List Paragraph (numbered (a)),NUMBERED PARAGRAPH,List Paragraph 1,List_Paragraph,Multilevel para_II,Akapit z listą BS,IBL List Paragraph,List Paragraph nowy,Numbered List Paragraph,Bullet1"/>
    <w:basedOn w:val="Normal"/>
    <w:link w:val="ListParagraphChar"/>
    <w:uiPriority w:val="34"/>
    <w:qFormat/>
    <w:rsid w:val="00A109F8"/>
    <w:pPr>
      <w:ind w:left="720"/>
      <w:contextualSpacing/>
    </w:pPr>
    <w:rPr>
      <w:lang w:val="ru-RU"/>
    </w:rPr>
  </w:style>
  <w:style w:type="paragraph" w:customStyle="1" w:styleId="paragraph">
    <w:name w:val="paragraph"/>
    <w:basedOn w:val="Normal"/>
    <w:uiPriority w:val="99"/>
    <w:qFormat/>
    <w:rsid w:val="00A109F8"/>
    <w:pPr>
      <w:spacing w:before="100" w:beforeAutospacing="1" w:after="100" w:afterAutospacing="1" w:line="240" w:lineRule="auto"/>
    </w:pPr>
    <w:rPr>
      <w:rFonts w:ascii="Times New Roman" w:eastAsia="Times New Roman" w:hAnsi="Times New Roman" w:cs="Times New Roman"/>
      <w:kern w:val="0"/>
      <w:sz w:val="24"/>
      <w:szCs w:val="24"/>
      <w:lang w:val="ru-RU" w:eastAsia="ru-RU"/>
      <w14:ligatures w14:val="none"/>
    </w:rPr>
  </w:style>
  <w:style w:type="character" w:styleId="CommentReference">
    <w:name w:val="annotation reference"/>
    <w:basedOn w:val="DefaultParagraphFont"/>
    <w:uiPriority w:val="99"/>
    <w:semiHidden/>
    <w:unhideWhenUsed/>
    <w:rsid w:val="00A109F8"/>
    <w:rPr>
      <w:sz w:val="16"/>
      <w:szCs w:val="16"/>
    </w:rPr>
  </w:style>
  <w:style w:type="character" w:customStyle="1" w:styleId="normaltextrun">
    <w:name w:val="normaltextrun"/>
    <w:basedOn w:val="DefaultParagraphFont"/>
    <w:rsid w:val="00A109F8"/>
  </w:style>
  <w:style w:type="character" w:customStyle="1" w:styleId="eop">
    <w:name w:val="eop"/>
    <w:basedOn w:val="DefaultParagraphFont"/>
    <w:rsid w:val="00A109F8"/>
  </w:style>
  <w:style w:type="character" w:customStyle="1" w:styleId="shorttext">
    <w:name w:val="short_text"/>
    <w:rsid w:val="00A109F8"/>
  </w:style>
  <w:style w:type="paragraph" w:styleId="BodyTextIndent">
    <w:name w:val="Body Text Indent"/>
    <w:basedOn w:val="Normal"/>
    <w:link w:val="BodyTextIndentChar"/>
    <w:uiPriority w:val="99"/>
    <w:semiHidden/>
    <w:unhideWhenUsed/>
    <w:rsid w:val="00A109F8"/>
    <w:pPr>
      <w:spacing w:after="120" w:line="276" w:lineRule="auto"/>
      <w:ind w:left="283"/>
    </w:pPr>
    <w:rPr>
      <w:rFonts w:ascii="Calibri" w:eastAsia="Calibri" w:hAnsi="Calibri" w:cs="Calibri"/>
      <w:kern w:val="0"/>
      <w:lang w:val="ru-RU"/>
      <w14:ligatures w14:val="none"/>
    </w:rPr>
  </w:style>
  <w:style w:type="character" w:customStyle="1" w:styleId="10">
    <w:name w:val="Основной текст с отступом Знак1"/>
    <w:basedOn w:val="DefaultParagraphFont"/>
    <w:uiPriority w:val="99"/>
    <w:semiHidden/>
    <w:rsid w:val="00A109F8"/>
  </w:style>
  <w:style w:type="character" w:customStyle="1" w:styleId="FontStyle53">
    <w:name w:val="Font Style53"/>
    <w:rsid w:val="00A109F8"/>
    <w:rPr>
      <w:rFonts w:ascii="Times New Roman" w:hAnsi="Times New Roman" w:cs="Times New Roman" w:hint="default"/>
      <w:b/>
      <w:bCs/>
      <w:sz w:val="22"/>
      <w:szCs w:val="22"/>
    </w:rPr>
  </w:style>
  <w:style w:type="paragraph" w:styleId="CommentSubject">
    <w:name w:val="annotation subject"/>
    <w:basedOn w:val="CommentText"/>
    <w:next w:val="CommentText"/>
    <w:link w:val="CommentSubjectChar"/>
    <w:uiPriority w:val="99"/>
    <w:semiHidden/>
    <w:unhideWhenUsed/>
    <w:rsid w:val="00A109F8"/>
    <w:rPr>
      <w:b/>
      <w:bCs/>
    </w:rPr>
  </w:style>
  <w:style w:type="character" w:customStyle="1" w:styleId="11">
    <w:name w:val="Тема примечания Знак1"/>
    <w:basedOn w:val="1"/>
    <w:uiPriority w:val="99"/>
    <w:semiHidden/>
    <w:rsid w:val="00A109F8"/>
    <w:rPr>
      <w:b/>
      <w:bCs/>
      <w:sz w:val="20"/>
      <w:szCs w:val="20"/>
    </w:rPr>
  </w:style>
  <w:style w:type="table" w:styleId="TableGrid">
    <w:name w:val="Table Grid"/>
    <w:basedOn w:val="TableNormal"/>
    <w:uiPriority w:val="39"/>
    <w:rsid w:val="00A109F8"/>
    <w:pPr>
      <w:spacing w:after="0" w:line="240" w:lineRule="auto"/>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uiPriority w:val="99"/>
    <w:semiHidden/>
    <w:rsid w:val="00A109F8"/>
    <w:pPr>
      <w:spacing w:after="0" w:line="240" w:lineRule="auto"/>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709676">
      <w:bodyDiv w:val="1"/>
      <w:marLeft w:val="0"/>
      <w:marRight w:val="0"/>
      <w:marTop w:val="0"/>
      <w:marBottom w:val="0"/>
      <w:divBdr>
        <w:top w:val="none" w:sz="0" w:space="0" w:color="auto"/>
        <w:left w:val="none" w:sz="0" w:space="0" w:color="auto"/>
        <w:bottom w:val="none" w:sz="0" w:space="0" w:color="auto"/>
        <w:right w:val="none" w:sz="0" w:space="0" w:color="auto"/>
      </w:divBdr>
    </w:div>
    <w:div w:id="934899402">
      <w:bodyDiv w:val="1"/>
      <w:marLeft w:val="0"/>
      <w:marRight w:val="0"/>
      <w:marTop w:val="0"/>
      <w:marBottom w:val="0"/>
      <w:divBdr>
        <w:top w:val="none" w:sz="0" w:space="0" w:color="auto"/>
        <w:left w:val="none" w:sz="0" w:space="0" w:color="auto"/>
        <w:bottom w:val="none" w:sz="0" w:space="0" w:color="auto"/>
        <w:right w:val="none" w:sz="0" w:space="0" w:color="auto"/>
      </w:divBdr>
    </w:div>
    <w:div w:id="1472944437">
      <w:bodyDiv w:val="1"/>
      <w:marLeft w:val="0"/>
      <w:marRight w:val="0"/>
      <w:marTop w:val="0"/>
      <w:marBottom w:val="0"/>
      <w:divBdr>
        <w:top w:val="none" w:sz="0" w:space="0" w:color="auto"/>
        <w:left w:val="none" w:sz="0" w:space="0" w:color="auto"/>
        <w:bottom w:val="none" w:sz="0" w:space="0" w:color="auto"/>
        <w:right w:val="none" w:sz="0" w:space="0" w:color="auto"/>
      </w:divBdr>
    </w:div>
    <w:div w:id="197093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scape.com/familymedicine" TargetMode="External"/><Relationship Id="rId13" Type="http://schemas.openxmlformats.org/officeDocument/2006/relationships/hyperlink" Target="https://www.youtube.com/c/NinjaNerdScience/videos" TargetMode="External"/><Relationship Id="rId18"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3" Type="http://schemas.openxmlformats.org/officeDocument/2006/relationships/settings" Target="settings.xml"/><Relationship Id="rId21" Type="http://schemas.openxmlformats.org/officeDocument/2006/relationships/hyperlink" Target="https://univer.kaznu.kz/Content/instructions/%D0%9F%D0%BE%D0%BB%D0%BE%D0%B6%D0%B5%D0%BD%D0%B8%D0%B5%20%D0%BE%20%D0%BF%D1%80%D0%BE%D0%B2%D0%B5%D1%80%D0%BA%D0%B5%20%D0%BD%D0%B0%20%D0%BD%D0%B0%D0%BB%D0%B8%D1%87%D0%B8%D0%B5%20%D0%B7%D0%B0%D0%B8%D0%BC%D1%81%D1%82%D0%B2%D0%BE%D0%B2%D0%B0%D0%BD%D0%B8%D0%B9%20ru.pdf" TargetMode="External"/><Relationship Id="rId7" Type="http://schemas.openxmlformats.org/officeDocument/2006/relationships/hyperlink" Target="https://www.psychiatry.ru/siteconst/userfiles/file/PDF/snej1.pdf" TargetMode="External"/><Relationship Id="rId12" Type="http://schemas.openxmlformats.org/officeDocument/2006/relationships/hyperlink" Target="https://www.youtube.com/c/osmosis" TargetMode="External"/><Relationship Id="rId17" Type="http://schemas.openxmlformats.org/officeDocument/2006/relationships/hyperlink" Target="https://univer.kaznu.kz/Content/instructions/%D0%90%D0%BA%D0%B0%D0%B4%D0%B5%D0%BC%D0%B8%D1%87%D0%B5%D1%81%D0%BA%D0%B0%D1%8F%20%D0%BF%D0%BE%D0%BB%D0%B8%D1%82%D0%B8%D0%BA%D0%B0.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youtube.com/c/SciDrugs/videos" TargetMode="External"/><Relationship Id="rId20"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1" Type="http://schemas.openxmlformats.org/officeDocument/2006/relationships/numbering" Target="numbering.xml"/><Relationship Id="rId6" Type="http://schemas.openxmlformats.org/officeDocument/2006/relationships/hyperlink" Target="https://www.queensu.ca/ctl/resources/instructional-strategies/case-based-learning" TargetMode="External"/><Relationship Id="rId11" Type="http://schemas.openxmlformats.org/officeDocument/2006/relationships/hyperlink" Target="https://www.wolterskluwer.com/en/solutions/uptodate" TargetMode="External"/><Relationship Id="rId24" Type="http://schemas.openxmlformats.org/officeDocument/2006/relationships/fontTable" Target="fontTable.xml"/><Relationship Id="rId5" Type="http://schemas.openxmlformats.org/officeDocument/2006/relationships/hyperlink" Target="https://classroom.google.com/w/MzM5OTU5MjU0OTM0/t/all" TargetMode="External"/><Relationship Id="rId15" Type="http://schemas.openxmlformats.org/officeDocument/2006/relationships/hyperlink" Target="https://www.youtube.com/channel/UCbYmF43dpGHz8gi2ugiXr0Q" TargetMode="External"/><Relationship Id="rId23" Type="http://schemas.openxmlformats.org/officeDocument/2006/relationships/hyperlink" Target="http://www.studmedlib.ru/book/ISBN9785970411674.html" TargetMode="External"/><Relationship Id="rId10" Type="http://schemas.openxmlformats.org/officeDocument/2006/relationships/hyperlink" Target="about:blank" TargetMode="External"/><Relationship Id="rId19"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4" Type="http://schemas.openxmlformats.org/officeDocument/2006/relationships/webSettings" Target="webSettings.xml"/><Relationship Id="rId9" Type="http://schemas.openxmlformats.org/officeDocument/2006/relationships/hyperlink" Target="https://oxfordmedicine.com/" TargetMode="External"/><Relationship Id="rId14" Type="http://schemas.openxmlformats.org/officeDocument/2006/relationships/hyperlink" Target="https://www.youtube.com/c/CorMedicale" TargetMode="External"/><Relationship Id="rId22" Type="http://schemas.openxmlformats.org/officeDocument/2006/relationships/hyperlink" Target="http://www.s-psy.ru/obucenie/kurs-psihiatrii/5-kurs-lecebnyj-fakultet/elektronnyj-ucebnik-po-psihiatr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12048</Words>
  <Characters>68675</Characters>
  <Application>Microsoft Office Word</Application>
  <DocSecurity>0</DocSecurity>
  <Lines>572</Lines>
  <Paragraphs>161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Корлан Садуакасова</dc:creator>
  <cp:keywords/>
  <dc:description/>
  <cp:lastModifiedBy>Арайлым Омархан</cp:lastModifiedBy>
  <cp:revision>9</cp:revision>
  <dcterms:created xsi:type="dcterms:W3CDTF">2023-09-09T04:49:00Z</dcterms:created>
  <dcterms:modified xsi:type="dcterms:W3CDTF">2024-01-14T13:50:00Z</dcterms:modified>
</cp:coreProperties>
</file>